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4D6C8632" w:rsidR="00C84E1B" w:rsidRPr="003F06ED" w:rsidRDefault="003F06ED" w:rsidP="003F06ED">
      <w:pPr>
        <w:spacing w:after="120" w:line="276" w:lineRule="auto"/>
        <w:jc w:val="center"/>
        <w:rPr>
          <w:b/>
        </w:rPr>
      </w:pPr>
      <w:r w:rsidRPr="003F06ED">
        <w:rPr>
          <w:b/>
        </w:rPr>
        <w:t>MODELO DE ARTIGO DA REVISTA BJPE (TÍTULO EM PORTUGUÊS)</w:t>
      </w:r>
    </w:p>
    <w:p w14:paraId="0A09A77F" w14:textId="255C3C01" w:rsidR="00C84E1B" w:rsidRPr="00365061" w:rsidRDefault="003F06ED" w:rsidP="003F06ED">
      <w:pPr>
        <w:spacing w:after="120" w:line="276" w:lineRule="auto"/>
        <w:jc w:val="center"/>
        <w:rPr>
          <w:i/>
        </w:rPr>
      </w:pPr>
      <w:r w:rsidRPr="00365061">
        <w:rPr>
          <w:i/>
        </w:rPr>
        <w:t>BJPE TEMPLATE (TÍTULO EM INGLÊS EM ITÁLICO)</w:t>
      </w:r>
    </w:p>
    <w:p w14:paraId="37BDB390" w14:textId="312CDDB6" w:rsidR="009E4EA9" w:rsidRDefault="0085340B" w:rsidP="00FB2D68">
      <w:pPr>
        <w:spacing w:after="120" w:line="276" w:lineRule="auto"/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E365F0">
        <w:rPr>
          <w:b/>
        </w:rPr>
        <w:t>,</w:t>
      </w:r>
      <w:r w:rsidR="000474A4" w:rsidRPr="004434CE">
        <w:rPr>
          <w:b/>
        </w:rPr>
        <w:t xml:space="preserve"> Autor2</w:t>
      </w:r>
      <w:r w:rsidR="000474A4" w:rsidRPr="004434CE">
        <w:rPr>
          <w:b/>
          <w:vertAlign w:val="superscript"/>
        </w:rPr>
        <w:t>2</w:t>
      </w:r>
      <w:r w:rsidR="00E365F0" w:rsidRPr="00E365F0">
        <w:rPr>
          <w:b/>
        </w:rPr>
        <w:t>,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  <w:bookmarkStart w:id="0" w:name="_GoBack"/>
      <w:bookmarkEnd w:id="0"/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059B93E4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F55449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0234B2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567" w:footer="567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7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Pr="00EA3237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ART</w:t>
      </w:r>
      <w:r w:rsidR="00A10F9E" w:rsidRPr="00EA3237">
        <w:rPr>
          <w:b/>
          <w:sz w:val="20"/>
          <w:szCs w:val="20"/>
        </w:rPr>
        <w:t>I</w:t>
      </w:r>
      <w:r w:rsidRPr="00EA3237">
        <w:rPr>
          <w:b/>
          <w:sz w:val="20"/>
          <w:szCs w:val="20"/>
        </w:rPr>
        <w:t>GO INFO</w:t>
      </w:r>
      <w:r w:rsidR="00A10F9E" w:rsidRPr="00EA3237">
        <w:rPr>
          <w:b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14F18A6E" w:rsidR="000372DD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proofErr w:type="spellStart"/>
      <w:r w:rsidRPr="00D03C02">
        <w:rPr>
          <w:sz w:val="20"/>
          <w:szCs w:val="20"/>
        </w:rPr>
        <w:t>FastFormat</w:t>
      </w:r>
      <w:proofErr w:type="spellEnd"/>
      <w:r w:rsidRPr="00D03C02">
        <w:rPr>
          <w:sz w:val="20"/>
          <w:szCs w:val="20"/>
        </w:rPr>
        <w:t>; ABNT; artigos científicos; formatação automática.</w:t>
      </w:r>
    </w:p>
    <w:p w14:paraId="115861B3" w14:textId="77777777" w:rsidR="006C318C" w:rsidRPr="00D03C02" w:rsidRDefault="006C318C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07ADC1F8" w14:textId="77777777" w:rsidR="006C318C" w:rsidRDefault="00F55449" w:rsidP="006C318C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EF232FC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2FF6ED16" w14:textId="182CE398" w:rsidR="006C318C" w:rsidRDefault="006C318C" w:rsidP="006C318C">
      <w:pPr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 w:rsidR="004123F3">
        <w:rPr>
          <w:sz w:val="16"/>
          <w:szCs w:val="16"/>
        </w:rPr>
        <w:t>Autor, B. J. P. E.</w:t>
      </w:r>
      <w:r>
        <w:rPr>
          <w:sz w:val="16"/>
          <w:szCs w:val="16"/>
        </w:rPr>
        <w:t xml:space="preserve"> 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A3237" w:rsidRDefault="00B17632" w:rsidP="00B21AB3">
      <w:pPr>
        <w:jc w:val="both"/>
        <w:outlineLvl w:val="0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RESUMO</w:t>
      </w:r>
    </w:p>
    <w:p w14:paraId="592D8ED2" w14:textId="57266B20" w:rsidR="004434CE" w:rsidRDefault="00F55449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5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C67B26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C67B2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E6E1877" w14:textId="77777777" w:rsidR="006C48C1" w:rsidRPr="00C67B26" w:rsidRDefault="006C48C1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C67B26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C67B26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C67B26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3F9A75C5" w:rsidR="000372DD" w:rsidRPr="00EA3237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b/>
          <w:sz w:val="20"/>
          <w:szCs w:val="20"/>
          <w:lang w:val="en-US"/>
        </w:rPr>
      </w:pPr>
      <w:r w:rsidRPr="00EA3237">
        <w:rPr>
          <w:b/>
          <w:sz w:val="20"/>
          <w:szCs w:val="20"/>
          <w:lang w:val="en-US"/>
        </w:rPr>
        <w:t>ABSTRACT</w:t>
      </w:r>
    </w:p>
    <w:p w14:paraId="32EDEC41" w14:textId="77777777" w:rsidR="000372DD" w:rsidRPr="00814F8E" w:rsidRDefault="000372DD" w:rsidP="00365956">
      <w:pPr>
        <w:jc w:val="both"/>
        <w:rPr>
          <w:sz w:val="20"/>
          <w:szCs w:val="20"/>
        </w:rPr>
      </w:pPr>
      <w:r w:rsidRPr="000372DD">
        <w:rPr>
          <w:sz w:val="20"/>
          <w:szCs w:val="20"/>
          <w:lang w:val="en-US"/>
        </w:rPr>
        <w:t xml:space="preserve">Mandatory element must be prepared with a concise and objective sequence of phrases. The abstract consists of dividing them into five parts: context, objective, method, results and conclusion. </w:t>
      </w:r>
      <w:r w:rsidRPr="00814F8E">
        <w:rPr>
          <w:sz w:val="20"/>
          <w:szCs w:val="20"/>
        </w:rPr>
        <w:t xml:space="preserve">Must </w:t>
      </w:r>
      <w:proofErr w:type="spellStart"/>
      <w:r w:rsidRPr="00814F8E">
        <w:rPr>
          <w:sz w:val="20"/>
          <w:szCs w:val="20"/>
        </w:rPr>
        <w:t>contain</w:t>
      </w:r>
      <w:proofErr w:type="spellEnd"/>
      <w:r w:rsidRPr="00814F8E">
        <w:rPr>
          <w:sz w:val="20"/>
          <w:szCs w:val="20"/>
        </w:rPr>
        <w:t xml:space="preserve"> a </w:t>
      </w:r>
      <w:proofErr w:type="spellStart"/>
      <w:r w:rsidRPr="00814F8E">
        <w:rPr>
          <w:sz w:val="20"/>
          <w:szCs w:val="20"/>
        </w:rPr>
        <w:t>maximum</w:t>
      </w:r>
      <w:proofErr w:type="spellEnd"/>
      <w:r w:rsidRPr="00814F8E">
        <w:rPr>
          <w:sz w:val="20"/>
          <w:szCs w:val="20"/>
        </w:rPr>
        <w:t xml:space="preserve"> </w:t>
      </w:r>
      <w:proofErr w:type="spellStart"/>
      <w:r w:rsidRPr="00814F8E">
        <w:rPr>
          <w:sz w:val="20"/>
          <w:szCs w:val="20"/>
        </w:rPr>
        <w:t>of</w:t>
      </w:r>
      <w:proofErr w:type="spellEnd"/>
      <w:r w:rsidRPr="00814F8E">
        <w:rPr>
          <w:sz w:val="20"/>
          <w:szCs w:val="20"/>
        </w:rPr>
        <w:t xml:space="preserve"> 250 </w:t>
      </w:r>
      <w:proofErr w:type="spellStart"/>
      <w:r w:rsidRPr="00814F8E">
        <w:rPr>
          <w:sz w:val="20"/>
          <w:szCs w:val="20"/>
        </w:rPr>
        <w:t>words</w:t>
      </w:r>
      <w:proofErr w:type="spellEnd"/>
      <w:r w:rsidRPr="00814F8E">
        <w:rPr>
          <w:sz w:val="20"/>
          <w:szCs w:val="20"/>
        </w:rPr>
        <w:t>.</w:t>
      </w:r>
    </w:p>
    <w:p w14:paraId="6ECB6690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28FEC27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D0B7909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C2F56F0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235CE71E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AFDFE4A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D114BC6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B94E489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1A105468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F82DE30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A92D16B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4D78EAFC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3E1B23D2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239F26D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4160FD8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0D6ABFEB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F271B03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1A443C86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0766CB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3C75CE2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546B4499" w14:textId="77777777" w:rsidR="000372DD" w:rsidRPr="00814F8E" w:rsidRDefault="000372DD" w:rsidP="000372DD">
      <w:pPr>
        <w:spacing w:after="120"/>
        <w:jc w:val="both"/>
        <w:rPr>
          <w:i/>
        </w:rPr>
        <w:sectPr w:rsidR="000372DD" w:rsidRPr="00814F8E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4E4B477B" w:rsidR="0070602A" w:rsidRDefault="0070602A" w:rsidP="0070602A">
      <w:pPr>
        <w:outlineLvl w:val="0"/>
        <w:rPr>
          <w:b/>
          <w:smallCaps/>
        </w:rPr>
      </w:pPr>
    </w:p>
    <w:p w14:paraId="390225BB" w14:textId="274F95EB" w:rsidR="000234B2" w:rsidRDefault="000234B2" w:rsidP="0070602A">
      <w:pPr>
        <w:outlineLvl w:val="0"/>
        <w:rPr>
          <w:b/>
          <w:smallCaps/>
        </w:rPr>
      </w:pPr>
    </w:p>
    <w:p w14:paraId="333713F1" w14:textId="77777777" w:rsidR="000234B2" w:rsidRDefault="000234B2" w:rsidP="0070602A">
      <w:pPr>
        <w:outlineLvl w:val="0"/>
        <w:rPr>
          <w:b/>
          <w:smallCaps/>
        </w:rPr>
      </w:pP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25E349A1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1B8C5A3E" w14:textId="726EAB33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1AAAC9F4" w14:textId="2512440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8C85E5D" w14:textId="49D8FADD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241CCB66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012F8A5" w14:textId="69E2F81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3545F06" w14:textId="77777777" w:rsidR="00A415C7" w:rsidRDefault="00A415C7" w:rsidP="00FE44AD">
      <w:pPr>
        <w:spacing w:after="120"/>
        <w:jc w:val="both"/>
        <w:outlineLvl w:val="0"/>
        <w:rPr>
          <w:b/>
          <w:smallCaps/>
        </w:rPr>
      </w:pPr>
    </w:p>
    <w:p w14:paraId="4D4D5BB6" w14:textId="1D18160F" w:rsidR="00FE44AD" w:rsidRDefault="00BD0DC4" w:rsidP="00987DF4">
      <w:pPr>
        <w:spacing w:after="120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3AFACE8E" w:rsidR="000C5362" w:rsidRPr="006233EC" w:rsidRDefault="009723DE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="00AD01B6">
        <w:rPr>
          <w:rFonts w:ascii="Times New Roman" w:hAnsi="Times New Roman" w:cs="Times New Roman"/>
          <w:szCs w:val="24"/>
        </w:rPr>
        <w:t>,</w:t>
      </w:r>
      <w:r w:rsidRPr="00A70ACB">
        <w:rPr>
          <w:rFonts w:ascii="Times New Roman" w:hAnsi="Times New Roman" w:cs="Times New Roman"/>
          <w:szCs w:val="24"/>
        </w:rPr>
        <w:t xml:space="preserve"> tamanho </w:t>
      </w:r>
      <w:r w:rsidR="00AD01B6">
        <w:rPr>
          <w:rFonts w:ascii="Times New Roman" w:hAnsi="Times New Roman" w:cs="Times New Roman"/>
          <w:szCs w:val="24"/>
        </w:rPr>
        <w:t>12</w:t>
      </w:r>
      <w:r w:rsidRPr="00A70ACB">
        <w:rPr>
          <w:rFonts w:ascii="Times New Roman" w:hAnsi="Times New Roman" w:cs="Times New Roman"/>
          <w:szCs w:val="24"/>
        </w:rPr>
        <w:t>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</w:t>
      </w:r>
      <w:r w:rsidR="0078162F">
        <w:rPr>
          <w:rFonts w:ascii="Times New Roman" w:hAnsi="Times New Roman" w:cs="Times New Roman"/>
          <w:szCs w:val="24"/>
        </w:rPr>
        <w:t>1</w:t>
      </w:r>
      <w:r w:rsidRPr="00A70ACB">
        <w:rPr>
          <w:rFonts w:ascii="Times New Roman" w:hAnsi="Times New Roman" w:cs="Times New Roman"/>
          <w:szCs w:val="24"/>
        </w:rPr>
        <w:t xml:space="preserve">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Tabelas</w:t>
      </w:r>
      <w:r w:rsidR="00AD01B6">
        <w:rPr>
          <w:rFonts w:ascii="Times New Roman" w:hAnsi="Times New Roman" w:cs="Times New Roman"/>
          <w:b/>
        </w:rPr>
        <w:t>, Quadros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&amp; Gráficos</w:t>
      </w:r>
      <w:r w:rsidR="00AD01B6">
        <w:rPr>
          <w:rFonts w:ascii="Times New Roman" w:hAnsi="Times New Roman" w:cs="Times New Roman"/>
        </w:rPr>
        <w:t>: mesma fonte do corpo do texto, tamanho 10, e</w:t>
      </w:r>
      <w:r w:rsidR="00AD01B6" w:rsidRPr="00A70ACB">
        <w:rPr>
          <w:rFonts w:ascii="Times New Roman" w:hAnsi="Times New Roman" w:cs="Times New Roman"/>
          <w:szCs w:val="24"/>
        </w:rPr>
        <w:t>spaçamento entre linhas 1</w:t>
      </w:r>
      <w:r w:rsidR="00AD01B6">
        <w:rPr>
          <w:rFonts w:ascii="Times New Roman" w:hAnsi="Times New Roman" w:cs="Times New Roman"/>
          <w:szCs w:val="24"/>
        </w:rPr>
        <w:t xml:space="preserve">,0, </w:t>
      </w:r>
      <w:r w:rsidR="00AD01B6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AD01B6">
        <w:rPr>
          <w:rFonts w:ascii="Times New Roman" w:hAnsi="Times New Roman" w:cs="Times New Roman"/>
          <w:szCs w:val="24"/>
        </w:rPr>
        <w:t xml:space="preserve">e posterior </w:t>
      </w:r>
      <w:r w:rsidR="00AD01B6" w:rsidRPr="00A70ACB">
        <w:rPr>
          <w:rFonts w:ascii="Times New Roman" w:hAnsi="Times New Roman" w:cs="Times New Roman"/>
          <w:szCs w:val="24"/>
        </w:rPr>
        <w:t xml:space="preserve">de </w:t>
      </w:r>
      <w:r w:rsidR="00AD01B6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AD01B6">
        <w:rPr>
          <w:rFonts w:ascii="Times New Roman" w:hAnsi="Times New Roman" w:cs="Times New Roman"/>
          <w:szCs w:val="24"/>
        </w:rPr>
        <w:t>pt</w:t>
      </w:r>
      <w:proofErr w:type="spellEnd"/>
      <w:r w:rsidR="00AD01B6">
        <w:rPr>
          <w:rFonts w:ascii="Times New Roman" w:hAnsi="Times New Roman" w:cs="Times New Roman"/>
          <w:szCs w:val="24"/>
        </w:rPr>
        <w:t>.</w:t>
      </w:r>
      <w:r w:rsidR="0057277E">
        <w:rPr>
          <w:rFonts w:ascii="Times New Roman" w:hAnsi="Times New Roman" w:cs="Times New Roman"/>
          <w:szCs w:val="24"/>
        </w:rPr>
        <w:t xml:space="preserve"> Legenda</w:t>
      </w:r>
      <w:r w:rsidR="007A7B22">
        <w:rPr>
          <w:rFonts w:ascii="Times New Roman" w:hAnsi="Times New Roman" w:cs="Times New Roman"/>
          <w:szCs w:val="24"/>
        </w:rPr>
        <w:t>s posicionadas no topo,</w:t>
      </w:r>
      <w:r w:rsidR="0057277E">
        <w:rPr>
          <w:rFonts w:ascii="Times New Roman" w:hAnsi="Times New Roman" w:cs="Times New Roman"/>
          <w:szCs w:val="24"/>
        </w:rPr>
        <w:t xml:space="preserve"> </w:t>
      </w:r>
      <w:r w:rsidR="007A7B22">
        <w:rPr>
          <w:rFonts w:ascii="Times New Roman" w:hAnsi="Times New Roman" w:cs="Times New Roman"/>
          <w:szCs w:val="24"/>
        </w:rPr>
        <w:t xml:space="preserve">tamanho 12, </w:t>
      </w:r>
      <w:r w:rsidR="007A7B22">
        <w:rPr>
          <w:rFonts w:ascii="Times New Roman" w:hAnsi="Times New Roman" w:cs="Times New Roman"/>
        </w:rPr>
        <w:t>e</w:t>
      </w:r>
      <w:r w:rsidR="007A7B22" w:rsidRPr="00A70ACB">
        <w:rPr>
          <w:rFonts w:ascii="Times New Roman" w:hAnsi="Times New Roman" w:cs="Times New Roman"/>
          <w:szCs w:val="24"/>
        </w:rPr>
        <w:t>spaçamento entre linhas 1</w:t>
      </w:r>
      <w:r w:rsidR="007A7B22">
        <w:rPr>
          <w:rFonts w:ascii="Times New Roman" w:hAnsi="Times New Roman" w:cs="Times New Roman"/>
          <w:szCs w:val="24"/>
        </w:rPr>
        <w:t xml:space="preserve">,0, </w:t>
      </w:r>
      <w:r w:rsidR="007A7B22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7A7B22">
        <w:rPr>
          <w:rFonts w:ascii="Times New Roman" w:hAnsi="Times New Roman" w:cs="Times New Roman"/>
          <w:szCs w:val="24"/>
        </w:rPr>
        <w:t xml:space="preserve">e posterior </w:t>
      </w:r>
      <w:r w:rsidR="007A7B22" w:rsidRPr="00A70ACB">
        <w:rPr>
          <w:rFonts w:ascii="Times New Roman" w:hAnsi="Times New Roman" w:cs="Times New Roman"/>
          <w:szCs w:val="24"/>
        </w:rPr>
        <w:t xml:space="preserve">de </w:t>
      </w:r>
      <w:r w:rsidR="007A7B22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7A7B22">
        <w:rPr>
          <w:rFonts w:ascii="Times New Roman" w:hAnsi="Times New Roman" w:cs="Times New Roman"/>
          <w:szCs w:val="24"/>
        </w:rPr>
        <w:t>pt</w:t>
      </w:r>
      <w:proofErr w:type="spellEnd"/>
      <w:r w:rsidR="007A7B22">
        <w:rPr>
          <w:rFonts w:ascii="Times New Roman" w:hAnsi="Times New Roman" w:cs="Times New Roman"/>
          <w:szCs w:val="24"/>
        </w:rPr>
        <w:t>.</w:t>
      </w:r>
    </w:p>
    <w:p w14:paraId="6F87F456" w14:textId="77777777" w:rsidR="009723DE" w:rsidRPr="00A204C7" w:rsidRDefault="009723DE" w:rsidP="00987DF4">
      <w:pPr>
        <w:spacing w:after="120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672F6FA" w14:textId="27129A48" w:rsidR="00606B7D" w:rsidRDefault="00606B7D" w:rsidP="00AD01B6">
      <w:pPr>
        <w:spacing w:after="120" w:line="276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</w:t>
      </w:r>
      <w:r w:rsidR="002A7824">
        <w:rPr>
          <w:lang w:eastAsia="pt-BR"/>
        </w:rPr>
        <w:t>,00</w:t>
      </w:r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6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1C76CBC3" w:rsidR="00C525C1" w:rsidRPr="006233EC" w:rsidRDefault="00C525C1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Após a devida avaliação do manuscrito pelos revisores, além seguir as sugestões dos pareceristas, é necessária a verificação de indícios de plágio através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7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24A960AF" w:rsidR="006233EC" w:rsidRPr="006233EC" w:rsidRDefault="006233EC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 xml:space="preserve">Nome Completo, Titulação, </w:t>
      </w:r>
      <w:proofErr w:type="spellStart"/>
      <w:r w:rsidR="007A7B22">
        <w:rPr>
          <w:rFonts w:ascii="Times New Roman" w:hAnsi="Times New Roman" w:cs="Times New Roman"/>
          <w:b/>
          <w:szCs w:val="24"/>
        </w:rPr>
        <w:t>Orcid</w:t>
      </w:r>
      <w:proofErr w:type="spellEnd"/>
      <w:r w:rsidR="007A7B22">
        <w:rPr>
          <w:rFonts w:ascii="Times New Roman" w:hAnsi="Times New Roman" w:cs="Times New Roman"/>
          <w:b/>
          <w:szCs w:val="24"/>
        </w:rPr>
        <w:t xml:space="preserve">, </w:t>
      </w:r>
      <w:r w:rsidRPr="00146CF2">
        <w:rPr>
          <w:rFonts w:ascii="Times New Roman" w:hAnsi="Times New Roman" w:cs="Times New Roman"/>
          <w:b/>
          <w:szCs w:val="24"/>
        </w:rPr>
        <w:t>E-Mail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>O(s) autor(es) pode(</w:t>
      </w:r>
      <w:proofErr w:type="spellStart"/>
      <w:r w:rsidRPr="006233EC">
        <w:rPr>
          <w:rFonts w:ascii="Times New Roman" w:hAnsi="Times New Roman" w:cs="Times New Roman"/>
          <w:szCs w:val="24"/>
        </w:rPr>
        <w:t>rão</w:t>
      </w:r>
      <w:proofErr w:type="spellEnd"/>
      <w:r w:rsidRPr="006233EC">
        <w:rPr>
          <w:rFonts w:ascii="Times New Roman" w:hAnsi="Times New Roman" w:cs="Times New Roman"/>
          <w:szCs w:val="24"/>
        </w:rPr>
        <w:t xml:space="preserve">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06650B">
      <w:pPr>
        <w:spacing w:line="360" w:lineRule="auto"/>
      </w:pPr>
      <w:r w:rsidRPr="00A204C7">
        <w:t>____________________________________________</w:t>
      </w:r>
      <w:r w:rsidR="00635FEA">
        <w:t>______________________________</w:t>
      </w:r>
    </w:p>
    <w:p w14:paraId="40AD6798" w14:textId="77777777" w:rsidR="006C48C1" w:rsidRDefault="006C48C1" w:rsidP="0006650B">
      <w:pPr>
        <w:spacing w:line="360" w:lineRule="auto"/>
      </w:pPr>
    </w:p>
    <w:p w14:paraId="676DA93D" w14:textId="77777777" w:rsidR="006C48C1" w:rsidRDefault="006C48C1" w:rsidP="0006650B">
      <w:pPr>
        <w:spacing w:line="360" w:lineRule="auto"/>
        <w:sectPr w:rsidR="006C48C1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EEF0" w14:textId="77777777" w:rsidR="00F55449" w:rsidRDefault="00F55449" w:rsidP="009E4EA9">
      <w:r>
        <w:separator/>
      </w:r>
    </w:p>
  </w:endnote>
  <w:endnote w:type="continuationSeparator" w:id="0">
    <w:p w14:paraId="26513414" w14:textId="77777777" w:rsidR="00F55449" w:rsidRDefault="00F55449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</w:t>
    </w:r>
    <w:proofErr w:type="gramStart"/>
    <w:r w:rsidRPr="004576DA">
      <w:rPr>
        <w:rFonts w:ascii="Arial" w:hAnsi="Arial"/>
        <w:sz w:val="16"/>
        <w:szCs w:val="16"/>
      </w:rPr>
      <w:t>N.º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F7C8" w14:textId="77777777" w:rsidR="00814F8E" w:rsidRPr="00AD01B6" w:rsidRDefault="00814F8E" w:rsidP="00814F8E">
    <w:pPr>
      <w:pStyle w:val="NormalWeb"/>
      <w:spacing w:before="0" w:beforeAutospacing="0" w:after="0" w:afterAutospacing="0"/>
      <w:jc w:val="center"/>
      <w:rPr>
        <w:color w:val="000000"/>
        <w:sz w:val="15"/>
        <w:szCs w:val="15"/>
      </w:rPr>
    </w:pPr>
    <w:r w:rsidRPr="00AD01B6">
      <w:rPr>
        <w:noProof/>
        <w:color w:val="000000"/>
        <w:sz w:val="15"/>
        <w:szCs w:val="15"/>
      </w:rPr>
      <w:drawing>
        <wp:inline distT="0" distB="0" distL="0" distR="0" wp14:anchorId="12A5A6EE" wp14:editId="7801B6A6">
          <wp:extent cx="829340" cy="324524"/>
          <wp:effectExtent l="0" t="0" r="0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306" w14:textId="5C79E2C0" w:rsidR="00481859" w:rsidRPr="00BA70D5" w:rsidRDefault="00814F8E" w:rsidP="00814F8E">
    <w:pPr>
      <w:pStyle w:val="NormalWeb"/>
      <w:spacing w:before="0" w:beforeAutospacing="0" w:after="0" w:afterAutospacing="0"/>
      <w:jc w:val="center"/>
      <w:rPr>
        <w:sz w:val="16"/>
        <w:szCs w:val="16"/>
        <w:lang w:val="en-US"/>
      </w:rPr>
    </w:pPr>
    <w:r w:rsidRPr="00BA70D5">
      <w:rPr>
        <w:color w:val="000000"/>
        <w:sz w:val="16"/>
        <w:szCs w:val="16"/>
      </w:rPr>
      <w:t>Esta obra está licenciada com uma Licença </w:t>
    </w:r>
    <w:proofErr w:type="spellStart"/>
    <w:r w:rsidRPr="00BA70D5">
      <w:rPr>
        <w:color w:val="000000"/>
        <w:sz w:val="16"/>
        <w:szCs w:val="16"/>
      </w:rPr>
      <w:t>Creative</w:t>
    </w:r>
    <w:proofErr w:type="spellEnd"/>
    <w:r w:rsidRPr="00BA70D5">
      <w:rPr>
        <w:color w:val="000000"/>
        <w:sz w:val="16"/>
        <w:szCs w:val="16"/>
      </w:rPr>
      <w:t xml:space="preserve"> </w:t>
    </w:r>
    <w:proofErr w:type="spellStart"/>
    <w:r w:rsidRPr="00BA70D5">
      <w:rPr>
        <w:color w:val="000000"/>
        <w:sz w:val="16"/>
        <w:szCs w:val="16"/>
      </w:rPr>
      <w:t>Commons</w:t>
    </w:r>
    <w:proofErr w:type="spellEnd"/>
    <w:r w:rsidRPr="00BA70D5">
      <w:rPr>
        <w:color w:val="000000"/>
        <w:sz w:val="16"/>
        <w:szCs w:val="16"/>
      </w:rPr>
      <w:t xml:space="preserve"> Atribuição-</w:t>
    </w:r>
    <w:proofErr w:type="spellStart"/>
    <w:r w:rsidRPr="00BA70D5">
      <w:rPr>
        <w:color w:val="000000"/>
        <w:sz w:val="16"/>
        <w:szCs w:val="16"/>
      </w:rPr>
      <w:t>NãoComercial</w:t>
    </w:r>
    <w:proofErr w:type="spellEnd"/>
    <w:r w:rsidRPr="00BA70D5">
      <w:rPr>
        <w:color w:val="000000"/>
        <w:sz w:val="16"/>
        <w:szCs w:val="16"/>
      </w:rPr>
      <w:t>-</w:t>
    </w:r>
    <w:proofErr w:type="spellStart"/>
    <w:r w:rsidRPr="00BA70D5">
      <w:rPr>
        <w:color w:val="000000"/>
        <w:sz w:val="16"/>
        <w:szCs w:val="16"/>
      </w:rPr>
      <w:t>CompartilhaIgual</w:t>
    </w:r>
    <w:proofErr w:type="spellEnd"/>
    <w:r w:rsidRPr="00BA70D5">
      <w:rPr>
        <w:color w:val="000000"/>
        <w:sz w:val="16"/>
        <w:szCs w:val="16"/>
      </w:rPr>
      <w:t xml:space="preserve"> 4.0 Internacional. </w:t>
    </w:r>
    <w:r w:rsidRPr="00BA70D5">
      <w:rPr>
        <w:b/>
        <w:i/>
        <w:sz w:val="16"/>
        <w:szCs w:val="16"/>
        <w:lang w:val="en-US"/>
      </w:rPr>
      <w:t>Brazilian Journal of Production Engineering</w:t>
    </w:r>
    <w:r w:rsidRPr="00BA70D5">
      <w:rPr>
        <w:sz w:val="16"/>
        <w:szCs w:val="16"/>
        <w:lang w:val="en-US"/>
      </w:rPr>
      <w:t xml:space="preserve">, São Mateus, </w:t>
    </w:r>
    <w:proofErr w:type="spellStart"/>
    <w:r w:rsidRPr="00BA70D5">
      <w:rPr>
        <w:sz w:val="16"/>
        <w:szCs w:val="16"/>
        <w:lang w:val="en-US"/>
      </w:rPr>
      <w:t>Editora</w:t>
    </w:r>
    <w:proofErr w:type="spellEnd"/>
    <w:r w:rsidRPr="00BA70D5">
      <w:rPr>
        <w:sz w:val="16"/>
        <w:szCs w:val="16"/>
        <w:lang w:val="en-US"/>
      </w:rPr>
      <w:t xml:space="preserve"> UFES/CEUNES/DETEC.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 xml:space="preserve">X, </w:t>
    </w:r>
    <w:proofErr w:type="gramStart"/>
    <w:r w:rsidRPr="00F2323C">
      <w:rPr>
        <w:rFonts w:ascii="Arial" w:hAnsi="Arial"/>
        <w:sz w:val="16"/>
        <w:szCs w:val="16"/>
      </w:rPr>
      <w:t>N.º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1C8E" w14:textId="77777777" w:rsidR="00F55449" w:rsidRDefault="00F55449" w:rsidP="009E4EA9">
      <w:r>
        <w:separator/>
      </w:r>
    </w:p>
  </w:footnote>
  <w:footnote w:type="continuationSeparator" w:id="0">
    <w:p w14:paraId="7371D6F5" w14:textId="77777777" w:rsidR="00F55449" w:rsidRDefault="00F55449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&#13;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A27103" id="_x0000_s1027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&#13;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F55449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8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b/>
        <w:sz w:val="18"/>
        <w:szCs w:val="18"/>
      </w:rPr>
      <w:id w:val="1453745129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91BD70F" w14:textId="79F455AD" w:rsidR="00561FB6" w:rsidRPr="00162F0C" w:rsidRDefault="00561FB6" w:rsidP="00561FB6">
        <w:pPr>
          <w:pStyle w:val="Cabealho"/>
          <w:framePr w:wrap="none" w:vAnchor="text" w:hAnchor="margin" w:xAlign="center" w:y="1"/>
          <w:rPr>
            <w:rStyle w:val="Nmerodepgina"/>
            <w:b/>
            <w:sz w:val="18"/>
            <w:szCs w:val="18"/>
          </w:rPr>
        </w:pPr>
        <w:r w:rsidRPr="00162F0C">
          <w:rPr>
            <w:rStyle w:val="Nmerodepgina"/>
            <w:b/>
            <w:sz w:val="18"/>
            <w:szCs w:val="18"/>
          </w:rPr>
          <w:fldChar w:fldCharType="begin"/>
        </w:r>
        <w:r w:rsidRPr="00162F0C">
          <w:rPr>
            <w:rStyle w:val="Nmerodepgina"/>
            <w:b/>
            <w:sz w:val="18"/>
            <w:szCs w:val="18"/>
          </w:rPr>
          <w:instrText xml:space="preserve"> PAGE </w:instrText>
        </w:r>
        <w:r w:rsidRPr="00162F0C">
          <w:rPr>
            <w:rStyle w:val="Nmerodepgina"/>
            <w:b/>
            <w:sz w:val="18"/>
            <w:szCs w:val="18"/>
          </w:rPr>
          <w:fldChar w:fldCharType="separate"/>
        </w:r>
        <w:r>
          <w:rPr>
            <w:rStyle w:val="Nmerodepgina"/>
            <w:b/>
            <w:sz w:val="18"/>
            <w:szCs w:val="18"/>
          </w:rPr>
          <w:t>- 2 -</w:t>
        </w:r>
        <w:r w:rsidRPr="00162F0C">
          <w:rPr>
            <w:rStyle w:val="Nmerodepgina"/>
            <w:b/>
            <w:sz w:val="18"/>
            <w:szCs w:val="18"/>
          </w:rPr>
          <w:fldChar w:fldCharType="end"/>
        </w:r>
      </w:p>
    </w:sdtContent>
  </w:sdt>
  <w:p w14:paraId="4DD05C48" w14:textId="77777777" w:rsidR="00561FB6" w:rsidRDefault="00561FB6" w:rsidP="00561FB6">
    <w:pPr>
      <w:spacing w:after="120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</w:p>
  <w:p w14:paraId="297437F0" w14:textId="2D87CD01" w:rsidR="007403BF" w:rsidRPr="000234B2" w:rsidRDefault="000234B2" w:rsidP="00561FB6">
    <w:pPr>
      <w:spacing w:after="120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Citação (APA):</w:t>
    </w:r>
    <w:r w:rsidRPr="0070602A">
      <w:rPr>
        <w:sz w:val="16"/>
        <w:szCs w:val="16"/>
      </w:rPr>
      <w:t xml:space="preserve"> </w:t>
    </w:r>
    <w:proofErr w:type="spellStart"/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</w:t>
    </w:r>
    <w:proofErr w:type="spellEnd"/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A. B.,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Freitas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R. R. de, &amp;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Goncalves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 W. (2020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). Mapeamento e análise bibliométrica da utilização da análise envoltória de dados (DEA) em estudos de engenharia de produção.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Production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Engineering</w:t>
    </w:r>
    <w:proofErr w:type="spellEnd"/>
    <w:r w:rsidR="00BA70D5"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</w:t>
    </w:r>
    <w:r w:rsidR="004123F3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6</w:t>
    </w:r>
    <w:r w:rsidR="00BA70D5" w:rsidRPr="00F01CE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(1)</w:t>
    </w:r>
    <w:r w:rsidR="00BA70D5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1-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28.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34B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50B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A7824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061"/>
    <w:rsid w:val="00365956"/>
    <w:rsid w:val="00366BCD"/>
    <w:rsid w:val="00370408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06ED"/>
    <w:rsid w:val="003F28DC"/>
    <w:rsid w:val="004123F3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2A32"/>
    <w:rsid w:val="004E366A"/>
    <w:rsid w:val="004F25D2"/>
    <w:rsid w:val="00501F1D"/>
    <w:rsid w:val="005107E6"/>
    <w:rsid w:val="00512A3B"/>
    <w:rsid w:val="00517C2F"/>
    <w:rsid w:val="0052253C"/>
    <w:rsid w:val="00523A63"/>
    <w:rsid w:val="005321C3"/>
    <w:rsid w:val="00532723"/>
    <w:rsid w:val="00532987"/>
    <w:rsid w:val="005375EE"/>
    <w:rsid w:val="0053793A"/>
    <w:rsid w:val="005448B4"/>
    <w:rsid w:val="00551A42"/>
    <w:rsid w:val="00553E1E"/>
    <w:rsid w:val="00561FB6"/>
    <w:rsid w:val="005626DC"/>
    <w:rsid w:val="0056599F"/>
    <w:rsid w:val="00566615"/>
    <w:rsid w:val="005702DA"/>
    <w:rsid w:val="005705E7"/>
    <w:rsid w:val="0057277E"/>
    <w:rsid w:val="00583035"/>
    <w:rsid w:val="00591193"/>
    <w:rsid w:val="005952D7"/>
    <w:rsid w:val="005B0F19"/>
    <w:rsid w:val="005C3545"/>
    <w:rsid w:val="005C5E84"/>
    <w:rsid w:val="005D2702"/>
    <w:rsid w:val="005D483D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5C84"/>
    <w:rsid w:val="00617EDA"/>
    <w:rsid w:val="00622233"/>
    <w:rsid w:val="006233EC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318C"/>
    <w:rsid w:val="006C48C1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62F"/>
    <w:rsid w:val="00781BBC"/>
    <w:rsid w:val="007821BA"/>
    <w:rsid w:val="007855E9"/>
    <w:rsid w:val="00786784"/>
    <w:rsid w:val="007A6329"/>
    <w:rsid w:val="007A7827"/>
    <w:rsid w:val="007A7B22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4F8E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812DA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333ED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2A94"/>
    <w:rsid w:val="00984BB5"/>
    <w:rsid w:val="0098621D"/>
    <w:rsid w:val="00987DF4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E7A07"/>
    <w:rsid w:val="009F04F1"/>
    <w:rsid w:val="009F148E"/>
    <w:rsid w:val="009F524E"/>
    <w:rsid w:val="00A05AD9"/>
    <w:rsid w:val="00A10F9E"/>
    <w:rsid w:val="00A1255A"/>
    <w:rsid w:val="00A13BB7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5C7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1B6"/>
    <w:rsid w:val="00AD0EF3"/>
    <w:rsid w:val="00AD235C"/>
    <w:rsid w:val="00AE3805"/>
    <w:rsid w:val="00AE43C1"/>
    <w:rsid w:val="00AF6687"/>
    <w:rsid w:val="00B008CD"/>
    <w:rsid w:val="00B0626A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A70D5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67B26"/>
    <w:rsid w:val="00C730C8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D776E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95538"/>
    <w:rsid w:val="00DA2810"/>
    <w:rsid w:val="00DA6500"/>
    <w:rsid w:val="00DC2E83"/>
    <w:rsid w:val="00DD6EF7"/>
    <w:rsid w:val="00DE075D"/>
    <w:rsid w:val="00DE514A"/>
    <w:rsid w:val="00DE6F86"/>
    <w:rsid w:val="00DE7B16"/>
    <w:rsid w:val="00DE7F46"/>
    <w:rsid w:val="00DF3567"/>
    <w:rsid w:val="00DF4AD1"/>
    <w:rsid w:val="00DF785A"/>
    <w:rsid w:val="00E02485"/>
    <w:rsid w:val="00E052D8"/>
    <w:rsid w:val="00E06208"/>
    <w:rsid w:val="00E1794F"/>
    <w:rsid w:val="00E34105"/>
    <w:rsid w:val="00E34D58"/>
    <w:rsid w:val="00E365F0"/>
    <w:rsid w:val="00E51CB3"/>
    <w:rsid w:val="00E5257C"/>
    <w:rsid w:val="00E54453"/>
    <w:rsid w:val="00E66D16"/>
    <w:rsid w:val="00E67D95"/>
    <w:rsid w:val="00E7079E"/>
    <w:rsid w:val="00E71463"/>
    <w:rsid w:val="00E809CB"/>
    <w:rsid w:val="00E82B23"/>
    <w:rsid w:val="00E8746C"/>
    <w:rsid w:val="00E916B2"/>
    <w:rsid w:val="00E96B75"/>
    <w:rsid w:val="00EA3237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1CE3"/>
    <w:rsid w:val="00F027D5"/>
    <w:rsid w:val="00F21C40"/>
    <w:rsid w:val="00F220FE"/>
    <w:rsid w:val="00F2323C"/>
    <w:rsid w:val="00F35DB8"/>
    <w:rsid w:val="00F42425"/>
    <w:rsid w:val="00F42C3E"/>
    <w:rsid w:val="00F55449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B2D68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84148EFE-2110-B04F-89CF-0201EBE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  <w:style w:type="paragraph" w:styleId="Legenda">
    <w:name w:val="caption"/>
    <w:basedOn w:val="Normal"/>
    <w:next w:val="Normal"/>
    <w:unhideWhenUsed/>
    <w:qFormat/>
    <w:rsid w:val="00F01CE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opyspider.com.br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pad.org.br/rac/rac_guia_ap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12D1-9928-8249-92E6-F632C6D5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3887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73</cp:revision>
  <cp:lastPrinted>2018-08-07T19:10:00Z</cp:lastPrinted>
  <dcterms:created xsi:type="dcterms:W3CDTF">2018-08-07T16:30:00Z</dcterms:created>
  <dcterms:modified xsi:type="dcterms:W3CDTF">2020-04-23T13:33:00Z</dcterms:modified>
  <cp:category/>
</cp:coreProperties>
</file>