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4D6C8632" w:rsidR="00C84E1B" w:rsidRPr="003F06ED" w:rsidRDefault="003F06ED" w:rsidP="003F06ED">
      <w:pPr>
        <w:spacing w:after="120" w:line="276" w:lineRule="auto"/>
        <w:jc w:val="center"/>
        <w:rPr>
          <w:b/>
        </w:rPr>
      </w:pPr>
      <w:r w:rsidRPr="003F06ED">
        <w:rPr>
          <w:b/>
        </w:rPr>
        <w:t>MODELO DE ARTIGO DA REVISTA BJPE (TÍTULO EM PORTUGUÊS)</w:t>
      </w:r>
    </w:p>
    <w:p w14:paraId="0A09A77F" w14:textId="255C3C01" w:rsidR="00C84E1B" w:rsidRPr="00365061" w:rsidRDefault="003F06ED" w:rsidP="003F06ED">
      <w:pPr>
        <w:spacing w:after="120" w:line="276" w:lineRule="auto"/>
        <w:jc w:val="center"/>
        <w:rPr>
          <w:i/>
        </w:rPr>
      </w:pPr>
      <w:r w:rsidRPr="00365061">
        <w:rPr>
          <w:i/>
        </w:rPr>
        <w:t>BJPE TEMPLATE (TÍTULO EM INGLÊS EM ITÁLICO)</w:t>
      </w:r>
    </w:p>
    <w:p w14:paraId="37BDB390" w14:textId="312CDDB6" w:rsidR="009E4EA9" w:rsidRDefault="0085340B" w:rsidP="00FB2D68">
      <w:pPr>
        <w:spacing w:after="120" w:line="276" w:lineRule="auto"/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E365F0">
        <w:rPr>
          <w:b/>
        </w:rPr>
        <w:t>,</w:t>
      </w:r>
      <w:r w:rsidR="000474A4" w:rsidRPr="004434CE">
        <w:rPr>
          <w:b/>
        </w:rPr>
        <w:t xml:space="preserve"> Autor2</w:t>
      </w:r>
      <w:r w:rsidR="000474A4" w:rsidRPr="004434CE">
        <w:rPr>
          <w:b/>
          <w:vertAlign w:val="superscript"/>
        </w:rPr>
        <w:t>2</w:t>
      </w:r>
      <w:r w:rsidR="00E365F0" w:rsidRPr="00E365F0">
        <w:rPr>
          <w:b/>
        </w:rPr>
        <w:t>,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  <w:bookmarkStart w:id="0" w:name="_GoBack"/>
      <w:bookmarkEnd w:id="0"/>
    </w:p>
    <w:p w14:paraId="5CBE73C7" w14:textId="626B46C0" w:rsidR="00E51CB3" w:rsidRPr="00E51CB3" w:rsidRDefault="00E51CB3" w:rsidP="00E51CB3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A7A0E52" w14:textId="059B93E4" w:rsidR="00E51CB3" w:rsidRPr="004434CE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  <w:r w:rsidR="00D03C02">
        <w:rPr>
          <w:sz w:val="20"/>
          <w:szCs w:val="20"/>
        </w:rPr>
        <w:t xml:space="preserve"> </w:t>
      </w:r>
      <w:r w:rsidR="009F524E">
        <w:rPr>
          <w:sz w:val="20"/>
          <w:szCs w:val="20"/>
        </w:rPr>
        <w:t>*</w:t>
      </w:r>
      <w:r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F55449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0234B2">
          <w:headerReference w:type="default" r:id="rId8"/>
          <w:footerReference w:type="even" r:id="rId9"/>
          <w:footerReference w:type="default" r:id="rId10"/>
          <w:footerReference w:type="first" r:id="rId11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27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Pr="00EA3237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ART</w:t>
      </w:r>
      <w:r w:rsidR="00A10F9E" w:rsidRPr="00EA3237">
        <w:rPr>
          <w:b/>
          <w:sz w:val="20"/>
          <w:szCs w:val="20"/>
        </w:rPr>
        <w:t>I</w:t>
      </w:r>
      <w:r w:rsidRPr="00EA3237">
        <w:rPr>
          <w:b/>
          <w:sz w:val="20"/>
          <w:szCs w:val="20"/>
        </w:rPr>
        <w:t>GO INFO</w:t>
      </w:r>
      <w:r w:rsidR="00A10F9E" w:rsidRPr="00EA3237">
        <w:rPr>
          <w:b/>
          <w:sz w:val="20"/>
          <w:szCs w:val="20"/>
        </w:rPr>
        <w:t>.</w:t>
      </w:r>
    </w:p>
    <w:p w14:paraId="67941DCF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Recebido em: </w:t>
      </w:r>
    </w:p>
    <w:p w14:paraId="52B2D513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Aprovado em: </w:t>
      </w:r>
    </w:p>
    <w:p w14:paraId="16BA9B01" w14:textId="0FD92EB0" w:rsidR="00E51CB3" w:rsidRPr="00D03C02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D03C02">
        <w:rPr>
          <w:b/>
          <w:sz w:val="18"/>
          <w:szCs w:val="18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14F18A6E" w:rsidR="000372DD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proofErr w:type="spellStart"/>
      <w:r w:rsidRPr="00D03C02">
        <w:rPr>
          <w:sz w:val="20"/>
          <w:szCs w:val="20"/>
        </w:rPr>
        <w:t>FastFormat</w:t>
      </w:r>
      <w:proofErr w:type="spellEnd"/>
      <w:r w:rsidRPr="00D03C02">
        <w:rPr>
          <w:sz w:val="20"/>
          <w:szCs w:val="20"/>
        </w:rPr>
        <w:t>; ABNT; artigos científicos; formatação automática.</w:t>
      </w:r>
    </w:p>
    <w:p w14:paraId="115861B3" w14:textId="77777777" w:rsidR="006C318C" w:rsidRPr="00D03C02" w:rsidRDefault="006C318C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proofErr w:type="spellStart"/>
      <w:r w:rsidRPr="00D03C02">
        <w:rPr>
          <w:sz w:val="20"/>
          <w:szCs w:val="20"/>
          <w:lang w:val="en-US"/>
        </w:rPr>
        <w:t>FastFormat</w:t>
      </w:r>
      <w:proofErr w:type="spellEnd"/>
      <w:r w:rsidRPr="00D03C02">
        <w:rPr>
          <w:sz w:val="20"/>
          <w:szCs w:val="20"/>
          <w:lang w:val="en-US"/>
        </w:rPr>
        <w:t xml:space="preserve">; ABNT; scientific articles; </w:t>
      </w:r>
    </w:p>
    <w:p w14:paraId="07ADC1F8" w14:textId="77777777" w:rsidR="006C318C" w:rsidRDefault="00F55449" w:rsidP="006C318C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EF232FC">
          <v:rect id="_x0000_i1026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2FF6ED16" w14:textId="182CE398" w:rsidR="006C318C" w:rsidRDefault="006C318C" w:rsidP="006C318C">
      <w:pPr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 w:rsidR="004123F3">
        <w:rPr>
          <w:sz w:val="16"/>
          <w:szCs w:val="16"/>
        </w:rPr>
        <w:t>Autor, B. J. P. E.</w:t>
      </w:r>
      <w:r>
        <w:rPr>
          <w:sz w:val="16"/>
          <w:szCs w:val="16"/>
        </w:rPr>
        <w:t xml:space="preserve"> 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A3237" w:rsidRDefault="00B17632" w:rsidP="00B21AB3">
      <w:pPr>
        <w:jc w:val="both"/>
        <w:outlineLvl w:val="0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RESUMO</w:t>
      </w:r>
    </w:p>
    <w:p w14:paraId="592D8ED2" w14:textId="57266B20" w:rsidR="004434CE" w:rsidRDefault="00F55449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5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Deve</w:t>
      </w:r>
      <w:proofErr w:type="spellEnd"/>
      <w:r w:rsidR="000372DD" w:rsidRPr="00432024">
        <w:rPr>
          <w:sz w:val="20"/>
          <w:szCs w:val="20"/>
          <w:lang w:val="en-US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conter</w:t>
      </w:r>
      <w:proofErr w:type="spellEnd"/>
      <w:r w:rsidR="000372DD" w:rsidRPr="00432024">
        <w:rPr>
          <w:sz w:val="20"/>
          <w:szCs w:val="20"/>
          <w:lang w:val="en-US"/>
        </w:rPr>
        <w:t xml:space="preserve"> no </w:t>
      </w:r>
      <w:proofErr w:type="spellStart"/>
      <w:r w:rsidR="000372DD" w:rsidRPr="00432024">
        <w:rPr>
          <w:sz w:val="20"/>
          <w:szCs w:val="20"/>
          <w:lang w:val="en-US"/>
        </w:rPr>
        <w:t>máximo</w:t>
      </w:r>
      <w:proofErr w:type="spellEnd"/>
      <w:r w:rsidR="000372DD" w:rsidRPr="00432024">
        <w:rPr>
          <w:sz w:val="20"/>
          <w:szCs w:val="20"/>
          <w:lang w:val="en-US"/>
        </w:rPr>
        <w:t xml:space="preserve"> 250 </w:t>
      </w:r>
      <w:proofErr w:type="spellStart"/>
      <w:r w:rsidR="000372DD" w:rsidRPr="00432024">
        <w:rPr>
          <w:sz w:val="20"/>
          <w:szCs w:val="20"/>
          <w:lang w:val="en-US"/>
        </w:rPr>
        <w:t>palavras</w:t>
      </w:r>
      <w:proofErr w:type="spellEnd"/>
      <w:r w:rsidR="000372DD" w:rsidRPr="00432024">
        <w:rPr>
          <w:sz w:val="20"/>
          <w:szCs w:val="20"/>
          <w:lang w:val="en-US"/>
        </w:rPr>
        <w:t>.</w:t>
      </w:r>
    </w:p>
    <w:p w14:paraId="0C2A8FDC" w14:textId="77777777" w:rsidR="0070602A" w:rsidRPr="00C67B26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C67B26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E6E1877" w14:textId="77777777" w:rsidR="006C48C1" w:rsidRPr="00C67B26" w:rsidRDefault="006C48C1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C67B26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C67B26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C67B26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3F9A75C5" w:rsidR="000372DD" w:rsidRPr="00EA3237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b/>
          <w:sz w:val="20"/>
          <w:szCs w:val="20"/>
          <w:lang w:val="en-US"/>
        </w:rPr>
      </w:pPr>
      <w:r w:rsidRPr="00EA3237">
        <w:rPr>
          <w:b/>
          <w:sz w:val="20"/>
          <w:szCs w:val="20"/>
          <w:lang w:val="en-US"/>
        </w:rPr>
        <w:t>ABSTRACT</w:t>
      </w:r>
    </w:p>
    <w:p w14:paraId="32EDEC41" w14:textId="77777777" w:rsidR="000372DD" w:rsidRPr="00814F8E" w:rsidRDefault="000372DD" w:rsidP="00365956">
      <w:pPr>
        <w:jc w:val="both"/>
        <w:rPr>
          <w:sz w:val="20"/>
          <w:szCs w:val="20"/>
        </w:rPr>
      </w:pPr>
      <w:r w:rsidRPr="000372DD">
        <w:rPr>
          <w:sz w:val="20"/>
          <w:szCs w:val="20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Pr="00814F8E">
        <w:rPr>
          <w:sz w:val="20"/>
          <w:szCs w:val="20"/>
        </w:rPr>
        <w:t xml:space="preserve">Must </w:t>
      </w:r>
      <w:proofErr w:type="spellStart"/>
      <w:r w:rsidRPr="00814F8E">
        <w:rPr>
          <w:sz w:val="20"/>
          <w:szCs w:val="20"/>
        </w:rPr>
        <w:t>contain</w:t>
      </w:r>
      <w:proofErr w:type="spellEnd"/>
      <w:r w:rsidRPr="00814F8E">
        <w:rPr>
          <w:sz w:val="20"/>
          <w:szCs w:val="20"/>
        </w:rPr>
        <w:t xml:space="preserve"> a </w:t>
      </w:r>
      <w:proofErr w:type="spellStart"/>
      <w:r w:rsidRPr="00814F8E">
        <w:rPr>
          <w:sz w:val="20"/>
          <w:szCs w:val="20"/>
        </w:rPr>
        <w:t>maximum</w:t>
      </w:r>
      <w:proofErr w:type="spellEnd"/>
      <w:r w:rsidRPr="00814F8E">
        <w:rPr>
          <w:sz w:val="20"/>
          <w:szCs w:val="20"/>
        </w:rPr>
        <w:t xml:space="preserve"> </w:t>
      </w:r>
      <w:proofErr w:type="spellStart"/>
      <w:r w:rsidRPr="00814F8E">
        <w:rPr>
          <w:sz w:val="20"/>
          <w:szCs w:val="20"/>
        </w:rPr>
        <w:t>of</w:t>
      </w:r>
      <w:proofErr w:type="spellEnd"/>
      <w:r w:rsidRPr="00814F8E">
        <w:rPr>
          <w:sz w:val="20"/>
          <w:szCs w:val="20"/>
        </w:rPr>
        <w:t xml:space="preserve"> 250 </w:t>
      </w:r>
      <w:proofErr w:type="spellStart"/>
      <w:r w:rsidRPr="00814F8E">
        <w:rPr>
          <w:sz w:val="20"/>
          <w:szCs w:val="20"/>
        </w:rPr>
        <w:t>words</w:t>
      </w:r>
      <w:proofErr w:type="spellEnd"/>
      <w:r w:rsidRPr="00814F8E">
        <w:rPr>
          <w:sz w:val="20"/>
          <w:szCs w:val="20"/>
        </w:rPr>
        <w:t>.</w:t>
      </w:r>
    </w:p>
    <w:p w14:paraId="6ECB6690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28FEC27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D0B7909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C2F56F0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235CE71E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AFDFE4A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D114BC6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B94E489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1A105468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F82DE30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A92D16B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4D78EAFC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3E1B23D2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239F26D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4160FD8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0D6ABFEB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F271B03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1A443C86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0766CB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3C75CE2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546B4499" w14:textId="77777777" w:rsidR="000372DD" w:rsidRPr="00814F8E" w:rsidRDefault="000372DD" w:rsidP="000372DD">
      <w:pPr>
        <w:spacing w:after="120"/>
        <w:jc w:val="both"/>
        <w:rPr>
          <w:i/>
        </w:rPr>
        <w:sectPr w:rsidR="000372DD" w:rsidRPr="00814F8E" w:rsidSect="000372DD">
          <w:headerReference w:type="even" r:id="rId12"/>
          <w:headerReference w:type="default" r:id="rId13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4E4B477B" w:rsidR="0070602A" w:rsidRDefault="0070602A" w:rsidP="0070602A">
      <w:pPr>
        <w:outlineLvl w:val="0"/>
        <w:rPr>
          <w:b/>
          <w:smallCaps/>
        </w:rPr>
      </w:pPr>
    </w:p>
    <w:p w14:paraId="390225BB" w14:textId="274F95EB" w:rsidR="000234B2" w:rsidRDefault="000234B2" w:rsidP="0070602A">
      <w:pPr>
        <w:outlineLvl w:val="0"/>
        <w:rPr>
          <w:b/>
          <w:smallCaps/>
        </w:rPr>
      </w:pPr>
    </w:p>
    <w:p w14:paraId="333713F1" w14:textId="77777777" w:rsidR="000234B2" w:rsidRDefault="000234B2" w:rsidP="0070602A">
      <w:pPr>
        <w:outlineLvl w:val="0"/>
        <w:rPr>
          <w:b/>
          <w:smallCaps/>
        </w:rPr>
      </w:pP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4"/>
          <w:head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25E349A1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1B8C5A3E" w14:textId="726EAB33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1AAAC9F4" w14:textId="2512440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8C85E5D" w14:textId="49D8FADD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241CCB66" w14:textId="77777777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012F8A5" w14:textId="69E2F81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3545F06" w14:textId="77777777" w:rsidR="00A415C7" w:rsidRDefault="00A415C7" w:rsidP="00FE44AD">
      <w:pPr>
        <w:spacing w:after="120"/>
        <w:jc w:val="both"/>
        <w:outlineLvl w:val="0"/>
        <w:rPr>
          <w:b/>
          <w:smallCaps/>
        </w:rPr>
      </w:pPr>
    </w:p>
    <w:p w14:paraId="4D4D5BB6" w14:textId="1D18160F" w:rsidR="00FE44AD" w:rsidRDefault="00BD0DC4" w:rsidP="00987DF4">
      <w:pPr>
        <w:spacing w:after="120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11662263" w14:textId="3AFACE8E" w:rsidR="000C5362" w:rsidRPr="006233EC" w:rsidRDefault="009723DE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="00AD01B6">
        <w:rPr>
          <w:rFonts w:ascii="Times New Roman" w:hAnsi="Times New Roman" w:cs="Times New Roman"/>
          <w:szCs w:val="24"/>
        </w:rPr>
        <w:t>,</w:t>
      </w:r>
      <w:r w:rsidRPr="00A70ACB">
        <w:rPr>
          <w:rFonts w:ascii="Times New Roman" w:hAnsi="Times New Roman" w:cs="Times New Roman"/>
          <w:szCs w:val="24"/>
        </w:rPr>
        <w:t xml:space="preserve"> tamanho </w:t>
      </w:r>
      <w:r w:rsidR="00AD01B6">
        <w:rPr>
          <w:rFonts w:ascii="Times New Roman" w:hAnsi="Times New Roman" w:cs="Times New Roman"/>
          <w:szCs w:val="24"/>
        </w:rPr>
        <w:t>12</w:t>
      </w:r>
      <w:r w:rsidRPr="00A70ACB">
        <w:rPr>
          <w:rFonts w:ascii="Times New Roman" w:hAnsi="Times New Roman" w:cs="Times New Roman"/>
          <w:szCs w:val="24"/>
        </w:rPr>
        <w:t>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635FEA" w:rsidRPr="00A70ACB">
        <w:rPr>
          <w:rFonts w:ascii="Times New Roman" w:hAnsi="Times New Roman" w:cs="Times New Roman"/>
          <w:szCs w:val="24"/>
        </w:rPr>
        <w:t xml:space="preserve">. e, posterior, de 6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</w:t>
      </w:r>
      <w:r w:rsidR="0078162F">
        <w:rPr>
          <w:rFonts w:ascii="Times New Roman" w:hAnsi="Times New Roman" w:cs="Times New Roman"/>
          <w:szCs w:val="24"/>
        </w:rPr>
        <w:t>1</w:t>
      </w:r>
      <w:r w:rsidRPr="00A70ACB">
        <w:rPr>
          <w:rFonts w:ascii="Times New Roman" w:hAnsi="Times New Roman" w:cs="Times New Roman"/>
          <w:szCs w:val="24"/>
        </w:rPr>
        <w:t xml:space="preserve">5,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 xml:space="preserve">4.2.3 </w:t>
      </w:r>
      <w:r w:rsidRPr="006233EC">
        <w:rPr>
          <w:rFonts w:ascii="Times New Roman" w:hAnsi="Times New Roman" w:cs="Times New Roman"/>
          <w:b/>
          <w:smallCaps/>
          <w:szCs w:val="24"/>
        </w:rPr>
        <w:t>Metodologia</w:t>
      </w:r>
      <w:r w:rsidRPr="006233EC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  <w:r w:rsidR="006233EC" w:rsidRPr="006233EC">
        <w:rPr>
          <w:rFonts w:ascii="Times New Roman" w:hAnsi="Times New Roman" w:cs="Times New Roman"/>
          <w:szCs w:val="24"/>
        </w:rPr>
        <w:t xml:space="preserve">Já </w:t>
      </w:r>
      <w:r w:rsidR="006233EC">
        <w:rPr>
          <w:rFonts w:ascii="Times New Roman" w:hAnsi="Times New Roman" w:cs="Times New Roman"/>
          <w:szCs w:val="24"/>
        </w:rPr>
        <w:t xml:space="preserve">o </w:t>
      </w:r>
      <w:r w:rsidR="000C5362" w:rsidRPr="006233EC">
        <w:rPr>
          <w:rFonts w:ascii="Times New Roman" w:hAnsi="Times New Roman" w:cs="Times New Roman"/>
        </w:rPr>
        <w:t xml:space="preserve">uso de imagens, </w:t>
      </w:r>
      <w:r w:rsidR="00E5257C" w:rsidRPr="006233EC">
        <w:rPr>
          <w:rFonts w:ascii="Times New Roman" w:hAnsi="Times New Roman" w:cs="Times New Roman"/>
        </w:rPr>
        <w:t xml:space="preserve">equações, </w:t>
      </w:r>
      <w:r w:rsidR="000C5362" w:rsidRPr="006233EC">
        <w:rPr>
          <w:rFonts w:ascii="Times New Roman" w:hAnsi="Times New Roman" w:cs="Times New Roman"/>
        </w:rPr>
        <w:t>tabelas e as ilustrações deve seguir o bom s</w:t>
      </w:r>
      <w:r w:rsidR="00DC2E83" w:rsidRPr="006233EC">
        <w:rPr>
          <w:rFonts w:ascii="Times New Roman" w:hAnsi="Times New Roman" w:cs="Times New Roman"/>
        </w:rPr>
        <w:t>e</w:t>
      </w:r>
      <w:r w:rsidR="000C5362" w:rsidRPr="006233EC">
        <w:rPr>
          <w:rFonts w:ascii="Times New Roman" w:hAnsi="Times New Roman" w:cs="Times New Roman"/>
        </w:rPr>
        <w:t>nso e, preferencialmente, a ética e axiologia da comunidade científica que discute os temas do manuscrito</w:t>
      </w:r>
      <w:r w:rsidR="0031706D" w:rsidRPr="006233EC">
        <w:rPr>
          <w:rFonts w:ascii="Times New Roman" w:hAnsi="Times New Roman" w:cs="Times New Roman"/>
        </w:rPr>
        <w:t>.</w:t>
      </w:r>
      <w:r w:rsidR="00AD01B6">
        <w:rPr>
          <w:rFonts w:ascii="Times New Roman" w:hAnsi="Times New Roman" w:cs="Times New Roman"/>
        </w:rPr>
        <w:t xml:space="preserve"> </w:t>
      </w:r>
      <w:r w:rsidR="00AD01B6" w:rsidRPr="00AD01B6">
        <w:rPr>
          <w:rFonts w:ascii="Times New Roman" w:hAnsi="Times New Roman" w:cs="Times New Roman"/>
          <w:b/>
        </w:rPr>
        <w:t>Tabelas</w:t>
      </w:r>
      <w:r w:rsidR="00AD01B6">
        <w:rPr>
          <w:rFonts w:ascii="Times New Roman" w:hAnsi="Times New Roman" w:cs="Times New Roman"/>
          <w:b/>
        </w:rPr>
        <w:t>, Quadros</w:t>
      </w:r>
      <w:r w:rsidR="00AD01B6">
        <w:rPr>
          <w:rFonts w:ascii="Times New Roman" w:hAnsi="Times New Roman" w:cs="Times New Roman"/>
        </w:rPr>
        <w:t xml:space="preserve"> </w:t>
      </w:r>
      <w:r w:rsidR="00AD01B6" w:rsidRPr="00AD01B6">
        <w:rPr>
          <w:rFonts w:ascii="Times New Roman" w:hAnsi="Times New Roman" w:cs="Times New Roman"/>
          <w:b/>
        </w:rPr>
        <w:t>&amp; Gráficos</w:t>
      </w:r>
      <w:r w:rsidR="00AD01B6">
        <w:rPr>
          <w:rFonts w:ascii="Times New Roman" w:hAnsi="Times New Roman" w:cs="Times New Roman"/>
        </w:rPr>
        <w:t>: mesma fonte do corpo do texto, tamanho 10, e</w:t>
      </w:r>
      <w:r w:rsidR="00AD01B6" w:rsidRPr="00A70ACB">
        <w:rPr>
          <w:rFonts w:ascii="Times New Roman" w:hAnsi="Times New Roman" w:cs="Times New Roman"/>
          <w:szCs w:val="24"/>
        </w:rPr>
        <w:t>spaçamento entre linhas 1</w:t>
      </w:r>
      <w:r w:rsidR="00AD01B6">
        <w:rPr>
          <w:rFonts w:ascii="Times New Roman" w:hAnsi="Times New Roman" w:cs="Times New Roman"/>
          <w:szCs w:val="24"/>
        </w:rPr>
        <w:t xml:space="preserve">,0, </w:t>
      </w:r>
      <w:r w:rsidR="00AD01B6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AD01B6">
        <w:rPr>
          <w:rFonts w:ascii="Times New Roman" w:hAnsi="Times New Roman" w:cs="Times New Roman"/>
          <w:szCs w:val="24"/>
        </w:rPr>
        <w:t xml:space="preserve">e posterior </w:t>
      </w:r>
      <w:r w:rsidR="00AD01B6" w:rsidRPr="00A70ACB">
        <w:rPr>
          <w:rFonts w:ascii="Times New Roman" w:hAnsi="Times New Roman" w:cs="Times New Roman"/>
          <w:szCs w:val="24"/>
        </w:rPr>
        <w:t xml:space="preserve">de </w:t>
      </w:r>
      <w:r w:rsidR="00AD01B6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AD01B6">
        <w:rPr>
          <w:rFonts w:ascii="Times New Roman" w:hAnsi="Times New Roman" w:cs="Times New Roman"/>
          <w:szCs w:val="24"/>
        </w:rPr>
        <w:t>pt</w:t>
      </w:r>
      <w:proofErr w:type="spellEnd"/>
      <w:r w:rsidR="00AD01B6">
        <w:rPr>
          <w:rFonts w:ascii="Times New Roman" w:hAnsi="Times New Roman" w:cs="Times New Roman"/>
          <w:szCs w:val="24"/>
        </w:rPr>
        <w:t>.</w:t>
      </w:r>
      <w:r w:rsidR="0057277E">
        <w:rPr>
          <w:rFonts w:ascii="Times New Roman" w:hAnsi="Times New Roman" w:cs="Times New Roman"/>
          <w:szCs w:val="24"/>
        </w:rPr>
        <w:t xml:space="preserve"> Legenda</w:t>
      </w:r>
      <w:r w:rsidR="007A7B22">
        <w:rPr>
          <w:rFonts w:ascii="Times New Roman" w:hAnsi="Times New Roman" w:cs="Times New Roman"/>
          <w:szCs w:val="24"/>
        </w:rPr>
        <w:t>s posicionadas no topo,</w:t>
      </w:r>
      <w:r w:rsidR="0057277E">
        <w:rPr>
          <w:rFonts w:ascii="Times New Roman" w:hAnsi="Times New Roman" w:cs="Times New Roman"/>
          <w:szCs w:val="24"/>
        </w:rPr>
        <w:t xml:space="preserve"> </w:t>
      </w:r>
      <w:r w:rsidR="007A7B22">
        <w:rPr>
          <w:rFonts w:ascii="Times New Roman" w:hAnsi="Times New Roman" w:cs="Times New Roman"/>
          <w:szCs w:val="24"/>
        </w:rPr>
        <w:t xml:space="preserve">tamanho 12, </w:t>
      </w:r>
      <w:r w:rsidR="007A7B22">
        <w:rPr>
          <w:rFonts w:ascii="Times New Roman" w:hAnsi="Times New Roman" w:cs="Times New Roman"/>
        </w:rPr>
        <w:t>e</w:t>
      </w:r>
      <w:r w:rsidR="007A7B22" w:rsidRPr="00A70ACB">
        <w:rPr>
          <w:rFonts w:ascii="Times New Roman" w:hAnsi="Times New Roman" w:cs="Times New Roman"/>
          <w:szCs w:val="24"/>
        </w:rPr>
        <w:t>spaçamento entre linhas 1</w:t>
      </w:r>
      <w:r w:rsidR="007A7B22">
        <w:rPr>
          <w:rFonts w:ascii="Times New Roman" w:hAnsi="Times New Roman" w:cs="Times New Roman"/>
          <w:szCs w:val="24"/>
        </w:rPr>
        <w:t xml:space="preserve">,0, </w:t>
      </w:r>
      <w:r w:rsidR="007A7B22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7A7B22">
        <w:rPr>
          <w:rFonts w:ascii="Times New Roman" w:hAnsi="Times New Roman" w:cs="Times New Roman"/>
          <w:szCs w:val="24"/>
        </w:rPr>
        <w:t xml:space="preserve">e posterior </w:t>
      </w:r>
      <w:r w:rsidR="007A7B22" w:rsidRPr="00A70ACB">
        <w:rPr>
          <w:rFonts w:ascii="Times New Roman" w:hAnsi="Times New Roman" w:cs="Times New Roman"/>
          <w:szCs w:val="24"/>
        </w:rPr>
        <w:t xml:space="preserve">de </w:t>
      </w:r>
      <w:r w:rsidR="007A7B22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7A7B22">
        <w:rPr>
          <w:rFonts w:ascii="Times New Roman" w:hAnsi="Times New Roman" w:cs="Times New Roman"/>
          <w:szCs w:val="24"/>
        </w:rPr>
        <w:t>pt</w:t>
      </w:r>
      <w:proofErr w:type="spellEnd"/>
      <w:r w:rsidR="007A7B22">
        <w:rPr>
          <w:rFonts w:ascii="Times New Roman" w:hAnsi="Times New Roman" w:cs="Times New Roman"/>
          <w:szCs w:val="24"/>
        </w:rPr>
        <w:t>.</w:t>
      </w:r>
    </w:p>
    <w:p w14:paraId="6F87F456" w14:textId="77777777" w:rsidR="009723DE" w:rsidRPr="00A204C7" w:rsidRDefault="009723DE" w:rsidP="00987DF4">
      <w:pPr>
        <w:spacing w:after="120"/>
        <w:outlineLvl w:val="0"/>
        <w:rPr>
          <w:b/>
          <w:smallCaps/>
        </w:rPr>
      </w:pPr>
      <w:r w:rsidRPr="00A204C7">
        <w:rPr>
          <w:b/>
          <w:smallCaps/>
        </w:rPr>
        <w:t>Citações</w:t>
      </w:r>
    </w:p>
    <w:p w14:paraId="4672F6FA" w14:textId="27129A48" w:rsidR="00606B7D" w:rsidRDefault="00606B7D" w:rsidP="00AD01B6">
      <w:pPr>
        <w:spacing w:after="120" w:line="276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>
        <w:rPr>
          <w:lang w:eastAsia="pt-BR"/>
        </w:rPr>
        <w:t>D</w:t>
      </w:r>
      <w:r w:rsidR="00417113" w:rsidRPr="00A204C7">
        <w:rPr>
          <w:lang w:eastAsia="pt-BR"/>
        </w:rPr>
        <w:t xml:space="preserve">evem ser </w:t>
      </w:r>
      <w:r w:rsidR="00282240">
        <w:rPr>
          <w:lang w:eastAsia="pt-BR"/>
        </w:rPr>
        <w:t>justificadas</w:t>
      </w:r>
      <w:r w:rsidR="00417113"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</w:t>
      </w:r>
      <w:r w:rsidR="002A7824">
        <w:rPr>
          <w:lang w:eastAsia="pt-BR"/>
        </w:rPr>
        <w:t>,00</w:t>
      </w:r>
      <w:r w:rsidR="00417113"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  <w:r>
        <w:rPr>
          <w:lang w:eastAsia="pt-BR"/>
        </w:rPr>
        <w:t xml:space="preserve"> Seguir orientações: </w:t>
      </w:r>
      <w:hyperlink r:id="rId16" w:history="1">
        <w:r w:rsidRPr="00606B7D">
          <w:rPr>
            <w:rStyle w:val="Hyperlink"/>
            <w:lang w:eastAsia="pt-BR"/>
          </w:rPr>
          <w:t>http://www.anpad.org.br/rac/rac_guia_apa.pdf</w:t>
        </w:r>
      </w:hyperlink>
    </w:p>
    <w:p w14:paraId="05FD864F" w14:textId="1C76CBC3" w:rsidR="00C525C1" w:rsidRPr="006233EC" w:rsidRDefault="00C525C1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Após a devida avaliação do manuscrito pelos revisores, além seguir as sugestões dos pareceristas, é necessária a verificação de indícios de plágio através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17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máximo 3 % de similaridade com outros arquivos  (e justificativa caso seja maior que 3%).</w:t>
      </w:r>
    </w:p>
    <w:p w14:paraId="21BE15D5" w14:textId="24A960AF" w:rsidR="006233EC" w:rsidRPr="006233EC" w:rsidRDefault="006233EC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sistema atual, utilizado pela revista, exige que o(s) autor(es) indique 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 xml:space="preserve">Nome Completo, Titulação, </w:t>
      </w:r>
      <w:proofErr w:type="spellStart"/>
      <w:r w:rsidR="007A7B22">
        <w:rPr>
          <w:rFonts w:ascii="Times New Roman" w:hAnsi="Times New Roman" w:cs="Times New Roman"/>
          <w:b/>
          <w:szCs w:val="24"/>
        </w:rPr>
        <w:t>Orcid</w:t>
      </w:r>
      <w:proofErr w:type="spellEnd"/>
      <w:r w:rsidR="007A7B22">
        <w:rPr>
          <w:rFonts w:ascii="Times New Roman" w:hAnsi="Times New Roman" w:cs="Times New Roman"/>
          <w:b/>
          <w:szCs w:val="24"/>
        </w:rPr>
        <w:t xml:space="preserve">, </w:t>
      </w:r>
      <w:r w:rsidRPr="00146CF2">
        <w:rPr>
          <w:rFonts w:ascii="Times New Roman" w:hAnsi="Times New Roman" w:cs="Times New Roman"/>
          <w:b/>
          <w:szCs w:val="24"/>
        </w:rPr>
        <w:t>E-Mail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>O(s) autor(es) pode(</w:t>
      </w:r>
      <w:proofErr w:type="spellStart"/>
      <w:r w:rsidRPr="006233EC">
        <w:rPr>
          <w:rFonts w:ascii="Times New Roman" w:hAnsi="Times New Roman" w:cs="Times New Roman"/>
          <w:szCs w:val="24"/>
        </w:rPr>
        <w:t>rão</w:t>
      </w:r>
      <w:proofErr w:type="spellEnd"/>
      <w:r w:rsidRPr="006233EC">
        <w:rPr>
          <w:rFonts w:ascii="Times New Roman" w:hAnsi="Times New Roman" w:cs="Times New Roman"/>
          <w:szCs w:val="24"/>
        </w:rPr>
        <w:t xml:space="preserve">), também, indicar revisores não-preferenciais. Cabe ao Editor </w:t>
      </w:r>
      <w:r w:rsidR="00146CF2"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</w:p>
    <w:p w14:paraId="3FEB1173" w14:textId="2CA58EF6" w:rsidR="00A204C7" w:rsidRDefault="009723DE" w:rsidP="0006650B">
      <w:pPr>
        <w:spacing w:line="360" w:lineRule="auto"/>
      </w:pPr>
      <w:r w:rsidRPr="00A204C7">
        <w:t>____________________________________________</w:t>
      </w:r>
      <w:r w:rsidR="00635FEA">
        <w:t>______________________________</w:t>
      </w:r>
    </w:p>
    <w:p w14:paraId="40AD6798" w14:textId="77777777" w:rsidR="006C48C1" w:rsidRDefault="006C48C1" w:rsidP="0006650B">
      <w:pPr>
        <w:spacing w:line="360" w:lineRule="auto"/>
      </w:pPr>
    </w:p>
    <w:p w14:paraId="676DA93D" w14:textId="77777777" w:rsidR="006C48C1" w:rsidRDefault="006C48C1" w:rsidP="0006650B">
      <w:pPr>
        <w:spacing w:line="360" w:lineRule="auto"/>
        <w:sectPr w:rsidR="006C48C1" w:rsidSect="00122E04">
          <w:type w:val="continuous"/>
          <w:pgSz w:w="11907" w:h="16839" w:code="9"/>
          <w:pgMar w:top="1418" w:right="1418" w:bottom="1418" w:left="1418" w:header="709" w:footer="709" w:gutter="0"/>
          <w:pgNumType w:fmt="numberInDash"/>
          <w:cols w:space="454"/>
          <w:titlePg/>
          <w:docGrid w:linePitch="326"/>
        </w:sectPr>
      </w:pPr>
    </w:p>
    <w:p w14:paraId="736D2F63" w14:textId="1F594CFC" w:rsidR="009723DE" w:rsidRPr="00A204C7" w:rsidRDefault="009723DE" w:rsidP="006233EC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2EEF0" w14:textId="77777777" w:rsidR="00F55449" w:rsidRDefault="00F55449" w:rsidP="009E4EA9">
      <w:r>
        <w:separator/>
      </w:r>
    </w:p>
  </w:endnote>
  <w:endnote w:type="continuationSeparator" w:id="0">
    <w:p w14:paraId="26513414" w14:textId="77777777" w:rsidR="00F55449" w:rsidRDefault="00F55449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</w:t>
    </w:r>
    <w:proofErr w:type="gramStart"/>
    <w:r w:rsidRPr="004576DA">
      <w:rPr>
        <w:rFonts w:ascii="Arial" w:hAnsi="Arial"/>
        <w:sz w:val="16"/>
        <w:szCs w:val="16"/>
      </w:rPr>
      <w:t>N.º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F7C8" w14:textId="77777777" w:rsidR="00814F8E" w:rsidRPr="00AD01B6" w:rsidRDefault="00814F8E" w:rsidP="00814F8E">
    <w:pPr>
      <w:pStyle w:val="NormalWeb"/>
      <w:spacing w:before="0" w:beforeAutospacing="0" w:after="0" w:afterAutospacing="0"/>
      <w:jc w:val="center"/>
      <w:rPr>
        <w:color w:val="000000"/>
        <w:sz w:val="15"/>
        <w:szCs w:val="15"/>
      </w:rPr>
    </w:pPr>
    <w:r w:rsidRPr="00AD01B6">
      <w:rPr>
        <w:noProof/>
        <w:color w:val="000000"/>
        <w:sz w:val="15"/>
        <w:szCs w:val="15"/>
      </w:rPr>
      <w:drawing>
        <wp:inline distT="0" distB="0" distL="0" distR="0" wp14:anchorId="12A5A6EE" wp14:editId="7801B6A6">
          <wp:extent cx="829340" cy="324524"/>
          <wp:effectExtent l="0" t="0" r="0" b="571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306" w14:textId="5C79E2C0" w:rsidR="00481859" w:rsidRPr="00BA70D5" w:rsidRDefault="00814F8E" w:rsidP="00814F8E">
    <w:pPr>
      <w:pStyle w:val="NormalWeb"/>
      <w:spacing w:before="0" w:beforeAutospacing="0" w:after="0" w:afterAutospacing="0"/>
      <w:jc w:val="center"/>
      <w:rPr>
        <w:sz w:val="16"/>
        <w:szCs w:val="16"/>
        <w:lang w:val="en-US"/>
      </w:rPr>
    </w:pPr>
    <w:r w:rsidRPr="00BA70D5">
      <w:rPr>
        <w:color w:val="000000"/>
        <w:sz w:val="16"/>
        <w:szCs w:val="16"/>
      </w:rPr>
      <w:t>Esta obra está licenciada com uma Licença </w:t>
    </w:r>
    <w:proofErr w:type="spellStart"/>
    <w:r w:rsidRPr="00BA70D5">
      <w:rPr>
        <w:color w:val="000000"/>
        <w:sz w:val="16"/>
        <w:szCs w:val="16"/>
      </w:rPr>
      <w:t>Creative</w:t>
    </w:r>
    <w:proofErr w:type="spellEnd"/>
    <w:r w:rsidRPr="00BA70D5">
      <w:rPr>
        <w:color w:val="000000"/>
        <w:sz w:val="16"/>
        <w:szCs w:val="16"/>
      </w:rPr>
      <w:t xml:space="preserve"> </w:t>
    </w:r>
    <w:proofErr w:type="spellStart"/>
    <w:r w:rsidRPr="00BA70D5">
      <w:rPr>
        <w:color w:val="000000"/>
        <w:sz w:val="16"/>
        <w:szCs w:val="16"/>
      </w:rPr>
      <w:t>Commons</w:t>
    </w:r>
    <w:proofErr w:type="spellEnd"/>
    <w:r w:rsidRPr="00BA70D5">
      <w:rPr>
        <w:color w:val="000000"/>
        <w:sz w:val="16"/>
        <w:szCs w:val="16"/>
      </w:rPr>
      <w:t xml:space="preserve"> Atribuição-</w:t>
    </w:r>
    <w:proofErr w:type="spellStart"/>
    <w:r w:rsidRPr="00BA70D5">
      <w:rPr>
        <w:color w:val="000000"/>
        <w:sz w:val="16"/>
        <w:szCs w:val="16"/>
      </w:rPr>
      <w:t>NãoComercial</w:t>
    </w:r>
    <w:proofErr w:type="spellEnd"/>
    <w:r w:rsidRPr="00BA70D5">
      <w:rPr>
        <w:color w:val="000000"/>
        <w:sz w:val="16"/>
        <w:szCs w:val="16"/>
      </w:rPr>
      <w:t>-</w:t>
    </w:r>
    <w:proofErr w:type="spellStart"/>
    <w:r w:rsidRPr="00BA70D5">
      <w:rPr>
        <w:color w:val="000000"/>
        <w:sz w:val="16"/>
        <w:szCs w:val="16"/>
      </w:rPr>
      <w:t>CompartilhaIgual</w:t>
    </w:r>
    <w:proofErr w:type="spellEnd"/>
    <w:r w:rsidRPr="00BA70D5">
      <w:rPr>
        <w:color w:val="000000"/>
        <w:sz w:val="16"/>
        <w:szCs w:val="16"/>
      </w:rPr>
      <w:t xml:space="preserve"> 4.0 Internacional. </w:t>
    </w:r>
    <w:r w:rsidRPr="00BA70D5">
      <w:rPr>
        <w:b/>
        <w:i/>
        <w:sz w:val="16"/>
        <w:szCs w:val="16"/>
        <w:lang w:val="en-US"/>
      </w:rPr>
      <w:t>Brazilian Journal of Production Engineering</w:t>
    </w:r>
    <w:r w:rsidRPr="00BA70D5">
      <w:rPr>
        <w:sz w:val="16"/>
        <w:szCs w:val="16"/>
        <w:lang w:val="en-US"/>
      </w:rPr>
      <w:t xml:space="preserve">, São Mateus, </w:t>
    </w:r>
    <w:proofErr w:type="spellStart"/>
    <w:r w:rsidRPr="00BA70D5">
      <w:rPr>
        <w:sz w:val="16"/>
        <w:szCs w:val="16"/>
        <w:lang w:val="en-US"/>
      </w:rPr>
      <w:t>Editora</w:t>
    </w:r>
    <w:proofErr w:type="spellEnd"/>
    <w:r w:rsidRPr="00BA70D5">
      <w:rPr>
        <w:sz w:val="16"/>
        <w:szCs w:val="16"/>
        <w:lang w:val="en-US"/>
      </w:rPr>
      <w:t xml:space="preserve"> UFES/CEUNES/DETEC.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 xml:space="preserve">X, </w:t>
    </w:r>
    <w:proofErr w:type="gramStart"/>
    <w:r w:rsidRPr="00F2323C">
      <w:rPr>
        <w:rFonts w:ascii="Arial" w:hAnsi="Arial"/>
        <w:sz w:val="16"/>
        <w:szCs w:val="16"/>
      </w:rPr>
      <w:t>N.º</w:t>
    </w:r>
    <w:proofErr w:type="gramEnd"/>
    <w:r w:rsidRPr="00F2323C">
      <w:rPr>
        <w:rFonts w:ascii="Arial" w:hAnsi="Arial"/>
        <w:sz w:val="16"/>
        <w:szCs w:val="16"/>
      </w:rPr>
      <w:t xml:space="preserve"> Y, p. aa-</w:t>
    </w:r>
    <w:proofErr w:type="spellStart"/>
    <w:r w:rsidRPr="00F2323C">
      <w:rPr>
        <w:rFonts w:ascii="Arial" w:hAnsi="Arial"/>
        <w:sz w:val="16"/>
        <w:szCs w:val="16"/>
      </w:rPr>
      <w:t>bb</w:t>
    </w:r>
    <w:proofErr w:type="spellEnd"/>
    <w:r w:rsidRPr="00F2323C">
      <w:rPr>
        <w:rFonts w:ascii="Arial" w:hAnsi="Arial"/>
        <w:sz w:val="16"/>
        <w:szCs w:val="16"/>
      </w:rPr>
      <w:t>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F1C8E" w14:textId="77777777" w:rsidR="00F55449" w:rsidRDefault="00F55449" w:rsidP="009E4EA9">
      <w:r>
        <w:separator/>
      </w:r>
    </w:p>
  </w:footnote>
  <w:footnote w:type="continuationSeparator" w:id="0">
    <w:p w14:paraId="7371D6F5" w14:textId="77777777" w:rsidR="00F55449" w:rsidRDefault="00F55449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1946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&#13;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A27103" id="_x0000_s1027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&#13;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F55449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3A2ABA61">
                <v:rect id="_x0000_i1028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  <w:b/>
        <w:sz w:val="18"/>
        <w:szCs w:val="18"/>
      </w:rPr>
      <w:id w:val="1453745129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91BD70F" w14:textId="79F455AD" w:rsidR="00561FB6" w:rsidRPr="00162F0C" w:rsidRDefault="00561FB6" w:rsidP="00561FB6">
        <w:pPr>
          <w:pStyle w:val="Cabealho"/>
          <w:framePr w:wrap="none" w:vAnchor="text" w:hAnchor="margin" w:xAlign="center" w:y="1"/>
          <w:rPr>
            <w:rStyle w:val="Nmerodepgina"/>
            <w:b/>
            <w:sz w:val="18"/>
            <w:szCs w:val="18"/>
          </w:rPr>
        </w:pPr>
        <w:r w:rsidRPr="00162F0C">
          <w:rPr>
            <w:rStyle w:val="Nmerodepgina"/>
            <w:b/>
            <w:sz w:val="18"/>
            <w:szCs w:val="18"/>
          </w:rPr>
          <w:fldChar w:fldCharType="begin"/>
        </w:r>
        <w:r w:rsidRPr="00162F0C">
          <w:rPr>
            <w:rStyle w:val="Nmerodepgina"/>
            <w:b/>
            <w:sz w:val="18"/>
            <w:szCs w:val="18"/>
          </w:rPr>
          <w:instrText xml:space="preserve"> PAGE </w:instrText>
        </w:r>
        <w:r w:rsidRPr="00162F0C">
          <w:rPr>
            <w:rStyle w:val="Nmerodepgina"/>
            <w:b/>
            <w:sz w:val="18"/>
            <w:szCs w:val="18"/>
          </w:rPr>
          <w:fldChar w:fldCharType="separate"/>
        </w:r>
        <w:r>
          <w:rPr>
            <w:rStyle w:val="Nmerodepgina"/>
            <w:b/>
            <w:sz w:val="18"/>
            <w:szCs w:val="18"/>
          </w:rPr>
          <w:t>- 2 -</w:t>
        </w:r>
        <w:r w:rsidRPr="00162F0C">
          <w:rPr>
            <w:rStyle w:val="Nmerodepgina"/>
            <w:b/>
            <w:sz w:val="18"/>
            <w:szCs w:val="18"/>
          </w:rPr>
          <w:fldChar w:fldCharType="end"/>
        </w:r>
      </w:p>
    </w:sdtContent>
  </w:sdt>
  <w:p w14:paraId="4DD05C48" w14:textId="77777777" w:rsidR="00561FB6" w:rsidRDefault="00561FB6" w:rsidP="00561FB6">
    <w:pPr>
      <w:spacing w:after="120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</w:p>
  <w:p w14:paraId="297437F0" w14:textId="2D87CD01" w:rsidR="007403BF" w:rsidRPr="000234B2" w:rsidRDefault="000234B2" w:rsidP="00561FB6">
    <w:pPr>
      <w:spacing w:after="120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Citação (APA):</w:t>
    </w:r>
    <w:r w:rsidRPr="0070602A">
      <w:rPr>
        <w:sz w:val="16"/>
        <w:szCs w:val="16"/>
      </w:rPr>
      <w:t xml:space="preserve"> </w:t>
    </w:r>
    <w:proofErr w:type="spellStart"/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Secchim</w:t>
    </w:r>
    <w:proofErr w:type="spellEnd"/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A. B., </w:t>
    </w:r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Freitas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R. R. de, &amp; </w:t>
    </w:r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Goncalves</w:t>
    </w:r>
    <w:r w:rsidR="004123F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 W. (2020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). Mapeamento e análise bibliométrica da utilização da análise envoltória de dados (DEA) em estudos de engenharia de produção.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Brazilian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Journal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of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Production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Engineering</w:t>
    </w:r>
    <w:proofErr w:type="spellEnd"/>
    <w:r w:rsidR="00BA70D5"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</w:t>
    </w:r>
    <w:r w:rsidR="004123F3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6</w:t>
    </w:r>
    <w:r w:rsidR="00BA70D5" w:rsidRPr="00F01CE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(1)</w:t>
    </w:r>
    <w:r w:rsidR="00BA70D5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</w:t>
    </w:r>
    <w:r w:rsidR="004123F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1-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28.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65B2"/>
    <w:rsid w:val="00013982"/>
    <w:rsid w:val="000234B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50B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5362"/>
    <w:rsid w:val="000C7B33"/>
    <w:rsid w:val="000F035D"/>
    <w:rsid w:val="000F29A6"/>
    <w:rsid w:val="000F5CAD"/>
    <w:rsid w:val="000F7FEC"/>
    <w:rsid w:val="0010085E"/>
    <w:rsid w:val="00102E51"/>
    <w:rsid w:val="00110CDA"/>
    <w:rsid w:val="00122E04"/>
    <w:rsid w:val="0012304D"/>
    <w:rsid w:val="001352EF"/>
    <w:rsid w:val="001371A8"/>
    <w:rsid w:val="00142C31"/>
    <w:rsid w:val="00143B4D"/>
    <w:rsid w:val="001452FE"/>
    <w:rsid w:val="00146CF2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A7824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5061"/>
    <w:rsid w:val="00365956"/>
    <w:rsid w:val="00366BCD"/>
    <w:rsid w:val="00370408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7CB3"/>
    <w:rsid w:val="003F06ED"/>
    <w:rsid w:val="003F28DC"/>
    <w:rsid w:val="004123F3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2A32"/>
    <w:rsid w:val="004E366A"/>
    <w:rsid w:val="004F25D2"/>
    <w:rsid w:val="00501F1D"/>
    <w:rsid w:val="005107E6"/>
    <w:rsid w:val="00512A3B"/>
    <w:rsid w:val="00517C2F"/>
    <w:rsid w:val="0052253C"/>
    <w:rsid w:val="00523A63"/>
    <w:rsid w:val="005321C3"/>
    <w:rsid w:val="00532723"/>
    <w:rsid w:val="00532987"/>
    <w:rsid w:val="005375EE"/>
    <w:rsid w:val="0053793A"/>
    <w:rsid w:val="005448B4"/>
    <w:rsid w:val="00551A42"/>
    <w:rsid w:val="00553E1E"/>
    <w:rsid w:val="00561FB6"/>
    <w:rsid w:val="005626DC"/>
    <w:rsid w:val="0056599F"/>
    <w:rsid w:val="00566615"/>
    <w:rsid w:val="005702DA"/>
    <w:rsid w:val="005705E7"/>
    <w:rsid w:val="0057277E"/>
    <w:rsid w:val="00583035"/>
    <w:rsid w:val="00591193"/>
    <w:rsid w:val="005952D7"/>
    <w:rsid w:val="005B0F19"/>
    <w:rsid w:val="005C3545"/>
    <w:rsid w:val="005C5E84"/>
    <w:rsid w:val="005D2702"/>
    <w:rsid w:val="005D483D"/>
    <w:rsid w:val="005D7976"/>
    <w:rsid w:val="005E092B"/>
    <w:rsid w:val="005E16C0"/>
    <w:rsid w:val="005E1B54"/>
    <w:rsid w:val="005E5519"/>
    <w:rsid w:val="005F38A5"/>
    <w:rsid w:val="005F5AB7"/>
    <w:rsid w:val="005F6E9F"/>
    <w:rsid w:val="0060162E"/>
    <w:rsid w:val="00606B7D"/>
    <w:rsid w:val="00607FE2"/>
    <w:rsid w:val="00613039"/>
    <w:rsid w:val="00613D5A"/>
    <w:rsid w:val="00615C84"/>
    <w:rsid w:val="00617EDA"/>
    <w:rsid w:val="00622233"/>
    <w:rsid w:val="006233EC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318C"/>
    <w:rsid w:val="006C48C1"/>
    <w:rsid w:val="006C599D"/>
    <w:rsid w:val="006C6D27"/>
    <w:rsid w:val="006E6E06"/>
    <w:rsid w:val="006E747E"/>
    <w:rsid w:val="006F4DD7"/>
    <w:rsid w:val="006F5358"/>
    <w:rsid w:val="0070178E"/>
    <w:rsid w:val="0070602A"/>
    <w:rsid w:val="007071AB"/>
    <w:rsid w:val="00725649"/>
    <w:rsid w:val="007259AD"/>
    <w:rsid w:val="007311D5"/>
    <w:rsid w:val="007336CB"/>
    <w:rsid w:val="00740374"/>
    <w:rsid w:val="007403BF"/>
    <w:rsid w:val="00747DDB"/>
    <w:rsid w:val="00750191"/>
    <w:rsid w:val="00754094"/>
    <w:rsid w:val="007575B6"/>
    <w:rsid w:val="00757C31"/>
    <w:rsid w:val="0077011A"/>
    <w:rsid w:val="00774109"/>
    <w:rsid w:val="0078162F"/>
    <w:rsid w:val="00781BBC"/>
    <w:rsid w:val="007821BA"/>
    <w:rsid w:val="007855E9"/>
    <w:rsid w:val="00786784"/>
    <w:rsid w:val="007A6329"/>
    <w:rsid w:val="007A7827"/>
    <w:rsid w:val="007A7B22"/>
    <w:rsid w:val="007B0DDD"/>
    <w:rsid w:val="007B5FB5"/>
    <w:rsid w:val="007B68B0"/>
    <w:rsid w:val="007B7963"/>
    <w:rsid w:val="007C0C3F"/>
    <w:rsid w:val="007C55FA"/>
    <w:rsid w:val="007D3682"/>
    <w:rsid w:val="007E68C3"/>
    <w:rsid w:val="007F58DA"/>
    <w:rsid w:val="007F6116"/>
    <w:rsid w:val="007F7A7D"/>
    <w:rsid w:val="0081413D"/>
    <w:rsid w:val="00814F8E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812DA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333ED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2A94"/>
    <w:rsid w:val="00984BB5"/>
    <w:rsid w:val="0098621D"/>
    <w:rsid w:val="00987DF4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E7A07"/>
    <w:rsid w:val="009F04F1"/>
    <w:rsid w:val="009F148E"/>
    <w:rsid w:val="009F524E"/>
    <w:rsid w:val="00A05AD9"/>
    <w:rsid w:val="00A10F9E"/>
    <w:rsid w:val="00A1255A"/>
    <w:rsid w:val="00A13BB7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5C7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1B6"/>
    <w:rsid w:val="00AD0EF3"/>
    <w:rsid w:val="00AD235C"/>
    <w:rsid w:val="00AE3805"/>
    <w:rsid w:val="00AE43C1"/>
    <w:rsid w:val="00AF6687"/>
    <w:rsid w:val="00B008CD"/>
    <w:rsid w:val="00B0626A"/>
    <w:rsid w:val="00B063FC"/>
    <w:rsid w:val="00B1106D"/>
    <w:rsid w:val="00B114EB"/>
    <w:rsid w:val="00B13A7D"/>
    <w:rsid w:val="00B17632"/>
    <w:rsid w:val="00B21AB3"/>
    <w:rsid w:val="00B253D3"/>
    <w:rsid w:val="00B27551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19CC"/>
    <w:rsid w:val="00B956CA"/>
    <w:rsid w:val="00B9793E"/>
    <w:rsid w:val="00BA326E"/>
    <w:rsid w:val="00BA70D5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5C1"/>
    <w:rsid w:val="00C52E59"/>
    <w:rsid w:val="00C56C64"/>
    <w:rsid w:val="00C6010B"/>
    <w:rsid w:val="00C61B4B"/>
    <w:rsid w:val="00C622C4"/>
    <w:rsid w:val="00C6734C"/>
    <w:rsid w:val="00C677A4"/>
    <w:rsid w:val="00C67B26"/>
    <w:rsid w:val="00C730C8"/>
    <w:rsid w:val="00C8476F"/>
    <w:rsid w:val="00C84E1B"/>
    <w:rsid w:val="00C8597E"/>
    <w:rsid w:val="00C92EB9"/>
    <w:rsid w:val="00C9478B"/>
    <w:rsid w:val="00CA0F29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D98"/>
    <w:rsid w:val="00CD776E"/>
    <w:rsid w:val="00CE09E4"/>
    <w:rsid w:val="00CF1C9F"/>
    <w:rsid w:val="00CF3D24"/>
    <w:rsid w:val="00CF483C"/>
    <w:rsid w:val="00D03C02"/>
    <w:rsid w:val="00D155C4"/>
    <w:rsid w:val="00D23181"/>
    <w:rsid w:val="00D239F3"/>
    <w:rsid w:val="00D25007"/>
    <w:rsid w:val="00D26D3B"/>
    <w:rsid w:val="00D435F5"/>
    <w:rsid w:val="00D63F49"/>
    <w:rsid w:val="00D722F3"/>
    <w:rsid w:val="00D75258"/>
    <w:rsid w:val="00D76134"/>
    <w:rsid w:val="00D76A8B"/>
    <w:rsid w:val="00D81ABF"/>
    <w:rsid w:val="00D82398"/>
    <w:rsid w:val="00D8677C"/>
    <w:rsid w:val="00D95538"/>
    <w:rsid w:val="00DA2810"/>
    <w:rsid w:val="00DA6500"/>
    <w:rsid w:val="00DC2E83"/>
    <w:rsid w:val="00DD6EF7"/>
    <w:rsid w:val="00DE075D"/>
    <w:rsid w:val="00DE514A"/>
    <w:rsid w:val="00DE6F86"/>
    <w:rsid w:val="00DE7B16"/>
    <w:rsid w:val="00DE7F46"/>
    <w:rsid w:val="00DF3567"/>
    <w:rsid w:val="00DF4AD1"/>
    <w:rsid w:val="00DF785A"/>
    <w:rsid w:val="00E02485"/>
    <w:rsid w:val="00E052D8"/>
    <w:rsid w:val="00E06208"/>
    <w:rsid w:val="00E1794F"/>
    <w:rsid w:val="00E34105"/>
    <w:rsid w:val="00E34D58"/>
    <w:rsid w:val="00E365F0"/>
    <w:rsid w:val="00E51CB3"/>
    <w:rsid w:val="00E5257C"/>
    <w:rsid w:val="00E54453"/>
    <w:rsid w:val="00E66D16"/>
    <w:rsid w:val="00E67D95"/>
    <w:rsid w:val="00E7079E"/>
    <w:rsid w:val="00E71463"/>
    <w:rsid w:val="00E809CB"/>
    <w:rsid w:val="00E82B23"/>
    <w:rsid w:val="00E8746C"/>
    <w:rsid w:val="00E916B2"/>
    <w:rsid w:val="00E96B75"/>
    <w:rsid w:val="00EA3237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1CE3"/>
    <w:rsid w:val="00F027D5"/>
    <w:rsid w:val="00F21C40"/>
    <w:rsid w:val="00F220FE"/>
    <w:rsid w:val="00F2323C"/>
    <w:rsid w:val="00F35DB8"/>
    <w:rsid w:val="00F42425"/>
    <w:rsid w:val="00F42C3E"/>
    <w:rsid w:val="00F55449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B2D68"/>
    <w:rsid w:val="00FD6211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84148EFE-2110-B04F-89CF-0201EBE5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  <w:style w:type="paragraph" w:styleId="Legenda">
    <w:name w:val="caption"/>
    <w:basedOn w:val="Normal"/>
    <w:next w:val="Normal"/>
    <w:unhideWhenUsed/>
    <w:qFormat/>
    <w:rsid w:val="00F01CE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copyspider.com.br/ma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pad.org.br/rac/rac_guia_ap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B12D1-9928-8249-92E6-F632C6D5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3887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73</cp:revision>
  <cp:lastPrinted>2018-08-07T19:10:00Z</cp:lastPrinted>
  <dcterms:created xsi:type="dcterms:W3CDTF">2018-08-07T16:30:00Z</dcterms:created>
  <dcterms:modified xsi:type="dcterms:W3CDTF">2020-04-23T13:33:00Z</dcterms:modified>
  <cp:category/>
</cp:coreProperties>
</file>