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75296" w14:textId="5BB3A740" w:rsidR="00A01D3A" w:rsidRDefault="00E250D8" w:rsidP="00DB31BA">
      <w:pPr>
        <w:pStyle w:val="Corp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F2CF6">
        <w:rPr>
          <w:rFonts w:ascii="Times New Roman" w:hAnsi="Times New Roman" w:cs="Times New Roman"/>
          <w:b/>
          <w:sz w:val="28"/>
          <w:szCs w:val="24"/>
        </w:rPr>
        <w:t>UMA ANÁLISE SEMIOLINGUÍSTICA</w:t>
      </w:r>
      <w:r w:rsidR="00313F2E" w:rsidRPr="00CF2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2CF6" w:rsidRPr="00CF2CF6">
        <w:rPr>
          <w:rFonts w:ascii="Times New Roman" w:hAnsi="Times New Roman" w:cs="Times New Roman"/>
          <w:b/>
          <w:sz w:val="28"/>
          <w:szCs w:val="24"/>
        </w:rPr>
        <w:t xml:space="preserve">DO ESQUETE </w:t>
      </w:r>
      <w:r w:rsidR="00CF2CF6" w:rsidRPr="00CF2CF6">
        <w:rPr>
          <w:rFonts w:ascii="Times New Roman" w:hAnsi="Times New Roman" w:cs="Times New Roman"/>
          <w:b/>
          <w:i/>
          <w:sz w:val="28"/>
          <w:szCs w:val="24"/>
        </w:rPr>
        <w:t>ENCONTRO</w:t>
      </w:r>
    </w:p>
    <w:p w14:paraId="0F95C1E3" w14:textId="77777777" w:rsidR="00107666" w:rsidRPr="00CF2CF6" w:rsidRDefault="00107666" w:rsidP="00CF2CF6">
      <w:pPr>
        <w:pStyle w:val="Corpo"/>
        <w:ind w:left="1701"/>
        <w:jc w:val="center"/>
        <w:rPr>
          <w:color w:val="002060"/>
          <w:sz w:val="24"/>
        </w:rPr>
      </w:pPr>
    </w:p>
    <w:p w14:paraId="374827D9" w14:textId="77777777" w:rsidR="00433823" w:rsidRPr="006658FB" w:rsidRDefault="00433823" w:rsidP="00A01D3A">
      <w:pPr>
        <w:jc w:val="right"/>
      </w:pPr>
    </w:p>
    <w:p w14:paraId="0B9D63B3" w14:textId="77777777" w:rsidR="00E744EE" w:rsidRDefault="00E744EE" w:rsidP="00A01D3A">
      <w:pPr>
        <w:jc w:val="right"/>
      </w:pPr>
    </w:p>
    <w:p w14:paraId="7C6F2586" w14:textId="77777777" w:rsidR="0008555C" w:rsidRDefault="0008555C" w:rsidP="00A01D3A">
      <w:pPr>
        <w:jc w:val="right"/>
      </w:pPr>
    </w:p>
    <w:p w14:paraId="515ED188" w14:textId="19D60D42" w:rsidR="00E744EE" w:rsidRDefault="00E744EE" w:rsidP="00CF2CF6">
      <w:pPr>
        <w:tabs>
          <w:tab w:val="left" w:pos="709"/>
        </w:tabs>
        <w:jc w:val="both"/>
      </w:pPr>
      <w:r w:rsidRPr="00E744EE">
        <w:rPr>
          <w:b/>
        </w:rPr>
        <w:t>RESUMO</w:t>
      </w:r>
      <w:r>
        <w:t xml:space="preserve">: Este trabalho visa analisar um esquete intitulado </w:t>
      </w:r>
      <w:r w:rsidRPr="00E744EE">
        <w:rPr>
          <w:i/>
        </w:rPr>
        <w:t>Encontro</w:t>
      </w:r>
      <w:r>
        <w:t>, produzido pelo coletivo</w:t>
      </w:r>
      <w:r w:rsidRPr="00E744EE">
        <w:rPr>
          <w:i/>
        </w:rPr>
        <w:t xml:space="preserve"> </w:t>
      </w:r>
      <w:r w:rsidRPr="009315C0">
        <w:rPr>
          <w:i/>
        </w:rPr>
        <w:t>Porta dos Fundos</w:t>
      </w:r>
      <w:r>
        <w:t xml:space="preserve">, pois nesse quadro humorístico percebe-se que há </w:t>
      </w:r>
      <w:r w:rsidRPr="006658FB">
        <w:t xml:space="preserve">um diálogo, no qual os protagonistas, apesar da conversação, não parecem estar se comunicando. </w:t>
      </w:r>
      <w:r>
        <w:t>Isso nos remete a</w:t>
      </w:r>
      <w:r w:rsidRPr="006658FB">
        <w:t xml:space="preserve"> diálogos cotidianos que </w:t>
      </w:r>
      <w:r>
        <w:t>são presenciados</w:t>
      </w:r>
      <w:r w:rsidRPr="006658FB">
        <w:t>, os quais</w:t>
      </w:r>
      <w:r>
        <w:t xml:space="preserve"> </w:t>
      </w:r>
      <w:r w:rsidRPr="006658FB">
        <w:t xml:space="preserve">são </w:t>
      </w:r>
      <w:r w:rsidR="00BE03B0">
        <w:t>aparentemente apenas</w:t>
      </w:r>
      <w:r w:rsidRPr="006658FB">
        <w:t xml:space="preserve"> trocas de palavras, na tentativa de se f</w:t>
      </w:r>
      <w:r>
        <w:t xml:space="preserve">azer presente socialmente, </w:t>
      </w:r>
      <w:r w:rsidRPr="006658FB">
        <w:t>mas que não têm uma troca efetiva</w:t>
      </w:r>
      <w:r>
        <w:t xml:space="preserve"> de mensagens</w:t>
      </w:r>
      <w:r w:rsidRPr="006658FB">
        <w:t xml:space="preserve">, </w:t>
      </w:r>
      <w:r>
        <w:t xml:space="preserve">o que </w:t>
      </w:r>
      <w:r w:rsidRPr="006658FB">
        <w:t xml:space="preserve">evidencia um comportamento social. </w:t>
      </w:r>
      <w:r w:rsidRPr="001A5FA7">
        <w:t xml:space="preserve">Para abordar esse comportamento, </w:t>
      </w:r>
      <w:r>
        <w:t>convoca-se</w:t>
      </w:r>
      <w:r w:rsidRPr="001A5FA7">
        <w:t xml:space="preserve"> como</w:t>
      </w:r>
      <w:r>
        <w:t xml:space="preserve"> aporte teórico </w:t>
      </w:r>
      <w:r w:rsidR="00BE03B0">
        <w:t xml:space="preserve">textos de </w:t>
      </w:r>
      <w:r>
        <w:t>Mikhail Bakhtin</w:t>
      </w:r>
      <w:r w:rsidR="00BE03B0">
        <w:t xml:space="preserve"> e de seu</w:t>
      </w:r>
      <w:r>
        <w:t xml:space="preserve"> Círculo</w:t>
      </w:r>
      <w:r w:rsidRPr="001A5FA7">
        <w:t xml:space="preserve"> e </w:t>
      </w:r>
      <w:r>
        <w:t xml:space="preserve">de </w:t>
      </w:r>
      <w:r w:rsidRPr="001A5FA7">
        <w:t>Patrick Charaudeau</w:t>
      </w:r>
      <w:r w:rsidR="00BE03B0">
        <w:t>. Por meio deste estudo, depreende-se</w:t>
      </w:r>
      <w:r w:rsidR="00B25325">
        <w:t xml:space="preserve"> </w:t>
      </w:r>
      <w:r w:rsidR="00BE03B0">
        <w:t xml:space="preserve">que a </w:t>
      </w:r>
      <w:r w:rsidR="00BE03B0" w:rsidRPr="009941CF">
        <w:t xml:space="preserve">compreensão ativamente responsiva </w:t>
      </w:r>
      <w:r w:rsidR="00BE03B0">
        <w:t xml:space="preserve">nem sempre corresponderá a </w:t>
      </w:r>
      <w:r w:rsidR="00BE03B0" w:rsidRPr="009941CF">
        <w:t>nossas expectativas</w:t>
      </w:r>
      <w:r w:rsidR="00BE03B0">
        <w:t>,</w:t>
      </w:r>
      <w:r w:rsidR="00BE03B0" w:rsidRPr="009941CF">
        <w:t xml:space="preserve"> </w:t>
      </w:r>
      <w:r w:rsidR="00BE03B0">
        <w:t>mas isso não faz com que deixe de</w:t>
      </w:r>
      <w:r w:rsidR="00BE03B0" w:rsidRPr="009941CF">
        <w:t xml:space="preserve"> </w:t>
      </w:r>
      <w:r w:rsidR="00BE03B0" w:rsidRPr="00A43613">
        <w:t>existir</w:t>
      </w:r>
      <w:r w:rsidR="00BE03B0">
        <w:t>, pois pode ter diversas grad</w:t>
      </w:r>
      <w:r w:rsidR="00BE03B0" w:rsidRPr="009941CF">
        <w:t>ações</w:t>
      </w:r>
      <w:r w:rsidR="00B25325">
        <w:t>.</w:t>
      </w:r>
    </w:p>
    <w:p w14:paraId="3A221379" w14:textId="77777777" w:rsidR="0008555C" w:rsidRDefault="0008555C" w:rsidP="00CF2CF6">
      <w:pPr>
        <w:tabs>
          <w:tab w:val="left" w:pos="709"/>
        </w:tabs>
        <w:jc w:val="both"/>
        <w:rPr>
          <w:b/>
        </w:rPr>
      </w:pPr>
    </w:p>
    <w:p w14:paraId="61330503" w14:textId="7EC58470" w:rsidR="00A01D3A" w:rsidRDefault="00B25325" w:rsidP="00CF2CF6">
      <w:pPr>
        <w:tabs>
          <w:tab w:val="left" w:pos="709"/>
        </w:tabs>
        <w:jc w:val="both"/>
      </w:pPr>
      <w:r w:rsidRPr="00B25325">
        <w:rPr>
          <w:b/>
        </w:rPr>
        <w:t>Palavras-chave</w:t>
      </w:r>
      <w:r>
        <w:t>:</w:t>
      </w:r>
      <w:r w:rsidR="00205F94">
        <w:t xml:space="preserve"> Esquete. </w:t>
      </w:r>
      <w:r w:rsidR="00CF2CF6">
        <w:t>Semiolinguística</w:t>
      </w:r>
      <w:r>
        <w:t xml:space="preserve">. Compreensão responsiva. </w:t>
      </w:r>
    </w:p>
    <w:p w14:paraId="7F2B3A4D" w14:textId="77777777" w:rsidR="00673AA5" w:rsidRDefault="00673AA5" w:rsidP="00CF2CF6">
      <w:pPr>
        <w:tabs>
          <w:tab w:val="left" w:pos="709"/>
        </w:tabs>
        <w:jc w:val="both"/>
      </w:pPr>
    </w:p>
    <w:p w14:paraId="7D541D07" w14:textId="2B6AF5C7" w:rsidR="00A01D3A" w:rsidRDefault="00673AA5" w:rsidP="008D7EAA">
      <w:pPr>
        <w:tabs>
          <w:tab w:val="left" w:pos="709"/>
        </w:tabs>
        <w:jc w:val="both"/>
        <w:rPr>
          <w:lang w:val="en-US"/>
        </w:rPr>
      </w:pPr>
      <w:r w:rsidRPr="008D7EAA">
        <w:rPr>
          <w:b/>
          <w:lang w:val="en-US"/>
        </w:rPr>
        <w:t>ABSTRACT</w:t>
      </w:r>
      <w:r w:rsidRPr="00673AA5">
        <w:rPr>
          <w:lang w:val="en-US"/>
        </w:rPr>
        <w:t xml:space="preserve">: </w:t>
      </w:r>
      <w:r w:rsidR="008D7EAA" w:rsidRPr="008D7EAA">
        <w:rPr>
          <w:lang w:val="en-US"/>
        </w:rPr>
        <w:t xml:space="preserve">This work intends to analyze a sketch entitled </w:t>
      </w:r>
      <w:proofErr w:type="spellStart"/>
      <w:r w:rsidR="008D7EAA" w:rsidRPr="008D7EAA">
        <w:rPr>
          <w:i/>
          <w:lang w:val="en-US"/>
        </w:rPr>
        <w:t>Encontro</w:t>
      </w:r>
      <w:proofErr w:type="spellEnd"/>
      <w:r w:rsidR="008D7EAA" w:rsidRPr="008D7EAA">
        <w:rPr>
          <w:lang w:val="en-US"/>
        </w:rPr>
        <w:t>, produced by a Brazilian comedy troupe</w:t>
      </w:r>
      <w:r w:rsidR="008D7EAA" w:rsidRPr="008D7EAA">
        <w:rPr>
          <w:i/>
          <w:lang w:val="en-US"/>
        </w:rPr>
        <w:t xml:space="preserve">, Porta dos </w:t>
      </w:r>
      <w:proofErr w:type="spellStart"/>
      <w:r w:rsidR="008D7EAA" w:rsidRPr="008D7EAA">
        <w:rPr>
          <w:i/>
          <w:lang w:val="en-US"/>
        </w:rPr>
        <w:t>Fundos</w:t>
      </w:r>
      <w:proofErr w:type="spellEnd"/>
      <w:r w:rsidR="008D7EAA" w:rsidRPr="008D7EAA">
        <w:rPr>
          <w:lang w:val="en-US"/>
        </w:rPr>
        <w:t>, particularly, in the way its humour is framed in a piece of dialogue. In this excerpt, the protagonists, despite being engaged in a conversation, do not seem to be communicating in fact. This brings us back</w:t>
      </w:r>
      <w:r w:rsidR="008D7EAA">
        <w:rPr>
          <w:lang w:val="en-US"/>
        </w:rPr>
        <w:t xml:space="preserve"> to everyday dialogues that are performed</w:t>
      </w:r>
      <w:r w:rsidR="008D7EAA" w:rsidRPr="008D7EAA">
        <w:rPr>
          <w:lang w:val="en-US"/>
        </w:rPr>
        <w:t xml:space="preserve">, which are apparently just an exchanges of words in an attempt to become socially present. Nevertheless, they do not have an effective exchange of messages, where people are only playing a social behavior. To address this behavior, the material is analyzed on the basis of Mikhail Bakhtin and his Circle and  on Patrick </w:t>
      </w:r>
      <w:proofErr w:type="spellStart"/>
      <w:r w:rsidR="008D7EAA" w:rsidRPr="008D7EAA">
        <w:rPr>
          <w:lang w:val="en-US"/>
        </w:rPr>
        <w:t>Charaudeau's</w:t>
      </w:r>
      <w:proofErr w:type="spellEnd"/>
      <w:r w:rsidR="008D7EAA" w:rsidRPr="008D7EAA">
        <w:rPr>
          <w:lang w:val="en-US"/>
        </w:rPr>
        <w:t xml:space="preserve"> </w:t>
      </w:r>
      <w:proofErr w:type="spellStart"/>
      <w:r w:rsidR="008D7EAA" w:rsidRPr="008D7EAA">
        <w:rPr>
          <w:lang w:val="en-US"/>
        </w:rPr>
        <w:t>theories.This</w:t>
      </w:r>
      <w:proofErr w:type="spellEnd"/>
      <w:r w:rsidR="008D7EAA" w:rsidRPr="008D7EAA">
        <w:rPr>
          <w:lang w:val="en-US"/>
        </w:rPr>
        <w:t xml:space="preserve"> study shows that although the responsive understanding does not always correspond to our expectations, it not only happens even so, but also several gradations can be identified.</w:t>
      </w:r>
    </w:p>
    <w:p w14:paraId="41638D10" w14:textId="77777777" w:rsidR="008D7EAA" w:rsidRDefault="008D7EAA" w:rsidP="008D7EAA">
      <w:pPr>
        <w:tabs>
          <w:tab w:val="left" w:pos="709"/>
        </w:tabs>
        <w:jc w:val="both"/>
        <w:rPr>
          <w:color w:val="000000"/>
          <w:lang w:val="en-US"/>
        </w:rPr>
      </w:pPr>
    </w:p>
    <w:p w14:paraId="1CEA0452" w14:textId="5C1F256C" w:rsidR="002B2E58" w:rsidRPr="00673AA5" w:rsidRDefault="008D7EAA" w:rsidP="00A01D3A">
      <w:pPr>
        <w:rPr>
          <w:color w:val="000000"/>
          <w:lang w:val="en-US"/>
        </w:rPr>
      </w:pPr>
      <w:r w:rsidRPr="008D7EAA">
        <w:rPr>
          <w:b/>
          <w:color w:val="000000"/>
          <w:lang w:val="en-US"/>
        </w:rPr>
        <w:t>Keyworks</w:t>
      </w:r>
      <w:r w:rsidRPr="008D7EAA">
        <w:rPr>
          <w:color w:val="000000"/>
          <w:lang w:val="en-US"/>
        </w:rPr>
        <w:t>: Sketch. Semiolinguistics. Responsive understanding.</w:t>
      </w:r>
    </w:p>
    <w:p w14:paraId="4851D4EF" w14:textId="31EB8EC1" w:rsidR="0008555C" w:rsidRPr="00673AA5" w:rsidRDefault="008D7EAA" w:rsidP="008D7EAA">
      <w:pPr>
        <w:tabs>
          <w:tab w:val="left" w:pos="5790"/>
        </w:tabs>
        <w:rPr>
          <w:color w:val="000000"/>
          <w:lang w:val="en-US"/>
        </w:rPr>
      </w:pPr>
      <w:r>
        <w:rPr>
          <w:color w:val="000000"/>
          <w:lang w:val="en-US"/>
        </w:rPr>
        <w:tab/>
      </w:r>
    </w:p>
    <w:p w14:paraId="263DCC34" w14:textId="08BE67B6" w:rsidR="00537FE0" w:rsidRPr="006658FB" w:rsidRDefault="001873E5" w:rsidP="00537FE0">
      <w:pPr>
        <w:jc w:val="both"/>
        <w:rPr>
          <w:color w:val="000000"/>
        </w:rPr>
      </w:pPr>
      <w:r w:rsidRPr="006658FB">
        <w:rPr>
          <w:b/>
          <w:color w:val="000000"/>
        </w:rPr>
        <w:t xml:space="preserve">Considerações iniciais </w:t>
      </w:r>
      <w:r w:rsidR="00A01D3A" w:rsidRPr="006658FB">
        <w:rPr>
          <w:b/>
          <w:color w:val="000000"/>
        </w:rPr>
        <w:t xml:space="preserve"> </w:t>
      </w:r>
    </w:p>
    <w:p w14:paraId="2BCFBE8F" w14:textId="4A86E7C8" w:rsidR="009315C0" w:rsidRDefault="00C522C9" w:rsidP="00A01D3A">
      <w:pPr>
        <w:tabs>
          <w:tab w:val="left" w:pos="709"/>
        </w:tabs>
        <w:spacing w:line="360" w:lineRule="auto"/>
        <w:jc w:val="both"/>
      </w:pPr>
      <w:r w:rsidRPr="006658FB">
        <w:tab/>
      </w:r>
      <w:r w:rsidRPr="00326EC8">
        <w:t>Como</w:t>
      </w:r>
      <w:r w:rsidR="009315C0" w:rsidRPr="00326EC8">
        <w:t xml:space="preserve"> linguistas, prestamos atenção à</w:t>
      </w:r>
      <w:r w:rsidRPr="00326EC8">
        <w:t xml:space="preserve"> linguagem de um modo diferenciado. Muitas vezes, estamos intrigados com um certo aspecto específico</w:t>
      </w:r>
      <w:r w:rsidR="00750B28" w:rsidRPr="00326EC8">
        <w:t xml:space="preserve"> da língua ou da linguagem</w:t>
      </w:r>
      <w:r w:rsidRPr="00326EC8">
        <w:t>; outras</w:t>
      </w:r>
      <w:r w:rsidR="00491A81" w:rsidRPr="00326EC8">
        <w:t>,</w:t>
      </w:r>
      <w:r w:rsidRPr="00326EC8">
        <w:t xml:space="preserve"> somos surpreendidos po</w:t>
      </w:r>
      <w:r w:rsidR="00750B28" w:rsidRPr="00326EC8">
        <w:t>r um</w:t>
      </w:r>
      <w:r w:rsidR="00A055BB" w:rsidRPr="00326EC8">
        <w:t xml:space="preserve"> elemento</w:t>
      </w:r>
      <w:r w:rsidRPr="00326EC8">
        <w:t xml:space="preserve"> t</w:t>
      </w:r>
      <w:r w:rsidR="00750B28" w:rsidRPr="00326EC8">
        <w:t>ext</w:t>
      </w:r>
      <w:r w:rsidR="00A055BB" w:rsidRPr="00326EC8">
        <w:t xml:space="preserve">ual </w:t>
      </w:r>
      <w:r w:rsidR="00750B28" w:rsidRPr="00326EC8">
        <w:t>ou por um</w:t>
      </w:r>
      <w:r w:rsidRPr="00326EC8">
        <w:t xml:space="preserve"> discurso </w:t>
      </w:r>
      <w:r w:rsidR="00A055BB" w:rsidRPr="00326EC8">
        <w:t>em</w:t>
      </w:r>
      <w:r w:rsidRPr="00326EC8">
        <w:t xml:space="preserve"> nosso cotidiano. </w:t>
      </w:r>
    </w:p>
    <w:p w14:paraId="5BCE3B5B" w14:textId="0A56BE35" w:rsidR="008845BC" w:rsidRDefault="009315C0" w:rsidP="00A01D3A">
      <w:pPr>
        <w:tabs>
          <w:tab w:val="left" w:pos="709"/>
        </w:tabs>
        <w:spacing w:line="360" w:lineRule="auto"/>
        <w:jc w:val="both"/>
      </w:pPr>
      <w:r>
        <w:tab/>
      </w:r>
      <w:r w:rsidR="009A40B3" w:rsidRPr="006658FB">
        <w:t xml:space="preserve">Há algum tempo </w:t>
      </w:r>
      <w:r w:rsidR="00A055BB">
        <w:t>n</w:t>
      </w:r>
      <w:r w:rsidR="009A40B3" w:rsidRPr="006658FB">
        <w:t xml:space="preserve">os deparamos </w:t>
      </w:r>
      <w:r w:rsidR="00C345DF" w:rsidRPr="006658FB">
        <w:t>com o esquete</w:t>
      </w:r>
      <w:r w:rsidR="002C505E">
        <w:rPr>
          <w:rStyle w:val="Refdenotaderodap"/>
        </w:rPr>
        <w:footnoteReference w:id="2"/>
      </w:r>
      <w:r w:rsidR="002C505E">
        <w:t xml:space="preserve"> </w:t>
      </w:r>
      <w:r w:rsidR="00C345DF" w:rsidRPr="006658FB">
        <w:rPr>
          <w:i/>
        </w:rPr>
        <w:t>Encontro</w:t>
      </w:r>
      <w:r>
        <w:t xml:space="preserve">, do coletivo humorístico </w:t>
      </w:r>
      <w:r w:rsidR="00C345DF" w:rsidRPr="009315C0">
        <w:rPr>
          <w:i/>
        </w:rPr>
        <w:t>Porta dos Fundos</w:t>
      </w:r>
      <w:r w:rsidR="006D3DBF">
        <w:rPr>
          <w:rStyle w:val="Refdenotaderodap"/>
          <w:i/>
        </w:rPr>
        <w:footnoteReference w:id="3"/>
      </w:r>
      <w:r w:rsidR="00C345DF" w:rsidRPr="006658FB">
        <w:t xml:space="preserve">. Nesse quadro humorístico, há um diálogo, no qual os protagonistas, apesar da conversação, não parecem estar se comunicando. Essa encenação nos remeteu aos diálogos cotidianos que presenciamos na nossa sociedade, </w:t>
      </w:r>
      <w:r w:rsidR="00BA4DC5" w:rsidRPr="006658FB">
        <w:t>os quais</w:t>
      </w:r>
      <w:r w:rsidR="00AD7C40" w:rsidRPr="006658FB">
        <w:t>,</w:t>
      </w:r>
      <w:r w:rsidR="00BA4DC5" w:rsidRPr="006658FB">
        <w:t xml:space="preserve"> muitas vezes</w:t>
      </w:r>
      <w:r w:rsidR="00AD7C40" w:rsidRPr="006658FB">
        <w:t>,</w:t>
      </w:r>
      <w:r w:rsidR="00BA4DC5" w:rsidRPr="006658FB">
        <w:t xml:space="preserve"> são </w:t>
      </w:r>
      <w:r w:rsidR="00313F2E" w:rsidRPr="006658FB">
        <w:t>“</w:t>
      </w:r>
      <w:r w:rsidR="00BA4DC5" w:rsidRPr="006658FB">
        <w:t>apenas</w:t>
      </w:r>
      <w:r w:rsidR="00313F2E" w:rsidRPr="006658FB">
        <w:t>”</w:t>
      </w:r>
      <w:r w:rsidR="00BA4DC5" w:rsidRPr="006658FB">
        <w:t xml:space="preserve"> trocas de palavras, na tentativa de se f</w:t>
      </w:r>
      <w:r w:rsidR="00433823" w:rsidRPr="006658FB">
        <w:t>azer presente socialmente –</w:t>
      </w:r>
      <w:r w:rsidR="00BA4DC5" w:rsidRPr="006658FB">
        <w:t xml:space="preserve"> mas </w:t>
      </w:r>
      <w:r w:rsidR="00433823" w:rsidRPr="006658FB">
        <w:t xml:space="preserve">que </w:t>
      </w:r>
      <w:r w:rsidR="00BA4DC5" w:rsidRPr="006658FB">
        <w:t xml:space="preserve">não </w:t>
      </w:r>
      <w:r w:rsidR="00433823" w:rsidRPr="006658FB">
        <w:t xml:space="preserve">têm uma troca </w:t>
      </w:r>
      <w:r w:rsidR="00313F2E" w:rsidRPr="006658FB">
        <w:t>“</w:t>
      </w:r>
      <w:r w:rsidR="00433823" w:rsidRPr="006658FB">
        <w:t>efetiva</w:t>
      </w:r>
      <w:r w:rsidR="00313F2E" w:rsidRPr="006658FB">
        <w:t>”</w:t>
      </w:r>
      <w:r w:rsidR="00433823" w:rsidRPr="006658FB">
        <w:t xml:space="preserve"> de mensagens –,</w:t>
      </w:r>
      <w:r w:rsidR="00BA4DC5" w:rsidRPr="006658FB">
        <w:t xml:space="preserve"> evidenciando um comportamento social.</w:t>
      </w:r>
      <w:r w:rsidR="00750B28" w:rsidRPr="006658FB">
        <w:t xml:space="preserve"> </w:t>
      </w:r>
    </w:p>
    <w:p w14:paraId="11C7EFDF" w14:textId="6D008FDB" w:rsidR="00750B28" w:rsidRPr="006658FB" w:rsidRDefault="008845BC" w:rsidP="00A01D3A">
      <w:pPr>
        <w:tabs>
          <w:tab w:val="left" w:pos="709"/>
        </w:tabs>
        <w:spacing w:line="360" w:lineRule="auto"/>
        <w:jc w:val="both"/>
        <w:rPr>
          <w:color w:val="FF0000"/>
        </w:rPr>
      </w:pPr>
      <w:r>
        <w:lastRenderedPageBreak/>
        <w:tab/>
      </w:r>
      <w:r w:rsidR="00750B28" w:rsidRPr="001A5FA7">
        <w:t xml:space="preserve">Para abordar esse comportamento, traremos como aporte teórico Mikhail Bakhtin, uma vez que </w:t>
      </w:r>
      <w:r w:rsidR="001A5FA7" w:rsidRPr="001A5FA7">
        <w:t xml:space="preserve">esse teórico aborda </w:t>
      </w:r>
      <w:r w:rsidR="00750B28" w:rsidRPr="001A5FA7">
        <w:t xml:space="preserve">a linguagem como atividade </w:t>
      </w:r>
      <w:r w:rsidR="0082571D" w:rsidRPr="001A5FA7">
        <w:t>e o enunciado como um ato singular, irrepetível, concretamente situado e emergindo de uma atitude ativamente responsiva, ou seja, uma atitude valorativa em relação a determinado estado de coisas (FARACO, 2009</w:t>
      </w:r>
      <w:r w:rsidR="009C1706" w:rsidRPr="001A5FA7">
        <w:t>a</w:t>
      </w:r>
      <w:r w:rsidR="0082571D" w:rsidRPr="001A5FA7">
        <w:t xml:space="preserve">); e </w:t>
      </w:r>
      <w:r w:rsidR="009C5A2F" w:rsidRPr="001A5FA7">
        <w:t>Patrick Charaudeau</w:t>
      </w:r>
      <w:r w:rsidR="0082571D" w:rsidRPr="001A5FA7">
        <w:t xml:space="preserve">, </w:t>
      </w:r>
      <w:r w:rsidR="009A40B3" w:rsidRPr="001A5FA7">
        <w:t xml:space="preserve">que, </w:t>
      </w:r>
      <w:r w:rsidR="00B91632" w:rsidRPr="001A5FA7">
        <w:t>por meio</w:t>
      </w:r>
      <w:r w:rsidR="009A40B3" w:rsidRPr="001A5FA7">
        <w:t xml:space="preserve"> de amplo quadro teórico, evidencia que o ato de linguagem pode ser uma expe</w:t>
      </w:r>
      <w:r w:rsidR="00313F2E" w:rsidRPr="001A5FA7">
        <w:t>dição, uma aventura, uma aposta entre os seres de fala.</w:t>
      </w:r>
    </w:p>
    <w:p w14:paraId="3E4A015F" w14:textId="77777777" w:rsidR="00A65DF6" w:rsidRPr="006658FB" w:rsidRDefault="009A40B3" w:rsidP="00A65DF6">
      <w:pPr>
        <w:spacing w:line="360" w:lineRule="auto"/>
        <w:jc w:val="both"/>
      </w:pPr>
      <w:r w:rsidRPr="006658FB">
        <w:rPr>
          <w:color w:val="000000"/>
        </w:rPr>
        <w:tab/>
        <w:t>Os prod</w:t>
      </w:r>
      <w:r w:rsidR="008845BC">
        <w:rPr>
          <w:color w:val="000000"/>
        </w:rPr>
        <w:t xml:space="preserve">utos culturais, como o esquete </w:t>
      </w:r>
      <w:r w:rsidRPr="008845BC">
        <w:rPr>
          <w:i/>
          <w:color w:val="000000"/>
        </w:rPr>
        <w:t>Encontro</w:t>
      </w:r>
      <w:r w:rsidRPr="006658FB">
        <w:rPr>
          <w:color w:val="000000"/>
        </w:rPr>
        <w:t xml:space="preserve">, trazem consigo a representação de um rito sociolinguageiro, por meio de um ato de linguagem, no qual podemos identificar </w:t>
      </w:r>
      <w:r w:rsidR="00DB03B1" w:rsidRPr="006658FB">
        <w:rPr>
          <w:color w:val="000000"/>
        </w:rPr>
        <w:t>nossos próprios atos em relação ao outro e reconhecer as tramas da linguagem que fazem parte do nosso entorno social. Os produtos culturais ficcionalizam recortes da realidade e expõe</w:t>
      </w:r>
      <w:r w:rsidR="00AD7C40" w:rsidRPr="006658FB">
        <w:rPr>
          <w:color w:val="000000"/>
        </w:rPr>
        <w:t>m</w:t>
      </w:r>
      <w:r w:rsidR="00DB03B1" w:rsidRPr="006658FB">
        <w:rPr>
          <w:color w:val="000000"/>
        </w:rPr>
        <w:t xml:space="preserve"> comportamentos sociais; portanto, podemos consumi-los como simples artigo de entretenimento ou tê-lo como objeto de reflexão e estudo.  </w:t>
      </w:r>
      <w:r w:rsidR="008845BC">
        <w:rPr>
          <w:color w:val="000000"/>
        </w:rPr>
        <w:t>O</w:t>
      </w:r>
      <w:r w:rsidR="00A65DF6" w:rsidRPr="006658FB">
        <w:t xml:space="preserve">s enunciados artísticos e cotidianos se materializam na corrente da interação sociocultural e implicam tomadas de posições axiológicas (FARACO, 2009a). </w:t>
      </w:r>
    </w:p>
    <w:p w14:paraId="38237EAA" w14:textId="626A5E32" w:rsidR="00A01D3A" w:rsidRPr="006658FB" w:rsidRDefault="00DB03B1" w:rsidP="006658FB">
      <w:pPr>
        <w:spacing w:line="360" w:lineRule="auto"/>
        <w:ind w:firstLine="720"/>
        <w:jc w:val="both"/>
        <w:rPr>
          <w:color w:val="000000"/>
        </w:rPr>
      </w:pPr>
      <w:r w:rsidRPr="006658FB">
        <w:rPr>
          <w:color w:val="000000"/>
        </w:rPr>
        <w:t>Somos seres de fala e consequentemente temos a necessidade de comunicação e de socialização. Nossa sociedade é palco de infinitas situações de comunicação, mas nem todas elas proporcionam uma troca, um compartilhamento, uma convivência, um bem-estar. Estamos sempre em uma arena ou em uma encenação. Para não correr o risco de sermos ingênuos, talvez devêssemos nos inserir nas situações de comunicação esperando o contrário de nossas intenções</w:t>
      </w:r>
      <w:r w:rsidR="00AD7C40" w:rsidRPr="006658FB">
        <w:rPr>
          <w:color w:val="000000"/>
        </w:rPr>
        <w:t xml:space="preserve">, ou criando estratégias, recursos para que pudéssemos apostar </w:t>
      </w:r>
      <w:r w:rsidR="00B91632" w:rsidRPr="005D3B4A">
        <w:rPr>
          <w:color w:val="000000"/>
        </w:rPr>
        <w:t>em</w:t>
      </w:r>
      <w:r w:rsidR="00AD7C40" w:rsidRPr="006658FB">
        <w:rPr>
          <w:color w:val="000000"/>
        </w:rPr>
        <w:t xml:space="preserve"> nosso êxito tratando de questões comunicacionais. </w:t>
      </w:r>
      <w:r w:rsidR="00AD7C40" w:rsidRPr="006658FB">
        <w:rPr>
          <w:color w:val="000000"/>
        </w:rPr>
        <w:tab/>
        <w:t xml:space="preserve"> </w:t>
      </w:r>
    </w:p>
    <w:p w14:paraId="44BF21D7" w14:textId="77777777" w:rsidR="00A01D3A" w:rsidRPr="006658FB" w:rsidRDefault="00A01D3A" w:rsidP="00A01D3A">
      <w:pPr>
        <w:ind w:left="4248" w:firstLine="708"/>
        <w:jc w:val="right"/>
        <w:rPr>
          <w:color w:val="000000"/>
        </w:rPr>
      </w:pPr>
    </w:p>
    <w:p w14:paraId="73820606" w14:textId="0B7B2D6E" w:rsidR="001350A5" w:rsidRPr="005D3B4A" w:rsidRDefault="005D3B4A" w:rsidP="005660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b/>
        </w:rPr>
      </w:pPr>
      <w:r w:rsidRPr="005D3B4A">
        <w:rPr>
          <w:b/>
        </w:rPr>
        <w:t>Teorizando</w:t>
      </w:r>
      <w:r w:rsidR="00FB7A5D">
        <w:rPr>
          <w:b/>
        </w:rPr>
        <w:t xml:space="preserve"> a compreensão responsiva </w:t>
      </w:r>
    </w:p>
    <w:p w14:paraId="5E2E1AF9" w14:textId="6C35FE2F" w:rsidR="00DE2CAE" w:rsidRPr="006658FB" w:rsidRDefault="00C54A47" w:rsidP="00A65DF6">
      <w:pPr>
        <w:spacing w:line="360" w:lineRule="auto"/>
        <w:ind w:firstLine="720"/>
        <w:jc w:val="both"/>
      </w:pPr>
      <w:r w:rsidRPr="006658FB">
        <w:t xml:space="preserve">A vida se faz de linguagens, mas não apenas da emissão e recepção de enunciados. O tempo todo estamos tendo uma </w:t>
      </w:r>
      <w:r w:rsidR="001350A5" w:rsidRPr="006658FB">
        <w:t>atitude avaliativa</w:t>
      </w:r>
      <w:r w:rsidRPr="006658FB">
        <w:t>, a qual</w:t>
      </w:r>
      <w:r w:rsidR="001350A5" w:rsidRPr="006658FB">
        <w:t xml:space="preserve"> </w:t>
      </w:r>
      <w:r w:rsidR="009C1706" w:rsidRPr="006658FB">
        <w:t xml:space="preserve">se manifesta a partir do universo de valores em que </w:t>
      </w:r>
      <w:r w:rsidRPr="006658FB">
        <w:t>nos posicionamos</w:t>
      </w:r>
      <w:r w:rsidR="006658FB">
        <w:t xml:space="preserve">, pois, </w:t>
      </w:r>
      <w:r w:rsidR="009C1706" w:rsidRPr="006658FB">
        <w:t>viver é assumir uma posição avaliativa a cada momento; é posicionar-se com relação a valores (FARACO, 2009a)</w:t>
      </w:r>
      <w:r w:rsidRPr="006658FB">
        <w:t xml:space="preserve">. Estamos sempre emitindo e recebendo julgamentos. Nossa </w:t>
      </w:r>
      <w:r w:rsidR="00313F2E" w:rsidRPr="006658FB">
        <w:t>sociedade</w:t>
      </w:r>
      <w:r w:rsidRPr="006658FB">
        <w:t xml:space="preserve"> </w:t>
      </w:r>
      <w:r w:rsidR="00313F2E" w:rsidRPr="006658FB">
        <w:t>está repleta de enunciados</w:t>
      </w:r>
      <w:r w:rsidR="007F33A9" w:rsidRPr="006658FB">
        <w:t>, os quais “</w:t>
      </w:r>
      <w:r w:rsidR="00F37399" w:rsidRPr="006658FB">
        <w:t>emerge</w:t>
      </w:r>
      <w:r w:rsidR="007F33A9" w:rsidRPr="006658FB">
        <w:t>m</w:t>
      </w:r>
      <w:r w:rsidR="00F37399" w:rsidRPr="006658FB">
        <w:t xml:space="preserve"> sempre e necessariamente num contexto cultural saturado de significados e valores</w:t>
      </w:r>
      <w:r w:rsidR="007F33A9" w:rsidRPr="006658FB">
        <w:t>”, estar em sociedade</w:t>
      </w:r>
      <w:r w:rsidR="00313F2E" w:rsidRPr="006658FB">
        <w:t xml:space="preserve"> – viver em sociedade –</w:t>
      </w:r>
      <w:r w:rsidR="007F33A9" w:rsidRPr="006658FB">
        <w:t xml:space="preserve"> </w:t>
      </w:r>
      <w:r w:rsidR="00F37399" w:rsidRPr="006658FB">
        <w:t xml:space="preserve">é </w:t>
      </w:r>
      <w:r w:rsidR="007F33A9" w:rsidRPr="006658FB">
        <w:t>“</w:t>
      </w:r>
      <w:r w:rsidR="00F37399" w:rsidRPr="006658FB">
        <w:t>sempre um ato responsivo, isto é, uma tomada de posição neste contexto” (FARACO, 2009a, p.25)</w:t>
      </w:r>
      <w:r w:rsidRPr="006658FB">
        <w:t xml:space="preserve">. </w:t>
      </w:r>
      <w:r w:rsidR="007F33A9" w:rsidRPr="006658FB">
        <w:t xml:space="preserve">Como podemos dissimular nossas escolhas ou omitir nossa posição axiológica diante do que nos cerca, se nem o silêncio garante que tenhamos êxito </w:t>
      </w:r>
      <w:r w:rsidR="003C7350">
        <w:t>nisso</w:t>
      </w:r>
      <w:r w:rsidR="00EE110E" w:rsidRPr="00EE110E">
        <w:t xml:space="preserve">. </w:t>
      </w:r>
      <w:r w:rsidR="00A65DF6" w:rsidRPr="006658FB">
        <w:t>Se quebramos o silêncio, enunciamos</w:t>
      </w:r>
      <w:r w:rsidR="007F33A9" w:rsidRPr="006658FB">
        <w:t xml:space="preserve"> </w:t>
      </w:r>
      <w:r w:rsidR="00A65DF6" w:rsidRPr="006658FB">
        <w:t>e nossos posicionamentos são</w:t>
      </w:r>
      <w:r w:rsidR="007F33A9" w:rsidRPr="006658FB">
        <w:t xml:space="preserve"> revelad</w:t>
      </w:r>
      <w:r w:rsidR="00A65DF6" w:rsidRPr="006658FB">
        <w:t>os pelo</w:t>
      </w:r>
      <w:r w:rsidR="00313F2E" w:rsidRPr="006658FB">
        <w:t>s</w:t>
      </w:r>
      <w:r w:rsidR="00A65DF6" w:rsidRPr="006658FB">
        <w:t xml:space="preserve"> enunciado</w:t>
      </w:r>
      <w:r w:rsidR="00313F2E" w:rsidRPr="006658FB">
        <w:t>s</w:t>
      </w:r>
      <w:r w:rsidR="00A65DF6" w:rsidRPr="006658FB">
        <w:t xml:space="preserve"> que produzimos</w:t>
      </w:r>
      <w:r w:rsidR="007F33A9" w:rsidRPr="006658FB">
        <w:t>, uma vez que o</w:t>
      </w:r>
      <w:r w:rsidR="00FC291E" w:rsidRPr="006658FB">
        <w:t xml:space="preserve"> enunciado </w:t>
      </w:r>
      <w:r w:rsidR="007F33A9" w:rsidRPr="006658FB">
        <w:t>está vin</w:t>
      </w:r>
      <w:r w:rsidR="00910123" w:rsidRPr="006658FB">
        <w:t>culado ao ato de sua materialização, absorto às suas dimensões axiológicas (FARACO, 2009a)</w:t>
      </w:r>
      <w:r w:rsidR="007F33A9" w:rsidRPr="006658FB">
        <w:t xml:space="preserve">. Mas o enunciado é algo puramente verbal de fato? Ele não pertenceria também a outras dimensões </w:t>
      </w:r>
      <w:r w:rsidR="007F33A9" w:rsidRPr="006658FB">
        <w:lastRenderedPageBreak/>
        <w:t>fora da linguística, pois a</w:t>
      </w:r>
      <w:r w:rsidR="00FC291E" w:rsidRPr="006658FB">
        <w:t xml:space="preserve"> língua no mundo da vida tem dimensões constitutivas que escapam da razão </w:t>
      </w:r>
      <w:r w:rsidR="00DE2CAE" w:rsidRPr="006658FB">
        <w:t>teórica</w:t>
      </w:r>
      <w:r w:rsidR="00FC291E" w:rsidRPr="006658FB">
        <w:t xml:space="preserve"> da linguística</w:t>
      </w:r>
      <w:r w:rsidR="00DE2CAE" w:rsidRPr="006658FB">
        <w:t xml:space="preserve"> (FARACO, 2009a)</w:t>
      </w:r>
      <w:r w:rsidR="00A65DF6" w:rsidRPr="006658FB">
        <w:t xml:space="preserve">. </w:t>
      </w:r>
    </w:p>
    <w:p w14:paraId="29CDB9F8" w14:textId="6E65346D" w:rsidR="00C01C1D" w:rsidRPr="006658FB" w:rsidRDefault="00A65DF6" w:rsidP="00313F2E">
      <w:pPr>
        <w:spacing w:line="360" w:lineRule="auto"/>
        <w:ind w:firstLine="720"/>
        <w:jc w:val="both"/>
      </w:pPr>
      <w:r w:rsidRPr="006658FB">
        <w:t>Primeiramente</w:t>
      </w:r>
      <w:r w:rsidR="00EE110E">
        <w:t>,</w:t>
      </w:r>
      <w:r w:rsidRPr="006658FB">
        <w:t xml:space="preserve"> poderíamos abordar as questões pertencentes </w:t>
      </w:r>
      <w:r w:rsidR="00313F2E" w:rsidRPr="006658FB">
        <w:t>à</w:t>
      </w:r>
      <w:r w:rsidRPr="006658FB">
        <w:t xml:space="preserve"> língua ou </w:t>
      </w:r>
      <w:r w:rsidR="00313F2E" w:rsidRPr="006658FB">
        <w:t>a</w:t>
      </w:r>
      <w:r w:rsidRPr="006658FB">
        <w:t>o problema do sentido, o qual</w:t>
      </w:r>
      <w:r w:rsidR="00DE2CAE" w:rsidRPr="006658FB">
        <w:t xml:space="preserve"> coloca num campo mais amplo que compreende a linguagem verbal e o signo em geral, a isso Bakhtin se refere como metalinguística e é parte de uma reflexão sobre a linguagem que ultrapassa a língua como código, discurso ou texto (PONZIO, 2008a)</w:t>
      </w:r>
      <w:r w:rsidRPr="006658FB">
        <w:t>. Contudo, com o intuito de analis</w:t>
      </w:r>
      <w:r w:rsidR="004856B1">
        <w:t>armos as posições axiológicas da</w:t>
      </w:r>
      <w:r w:rsidRPr="006658FB">
        <w:t xml:space="preserve">s personagens, pensamos em trazer um aporte teórico a partir do signo, que </w:t>
      </w:r>
      <w:r w:rsidR="00A07969" w:rsidRPr="006658FB">
        <w:t>requer além da identificação</w:t>
      </w:r>
      <w:r w:rsidR="00DB6EA1">
        <w:t>,</w:t>
      </w:r>
      <w:r w:rsidR="00A07969" w:rsidRPr="006658FB">
        <w:t xml:space="preserve"> uma compreensão responsiva (PONZIO, 2008a)</w:t>
      </w:r>
      <w:r w:rsidRPr="006658FB">
        <w:t xml:space="preserve">. </w:t>
      </w:r>
    </w:p>
    <w:p w14:paraId="54642E11" w14:textId="77777777" w:rsidR="00221E5D" w:rsidRPr="006658FB" w:rsidRDefault="00A65DF6" w:rsidP="00A07969">
      <w:pPr>
        <w:spacing w:line="360" w:lineRule="auto"/>
        <w:jc w:val="both"/>
      </w:pPr>
      <w:r w:rsidRPr="006658FB">
        <w:tab/>
      </w:r>
      <w:r w:rsidRPr="00D204A5">
        <w:t>Pelo prisma do Círculo de Bakhtin,</w:t>
      </w:r>
      <w:r w:rsidRPr="006658FB">
        <w:t xml:space="preserve"> a </w:t>
      </w:r>
      <w:r w:rsidR="00C01C1D" w:rsidRPr="006658FB">
        <w:t>enunciação é sempre de alguém para alguém.</w:t>
      </w:r>
      <w:r w:rsidRPr="006658FB">
        <w:t xml:space="preserve"> Sempre r</w:t>
      </w:r>
      <w:r w:rsidR="00C01C1D" w:rsidRPr="006658FB">
        <w:t xml:space="preserve">esponde e reclama uma </w:t>
      </w:r>
      <w:r w:rsidR="00E03F7A" w:rsidRPr="006658FB">
        <w:t>r</w:t>
      </w:r>
      <w:r w:rsidR="00F13687" w:rsidRPr="006658FB">
        <w:t xml:space="preserve">esposta, que </w:t>
      </w:r>
      <w:r w:rsidRPr="006658FB">
        <w:t>ultrapassa os limites do verbal e e</w:t>
      </w:r>
      <w:r w:rsidR="00E03F7A" w:rsidRPr="006658FB">
        <w:t>stá sujeita a comportamentos e solicita comportamentos que não s</w:t>
      </w:r>
      <w:r w:rsidR="00F13687" w:rsidRPr="006658FB">
        <w:t>erão somente de tipo verbal. Para Ponzio (2008a, p. 95), a enunciação</w:t>
      </w:r>
      <w:r w:rsidR="00E03F7A" w:rsidRPr="006658FB">
        <w:t xml:space="preserve"> </w:t>
      </w:r>
      <w:r w:rsidRPr="006658FB">
        <w:t>“</w:t>
      </w:r>
      <w:r w:rsidR="00E03F7A" w:rsidRPr="006658FB">
        <w:t>vive no cruzamento de atos comunicativos extraverbais que podem ser entendidos como signos que a interpretam e como signos que ela (a enunciação) interpreta</w:t>
      </w:r>
      <w:r w:rsidRPr="006658FB">
        <w:t>”</w:t>
      </w:r>
      <w:r w:rsidR="00F13687" w:rsidRPr="006658FB">
        <w:t>.</w:t>
      </w:r>
      <w:r w:rsidR="00E03F7A" w:rsidRPr="006658FB">
        <w:t xml:space="preserve"> </w:t>
      </w:r>
      <w:r w:rsidR="004E46A7" w:rsidRPr="006658FB">
        <w:t>Sempre estaremos jogando com a e</w:t>
      </w:r>
      <w:r w:rsidR="00F13687" w:rsidRPr="006658FB">
        <w:t>nunciação</w:t>
      </w:r>
      <w:r w:rsidR="004E46A7" w:rsidRPr="006658FB">
        <w:t>, que pode ser</w:t>
      </w:r>
      <w:r w:rsidR="00221E5D" w:rsidRPr="006658FB">
        <w:t xml:space="preserve"> aparentemente simples</w:t>
      </w:r>
      <w:r w:rsidR="004E46A7" w:rsidRPr="006658FB">
        <w:t xml:space="preserve">, mas </w:t>
      </w:r>
      <w:r w:rsidR="00221E5D" w:rsidRPr="006658FB">
        <w:t>cont</w:t>
      </w:r>
      <w:r w:rsidR="00BA635A" w:rsidRPr="006658FB">
        <w:t>em</w:t>
      </w:r>
      <w:r w:rsidR="00221E5D" w:rsidRPr="006658FB">
        <w:t xml:space="preserve"> </w:t>
      </w:r>
      <w:r w:rsidR="004E46A7" w:rsidRPr="006658FB">
        <w:t>“</w:t>
      </w:r>
      <w:r w:rsidR="00221E5D" w:rsidRPr="006658FB">
        <w:t>esferas de significação infinitamente complexas</w:t>
      </w:r>
      <w:r w:rsidR="004E46A7" w:rsidRPr="006658FB">
        <w:t>”</w:t>
      </w:r>
      <w:r w:rsidR="00221E5D" w:rsidRPr="006658FB">
        <w:t xml:space="preserve"> (PONZIO, 2008a, </w:t>
      </w:r>
      <w:r w:rsidR="00DB6EA1">
        <w:t>p.</w:t>
      </w:r>
      <w:r w:rsidR="00221E5D" w:rsidRPr="006658FB">
        <w:t>97)</w:t>
      </w:r>
      <w:r w:rsidR="004E46A7" w:rsidRPr="006658FB">
        <w:t xml:space="preserve">. </w:t>
      </w:r>
    </w:p>
    <w:p w14:paraId="22482D40" w14:textId="77777777" w:rsidR="00221E5D" w:rsidRPr="006658FB" w:rsidRDefault="00221E5D" w:rsidP="00DB6EA1">
      <w:pPr>
        <w:spacing w:line="360" w:lineRule="auto"/>
        <w:ind w:firstLine="709"/>
        <w:jc w:val="both"/>
      </w:pPr>
      <w:r w:rsidRPr="006658FB">
        <w:t xml:space="preserve">As enunciações podem se referir às relações com </w:t>
      </w:r>
      <w:r w:rsidR="00D204A5">
        <w:t xml:space="preserve">o </w:t>
      </w:r>
      <w:r w:rsidRPr="006658FB">
        <w:t xml:space="preserve">exterior, ou seja, com outras enunciações, </w:t>
      </w:r>
      <w:r w:rsidR="00D204A5">
        <w:t>com</w:t>
      </w:r>
      <w:r w:rsidRPr="006658FB">
        <w:t xml:space="preserve"> o texto, com o contexto, com o resto do universo de discurso do qual são parte (PONZIO, 2008a)</w:t>
      </w:r>
      <w:r w:rsidR="00F13687" w:rsidRPr="006658FB">
        <w:t>. Neste estudo</w:t>
      </w:r>
      <w:r w:rsidR="00DB6EA1">
        <w:t>,</w:t>
      </w:r>
      <w:r w:rsidR="00F13687" w:rsidRPr="006658FB">
        <w:t xml:space="preserve"> c</w:t>
      </w:r>
      <w:r w:rsidRPr="006658FB">
        <w:t xml:space="preserve">onsideramos a enunciação, o texto, o discurso como uma dimensão social, intersubjetiva e dialógica. </w:t>
      </w:r>
    </w:p>
    <w:p w14:paraId="45FCB961" w14:textId="77777777" w:rsidR="007B0B3A" w:rsidRPr="006658FB" w:rsidRDefault="00F13687" w:rsidP="00F13687">
      <w:pPr>
        <w:tabs>
          <w:tab w:val="left" w:pos="5564"/>
        </w:tabs>
        <w:spacing w:line="360" w:lineRule="auto"/>
        <w:ind w:firstLine="709"/>
        <w:jc w:val="both"/>
      </w:pPr>
      <w:r w:rsidRPr="006658FB">
        <w:t xml:space="preserve">Toda enunciação gera </w:t>
      </w:r>
      <w:r w:rsidR="00746D67" w:rsidRPr="006658FB">
        <w:t>significados</w:t>
      </w:r>
      <w:r w:rsidRPr="006658FB">
        <w:t xml:space="preserve"> e eles</w:t>
      </w:r>
      <w:r w:rsidR="00746D67" w:rsidRPr="006658FB">
        <w:t xml:space="preserve"> consistem em pressupostos</w:t>
      </w:r>
      <w:r w:rsidRPr="006658FB">
        <w:t xml:space="preserve"> que</w:t>
      </w:r>
      <w:r w:rsidR="00746D67" w:rsidRPr="006658FB">
        <w:t xml:space="preserve"> remetem a e</w:t>
      </w:r>
      <w:r w:rsidR="00221E5D" w:rsidRPr="006658FB">
        <w:t>xperiências práticas, valores, saberes de um determinado ambiente</w:t>
      </w:r>
      <w:r w:rsidR="00746D67" w:rsidRPr="006658FB">
        <w:t>, que pode ser um grupo familiar reduzido ou todo um universo de discurso de toda uma cultura. Eles dependem do caráter intersubjetivo e dialógico da prática do significar que pressupõe um saber compartilhado, uma abertura para pontos de vista alheios e para várias direções culturais (PONZIO, 2008a)</w:t>
      </w:r>
      <w:r w:rsidR="00D204A5">
        <w:t>.</w:t>
      </w:r>
    </w:p>
    <w:p w14:paraId="0B60A2DF" w14:textId="77777777" w:rsidR="00A96163" w:rsidRPr="006658FB" w:rsidRDefault="00D204A5" w:rsidP="00A96163">
      <w:pPr>
        <w:tabs>
          <w:tab w:val="left" w:pos="5564"/>
        </w:tabs>
        <w:spacing w:line="360" w:lineRule="auto"/>
        <w:ind w:firstLine="709"/>
        <w:jc w:val="both"/>
      </w:pPr>
      <w:r>
        <w:t>O C</w:t>
      </w:r>
      <w:r w:rsidR="00C94A62" w:rsidRPr="006658FB">
        <w:t>írculo de Bakhtin tenta dar conta da dinâmica das relações dialógicas num contexto social dado e observa que essas relações não apontam apenas na direção de consonâncias, mas também de multissonâncias e dissonâncias. A convergência, o acordo, a adesão, o mútuo complemento</w:t>
      </w:r>
      <w:r w:rsidR="004235F3" w:rsidRPr="006658FB">
        <w:t>, a fusão, assim como a divergência, o desacordo, o embate, o questionamento</w:t>
      </w:r>
      <w:r w:rsidR="00F13687" w:rsidRPr="006658FB">
        <w:t>,</w:t>
      </w:r>
      <w:r w:rsidR="004235F3" w:rsidRPr="006658FB">
        <w:t xml:space="preserve"> a recusa</w:t>
      </w:r>
      <w:r w:rsidR="00F13687" w:rsidRPr="006658FB">
        <w:t xml:space="preserve"> (FARACO, 2009b). O estudo do aporte teórico produzido pelo Círculo</w:t>
      </w:r>
      <w:r w:rsidR="00BA635A" w:rsidRPr="006658FB">
        <w:t xml:space="preserve"> de Bakhtin</w:t>
      </w:r>
      <w:r w:rsidR="00F13687" w:rsidRPr="006658FB">
        <w:t xml:space="preserve">, faz com que reconheçamos que </w:t>
      </w:r>
      <w:r w:rsidR="00F127D0" w:rsidRPr="006658FB">
        <w:t xml:space="preserve">enunciadores são “um complexo de posições sociais avaliativas” (FARACO, 2009b, p. 73). </w:t>
      </w:r>
    </w:p>
    <w:p w14:paraId="1554F651" w14:textId="77777777" w:rsidR="00B63931" w:rsidRPr="006658FB" w:rsidRDefault="00F127D0" w:rsidP="00A96163">
      <w:pPr>
        <w:tabs>
          <w:tab w:val="left" w:pos="5564"/>
        </w:tabs>
        <w:spacing w:line="360" w:lineRule="auto"/>
        <w:ind w:firstLine="709"/>
        <w:jc w:val="both"/>
      </w:pPr>
      <w:r w:rsidRPr="006658FB">
        <w:t>Na vida cotidiana, nós reagimos valorativamente</w:t>
      </w:r>
      <w:r w:rsidR="00A96163" w:rsidRPr="006658FB">
        <w:t xml:space="preserve"> ao que nos cerca. </w:t>
      </w:r>
      <w:r w:rsidRPr="006658FB">
        <w:t>O processo de compreensão responsiva não pode ser entendido como passivo, pelo contrário: é um processo ativo, no qual h</w:t>
      </w:r>
      <w:r w:rsidR="00A96163" w:rsidRPr="006658FB">
        <w:t>á uma palavra e a contrapalavra</w:t>
      </w:r>
      <w:r w:rsidRPr="006658FB">
        <w:t xml:space="preserve"> (FARACO, 2009b)</w:t>
      </w:r>
      <w:r w:rsidR="00A96163" w:rsidRPr="006658FB">
        <w:t xml:space="preserve">. </w:t>
      </w:r>
      <w:r w:rsidR="007B197C" w:rsidRPr="006658FB">
        <w:t>Bakhtin</w:t>
      </w:r>
      <w:r w:rsidR="00547894" w:rsidRPr="006658FB">
        <w:t xml:space="preserve"> (2003, p. 271) declara que</w:t>
      </w:r>
    </w:p>
    <w:p w14:paraId="777A48D4" w14:textId="77777777" w:rsidR="007B197C" w:rsidRPr="00AC4EA8" w:rsidRDefault="00B63931" w:rsidP="00B63931">
      <w:pPr>
        <w:tabs>
          <w:tab w:val="left" w:pos="5564"/>
        </w:tabs>
        <w:ind w:left="2268"/>
        <w:jc w:val="both"/>
        <w:rPr>
          <w:sz w:val="20"/>
        </w:rPr>
      </w:pPr>
      <w:r w:rsidRPr="00AC4EA8">
        <w:rPr>
          <w:sz w:val="20"/>
        </w:rPr>
        <w:lastRenderedPageBreak/>
        <w:t xml:space="preserve">[...] </w:t>
      </w:r>
      <w:r w:rsidR="00547894" w:rsidRPr="00AC4EA8">
        <w:rPr>
          <w:sz w:val="20"/>
        </w:rPr>
        <w:t xml:space="preserve">o ouvinte, ao perceber e compreender o significado do discurso, ocupa simultaneamente </w:t>
      </w:r>
      <w:r w:rsidRPr="00AC4EA8">
        <w:rPr>
          <w:sz w:val="20"/>
        </w:rPr>
        <w:t xml:space="preserve">em relação a ele uma </w:t>
      </w:r>
      <w:r w:rsidRPr="00AC4EA8">
        <w:rPr>
          <w:i/>
          <w:sz w:val="20"/>
        </w:rPr>
        <w:t>ativa posição responsiva</w:t>
      </w:r>
      <w:r w:rsidRPr="00AC4EA8">
        <w:rPr>
          <w:sz w:val="20"/>
        </w:rPr>
        <w:t xml:space="preserve"> (grifo nosso): concorda ou discorda dele (total ou parcialmente), completa-o, aplica-o, prepara-se para usá-lo, etc.; essa posição responsiva do ouvinte se forma ao longo de todo o processo de audição e compreensão desde o seu início, às vezes literalmente a partir da primeira palavra do falante</w:t>
      </w:r>
      <w:r w:rsidR="00ED66EA" w:rsidRPr="00AC4EA8">
        <w:rPr>
          <w:sz w:val="20"/>
        </w:rPr>
        <w:t xml:space="preserve">. Toda compreensão da fala viva, do enunciado vivo é de natureza ativamente responsiva (embora o grau desse ativismo seja bastante diverso), toda compreensão é prenhe de resposta, e nessa ou naquela forma a gera obrigatoriamente: o ouvinte se torna falante. </w:t>
      </w:r>
    </w:p>
    <w:p w14:paraId="2948F131" w14:textId="77777777" w:rsidR="00ED66EA" w:rsidRPr="006658FB" w:rsidRDefault="00ED66EA" w:rsidP="00ED66EA">
      <w:pPr>
        <w:tabs>
          <w:tab w:val="left" w:pos="5564"/>
        </w:tabs>
        <w:jc w:val="both"/>
      </w:pPr>
    </w:p>
    <w:p w14:paraId="6E59A829" w14:textId="77777777" w:rsidR="00DB6EA1" w:rsidRDefault="00A96163" w:rsidP="00A2043D">
      <w:pPr>
        <w:spacing w:line="360" w:lineRule="auto"/>
        <w:jc w:val="both"/>
      </w:pPr>
      <w:r w:rsidRPr="006658FB">
        <w:tab/>
        <w:t>Podemos ir da c</w:t>
      </w:r>
      <w:r w:rsidR="00ED66EA" w:rsidRPr="006658FB">
        <w:t>o</w:t>
      </w:r>
      <w:r w:rsidR="00D05EA7" w:rsidRPr="006658FB">
        <w:t>m</w:t>
      </w:r>
      <w:r w:rsidR="00ED66EA" w:rsidRPr="006658FB">
        <w:t xml:space="preserve">preensão </w:t>
      </w:r>
      <w:r w:rsidR="00BA635A" w:rsidRPr="006658FB">
        <w:t xml:space="preserve">inicialmente </w:t>
      </w:r>
      <w:r w:rsidR="00ED66EA" w:rsidRPr="006658FB">
        <w:t>passiva para a compreensão ativamente responsiva real e plena</w:t>
      </w:r>
      <w:r w:rsidR="00492C15">
        <w:t>,</w:t>
      </w:r>
      <w:r w:rsidR="00ED66EA" w:rsidRPr="006658FB">
        <w:t xml:space="preserve"> que se atualiza </w:t>
      </w:r>
      <w:r w:rsidR="00D05EA7" w:rsidRPr="006658FB">
        <w:t>na resposta imediata em voz real e alta.</w:t>
      </w:r>
      <w:r w:rsidRPr="006658FB">
        <w:t xml:space="preserve"> Todavia há uma c</w:t>
      </w:r>
      <w:r w:rsidR="00D05EA7" w:rsidRPr="006658FB">
        <w:t xml:space="preserve">ompreensão responsiva silenciosa </w:t>
      </w:r>
      <w:r w:rsidRPr="006658FB">
        <w:t>e uma c</w:t>
      </w:r>
      <w:r w:rsidR="00D05EA7" w:rsidRPr="006658FB">
        <w:t xml:space="preserve">ompreensão </w:t>
      </w:r>
      <w:r w:rsidRPr="006658FB">
        <w:t>responsiva</w:t>
      </w:r>
      <w:r w:rsidR="00492C15">
        <w:t>,</w:t>
      </w:r>
      <w:r w:rsidRPr="006658FB">
        <w:t xml:space="preserve"> de efeito retardado, na qual</w:t>
      </w:r>
      <w:r w:rsidR="00492C15">
        <w:t>,</w:t>
      </w:r>
      <w:r w:rsidRPr="006658FB">
        <w:t xml:space="preserve"> </w:t>
      </w:r>
      <w:r w:rsidR="00D05EA7" w:rsidRPr="006658FB">
        <w:t xml:space="preserve">cedo ou tarde, o que foi ouvido e ativamente entendido responde nos discursos posteriores ou no comportamento do ouvinte. Os gêneros da complexa comunicação cultural, na maioria dos casos, </w:t>
      </w:r>
      <w:r w:rsidRPr="006658FB">
        <w:t>“</w:t>
      </w:r>
      <w:r w:rsidR="00D05EA7" w:rsidRPr="006658FB">
        <w:t>foram concebidos para essa compreensão ativamente responsiva de efeito retardado</w:t>
      </w:r>
      <w:r w:rsidRPr="006658FB">
        <w:t>” (BAKHTIN, 2003, p.</w:t>
      </w:r>
      <w:r w:rsidR="00D05EA7" w:rsidRPr="006658FB">
        <w:t>272</w:t>
      </w:r>
      <w:r w:rsidRPr="006658FB">
        <w:t xml:space="preserve">). </w:t>
      </w:r>
    </w:p>
    <w:p w14:paraId="0095120D" w14:textId="77777777" w:rsidR="00DB6EA1" w:rsidRDefault="00A96163" w:rsidP="00DB6EA1">
      <w:pPr>
        <w:spacing w:line="360" w:lineRule="auto"/>
        <w:ind w:firstLine="720"/>
        <w:jc w:val="both"/>
      </w:pPr>
      <w:r w:rsidRPr="006658FB">
        <w:t>No entanto, t</w:t>
      </w:r>
      <w:r w:rsidR="00D05EA7" w:rsidRPr="006658FB">
        <w:t>oda compreensão plena real é ativamente responsiva</w:t>
      </w:r>
      <w:r w:rsidRPr="006658FB">
        <w:t xml:space="preserve">; </w:t>
      </w:r>
      <w:r w:rsidR="00D05EA7" w:rsidRPr="006658FB">
        <w:t>seja</w:t>
      </w:r>
      <w:r w:rsidRPr="006658FB">
        <w:t xml:space="preserve"> qual for a forma que ela se dê, já que o</w:t>
      </w:r>
      <w:r w:rsidR="00D05EA7" w:rsidRPr="006658FB">
        <w:t xml:space="preserve"> falante não espera uma compreensão passiva, ele está já determinado a essa compreensão ativamente responsiva</w:t>
      </w:r>
      <w:r w:rsidR="000177EE" w:rsidRPr="006658FB">
        <w:t>; isto é</w:t>
      </w:r>
      <w:r w:rsidRPr="006658FB">
        <w:t>:</w:t>
      </w:r>
      <w:r w:rsidR="000177EE" w:rsidRPr="006658FB">
        <w:t xml:space="preserve"> espera uma resposta, uma concordância, uma participação, uma objeção, etc. </w:t>
      </w:r>
    </w:p>
    <w:p w14:paraId="71E23896" w14:textId="77777777" w:rsidR="00CD0F82" w:rsidRPr="006658FB" w:rsidRDefault="00A96163" w:rsidP="00DB6EA1">
      <w:pPr>
        <w:spacing w:line="360" w:lineRule="auto"/>
        <w:ind w:firstLine="720"/>
        <w:jc w:val="both"/>
      </w:pPr>
      <w:r w:rsidRPr="006658FB">
        <w:t>Não entramos nas arenas discursivas sem ter expectativas, sem criar uma imagem nossa e de nossos parceiros do diálogo, sempre haverá uma expectativa, no mínimo esperamos a a</w:t>
      </w:r>
      <w:r w:rsidR="000177EE" w:rsidRPr="006658FB">
        <w:t>lternância dos suj</w:t>
      </w:r>
      <w:r w:rsidRPr="006658FB">
        <w:t>eitos do discurso, dos falantes, ou um</w:t>
      </w:r>
      <w:r w:rsidR="00DB6EA1">
        <w:t xml:space="preserve">a </w:t>
      </w:r>
      <w:r w:rsidRPr="006658FB">
        <w:t>mera expressão facial, um determinado comportamento, etc. Quando o</w:t>
      </w:r>
      <w:r w:rsidR="000177EE" w:rsidRPr="006658FB">
        <w:t xml:space="preserve"> falante termina o seu enunciado</w:t>
      </w:r>
      <w:r w:rsidRPr="006658FB">
        <w:t>, ele espera, ao</w:t>
      </w:r>
      <w:r w:rsidR="000177EE" w:rsidRPr="006658FB">
        <w:t xml:space="preserve"> passar a palavra ao outro</w:t>
      </w:r>
      <w:r w:rsidRPr="006658FB">
        <w:t>, que seu coenunciador tome um lugar na</w:t>
      </w:r>
      <w:r w:rsidR="000177EE" w:rsidRPr="006658FB">
        <w:t xml:space="preserve"> compreensão ativamente responsiva</w:t>
      </w:r>
      <w:r w:rsidR="00A2043D" w:rsidRPr="006658FB">
        <w:t xml:space="preserve">. </w:t>
      </w:r>
      <w:r w:rsidR="00CD0F82" w:rsidRPr="006658FB">
        <w:t>Por sua precisão e simplicidade, o diálogo é a forma clássica de comunicação discursiva</w:t>
      </w:r>
      <w:r w:rsidR="00A2043D" w:rsidRPr="006658FB">
        <w:t>, nele observa-se essa alternância dos sujeitos do discurso de modo mais simples e evidente, pois se alternam as enunciações dos parc</w:t>
      </w:r>
      <w:r w:rsidR="005660F0" w:rsidRPr="006658FB">
        <w:t xml:space="preserve">eiros do diálogo, o que Bakhtin </w:t>
      </w:r>
      <w:r w:rsidR="00A2043D" w:rsidRPr="006658FB">
        <w:t xml:space="preserve">(2003) denomina </w:t>
      </w:r>
      <w:r w:rsidR="002A1025" w:rsidRPr="006658FB">
        <w:t>de</w:t>
      </w:r>
      <w:r w:rsidR="00A2043D" w:rsidRPr="006658FB">
        <w:t xml:space="preserve"> réplicas. </w:t>
      </w:r>
    </w:p>
    <w:p w14:paraId="0EA1D7B8" w14:textId="77777777" w:rsidR="00DB6EA1" w:rsidRDefault="00A2043D" w:rsidP="005660F0">
      <w:pPr>
        <w:spacing w:line="360" w:lineRule="auto"/>
        <w:jc w:val="both"/>
      </w:pPr>
      <w:r w:rsidRPr="006658FB">
        <w:tab/>
      </w:r>
      <w:r w:rsidR="005660F0" w:rsidRPr="006658FB">
        <w:t>As réplicas são interligadas e cada uma</w:t>
      </w:r>
      <w:r w:rsidR="00C43C65" w:rsidRPr="006658FB">
        <w:t>, por mais breve e fragmentária que seja, possui uma conclusibilidade específica ao exprimir certa posição do falante que suscita resposta, em relação à qual se pode assumir uma posição responsiva. O diálogo é a forma mais simples e clássica de comunicação discursiva, a alternância dos sujeitos do discurso, dos falantes, que dete</w:t>
      </w:r>
      <w:r w:rsidR="005660F0" w:rsidRPr="006658FB">
        <w:t>rmina os limites do enunciado (BAKHTIN, 2003). Como dissemos anteriormente, mas voltamos a realçar, s</w:t>
      </w:r>
      <w:r w:rsidR="00C43C65" w:rsidRPr="006658FB">
        <w:t xml:space="preserve">empre se espera, como parceiro de um diálogo, </w:t>
      </w:r>
      <w:r w:rsidR="005660F0" w:rsidRPr="006658FB">
        <w:t>a resposta do outro;</w:t>
      </w:r>
      <w:r w:rsidR="006E45FC" w:rsidRPr="006658FB">
        <w:t xml:space="preserve"> anseia-se pela ativa compreensão responsiva, a qual pode assumir diferentes formas</w:t>
      </w:r>
      <w:r w:rsidR="005660F0" w:rsidRPr="006658FB">
        <w:t>, geralmente valorativas, tais como uma</w:t>
      </w:r>
      <w:r w:rsidR="006E45FC" w:rsidRPr="006658FB">
        <w:t xml:space="preserve"> resposta crítica, </w:t>
      </w:r>
      <w:r w:rsidR="005660F0" w:rsidRPr="006658FB">
        <w:t xml:space="preserve">um </w:t>
      </w:r>
      <w:r w:rsidR="006E45FC" w:rsidRPr="006658FB">
        <w:t xml:space="preserve">conselho, </w:t>
      </w:r>
      <w:r w:rsidR="005660F0" w:rsidRPr="006658FB">
        <w:t xml:space="preserve">um </w:t>
      </w:r>
      <w:r w:rsidR="006E45FC" w:rsidRPr="006658FB">
        <w:t xml:space="preserve">elogio, </w:t>
      </w:r>
      <w:r w:rsidR="005660F0" w:rsidRPr="006658FB">
        <w:t xml:space="preserve">algum tipo de </w:t>
      </w:r>
      <w:r w:rsidR="006E45FC" w:rsidRPr="006658FB">
        <w:t xml:space="preserve">aprovação, </w:t>
      </w:r>
      <w:r w:rsidR="005660F0" w:rsidRPr="006658FB">
        <w:t xml:space="preserve">um </w:t>
      </w:r>
      <w:r w:rsidR="006E45FC" w:rsidRPr="006658FB">
        <w:t xml:space="preserve">estímulo, </w:t>
      </w:r>
      <w:r w:rsidR="005660F0" w:rsidRPr="006658FB">
        <w:t xml:space="preserve">até mesmo um </w:t>
      </w:r>
      <w:r w:rsidR="006E45FC" w:rsidRPr="006658FB">
        <w:t>insulto</w:t>
      </w:r>
      <w:r w:rsidR="005660F0" w:rsidRPr="006658FB">
        <w:t>, etc. Junto a essa resposta, também se espera alguma</w:t>
      </w:r>
      <w:r w:rsidR="00675704" w:rsidRPr="006658FB">
        <w:t xml:space="preserve"> entonação expressiva</w:t>
      </w:r>
      <w:r w:rsidR="005660F0" w:rsidRPr="006658FB">
        <w:t>, que</w:t>
      </w:r>
      <w:r w:rsidR="00675704" w:rsidRPr="006658FB">
        <w:t xml:space="preserve"> é um traço constitutivo do enunciado. </w:t>
      </w:r>
      <w:r w:rsidR="005660F0" w:rsidRPr="006658FB">
        <w:t xml:space="preserve">Dialogar é ter um horizonte de expectativas. Quando falamos tudo o que temos a falar, o </w:t>
      </w:r>
      <w:r w:rsidR="005660F0" w:rsidRPr="006658FB">
        <w:lastRenderedPageBreak/>
        <w:t xml:space="preserve">enunciado se envolve </w:t>
      </w:r>
      <w:r w:rsidR="002A1025" w:rsidRPr="006658FB">
        <w:t>de</w:t>
      </w:r>
      <w:r w:rsidR="005660F0" w:rsidRPr="006658FB">
        <w:t xml:space="preserve"> c</w:t>
      </w:r>
      <w:r w:rsidR="006E45FC" w:rsidRPr="006658FB">
        <w:t>onclusibilidade</w:t>
      </w:r>
      <w:r w:rsidR="005660F0" w:rsidRPr="006658FB">
        <w:t>, em outras palavras:</w:t>
      </w:r>
      <w:r w:rsidR="006E45FC" w:rsidRPr="006658FB">
        <w:t xml:space="preserve"> um falante fala tudo que quer dizer e possibilita uma resposta. </w:t>
      </w:r>
    </w:p>
    <w:p w14:paraId="71DD6B35" w14:textId="6CE3776F" w:rsidR="00554569" w:rsidRPr="006658FB" w:rsidRDefault="005660F0" w:rsidP="00DB6EA1">
      <w:pPr>
        <w:spacing w:line="360" w:lineRule="auto"/>
        <w:ind w:firstLine="720"/>
        <w:jc w:val="both"/>
      </w:pPr>
      <w:r w:rsidRPr="006658FB">
        <w:t xml:space="preserve">Bakhtin (2003, p.280) dá o exemplo pelo seguinte enunciado: </w:t>
      </w:r>
      <w:r w:rsidR="006E45FC" w:rsidRPr="006658FB">
        <w:rPr>
          <w:i/>
        </w:rPr>
        <w:t>Que horas são?</w:t>
      </w:r>
      <w:r w:rsidR="006E45FC" w:rsidRPr="006658FB">
        <w:t xml:space="preserve"> </w:t>
      </w:r>
      <w:r w:rsidRPr="006658FB">
        <w:t xml:space="preserve">Nessa pergunta há o traço de conclusibilidade, da qual necessitamos </w:t>
      </w:r>
      <w:r w:rsidR="006E45FC" w:rsidRPr="006658FB">
        <w:t>para que possa</w:t>
      </w:r>
      <w:r w:rsidRPr="006658FB">
        <w:t xml:space="preserve">mos respondê-lo, assim como todo enunciado. </w:t>
      </w:r>
      <w:r w:rsidR="00554569" w:rsidRPr="006658FB">
        <w:t>No diálogo co</w:t>
      </w:r>
      <w:r w:rsidRPr="006658FB">
        <w:t>tidiano, aguardamos respostas. A</w:t>
      </w:r>
      <w:r w:rsidR="00554569" w:rsidRPr="006658FB">
        <w:t xml:space="preserve">o falar, geralmente se </w:t>
      </w:r>
      <w:r w:rsidRPr="006658FB">
        <w:t xml:space="preserve">leva </w:t>
      </w:r>
      <w:r w:rsidR="00EE110E">
        <w:t>em conta o fundo d</w:t>
      </w:r>
      <w:r w:rsidR="00554569" w:rsidRPr="006658FB">
        <w:t>a percepção do dis</w:t>
      </w:r>
      <w:r w:rsidRPr="006658FB">
        <w:t xml:space="preserve">curso ao destinatário, isto é, </w:t>
      </w:r>
      <w:r w:rsidR="00554569" w:rsidRPr="006658FB">
        <w:t xml:space="preserve">até que ponto ele está a par da situação; ou se leva em conta as suas concepções e convicções, os seus preconceitos, as suas antipatias e simpatias, pois tudo isso determinará a ativa compreensão responsiva do enunciado que se lança ao parceiro do diálogo. </w:t>
      </w:r>
    </w:p>
    <w:p w14:paraId="5666C764" w14:textId="25A04BC6" w:rsidR="001C426E" w:rsidRPr="006658FB" w:rsidRDefault="005660F0" w:rsidP="001C426E">
      <w:pPr>
        <w:spacing w:line="360" w:lineRule="auto"/>
        <w:jc w:val="both"/>
      </w:pPr>
      <w:r w:rsidRPr="006658FB">
        <w:tab/>
        <w:t xml:space="preserve">Para servir como catalizador das expectativas que se têm ao enunciar, </w:t>
      </w:r>
      <w:r w:rsidR="00F905D2" w:rsidRPr="006658FB">
        <w:t>para acentuar a ânsia que temos pela compreensão ativamente responsiva, traze</w:t>
      </w:r>
      <w:r w:rsidR="00AF4390" w:rsidRPr="006658FB">
        <w:t>mos</w:t>
      </w:r>
      <w:r w:rsidR="00F905D2" w:rsidRPr="006658FB">
        <w:t xml:space="preserve"> parte do </w:t>
      </w:r>
      <w:r w:rsidR="009C5A2F">
        <w:t>capital</w:t>
      </w:r>
      <w:r w:rsidR="00F905D2" w:rsidRPr="006658FB">
        <w:t xml:space="preserve"> </w:t>
      </w:r>
      <w:r w:rsidR="00D74D2C" w:rsidRPr="006658FB">
        <w:t>teóric</w:t>
      </w:r>
      <w:r w:rsidR="00D74D2C" w:rsidRPr="00FB7A5D">
        <w:t>o</w:t>
      </w:r>
      <w:r w:rsidR="00F905D2" w:rsidRPr="00FB7A5D">
        <w:t xml:space="preserve"> </w:t>
      </w:r>
      <w:r w:rsidR="00492C15" w:rsidRPr="00FB7A5D">
        <w:t>d</w:t>
      </w:r>
      <w:r w:rsidR="00FB7A5D" w:rsidRPr="00FB7A5D">
        <w:t>e</w:t>
      </w:r>
      <w:r w:rsidR="00492C15" w:rsidRPr="00FB7A5D">
        <w:t xml:space="preserve"> </w:t>
      </w:r>
      <w:r w:rsidR="00F905D2" w:rsidRPr="006658FB">
        <w:t>Patrick Charaudeau</w:t>
      </w:r>
      <w:r w:rsidR="00FB7A5D">
        <w:t xml:space="preserve"> (2008), </w:t>
      </w:r>
      <w:r w:rsidR="00AF4390" w:rsidRPr="006658FB">
        <w:t>apresentada</w:t>
      </w:r>
      <w:r w:rsidR="009C5A2F">
        <w:t xml:space="preserve"> no texto intitulado </w:t>
      </w:r>
      <w:r w:rsidR="00F905D2" w:rsidRPr="009C5A2F">
        <w:rPr>
          <w:i/>
        </w:rPr>
        <w:t>Uma problemática semiolinguística</w:t>
      </w:r>
      <w:r w:rsidR="00AF4390" w:rsidRPr="009C5A2F">
        <w:rPr>
          <w:i/>
        </w:rPr>
        <w:t xml:space="preserve"> do estudo do discurso</w:t>
      </w:r>
      <w:r w:rsidR="00AF4390" w:rsidRPr="006658FB">
        <w:t xml:space="preserve">. </w:t>
      </w:r>
    </w:p>
    <w:p w14:paraId="2096FD11" w14:textId="77777777" w:rsidR="00FB7A5D" w:rsidRDefault="00FB7A5D" w:rsidP="00FB7A5D">
      <w:pPr>
        <w:spacing w:line="360" w:lineRule="auto"/>
        <w:jc w:val="both"/>
      </w:pPr>
    </w:p>
    <w:p w14:paraId="5B773697" w14:textId="5DF6898F" w:rsidR="00FB7A5D" w:rsidRPr="00FB7A5D" w:rsidRDefault="00FB7A5D" w:rsidP="00FB7A5D">
      <w:pPr>
        <w:spacing w:line="360" w:lineRule="auto"/>
        <w:jc w:val="both"/>
        <w:rPr>
          <w:b/>
        </w:rPr>
      </w:pPr>
      <w:r w:rsidRPr="00FB7A5D">
        <w:rPr>
          <w:b/>
        </w:rPr>
        <w:t>Fundamentando a semiolinguística</w:t>
      </w:r>
    </w:p>
    <w:p w14:paraId="3FFC19F9" w14:textId="77777777" w:rsidR="009C5A2F" w:rsidRDefault="001C426E" w:rsidP="001C426E">
      <w:pPr>
        <w:spacing w:line="360" w:lineRule="auto"/>
        <w:ind w:firstLine="720"/>
        <w:jc w:val="both"/>
      </w:pPr>
      <w:r w:rsidRPr="006658FB">
        <w:t xml:space="preserve">Charaudeau (2008) aponta que as </w:t>
      </w:r>
      <w:r w:rsidR="0065057D" w:rsidRPr="006658FB">
        <w:t>expectativa</w:t>
      </w:r>
      <w:r w:rsidRPr="006658FB">
        <w:t>s</w:t>
      </w:r>
      <w:r w:rsidR="0065057D" w:rsidRPr="006658FB">
        <w:t xml:space="preserve"> depende</w:t>
      </w:r>
      <w:r w:rsidRPr="006658FB">
        <w:t>m</w:t>
      </w:r>
      <w:r w:rsidR="0065057D" w:rsidRPr="006658FB">
        <w:t xml:space="preserve"> do ponto de vista d</w:t>
      </w:r>
      <w:r w:rsidRPr="006658FB">
        <w:t>os atores envolvidos no diálogo, isto é, há uma expectativa, que é múltipla. Assim, p</w:t>
      </w:r>
      <w:r w:rsidR="00781E6F" w:rsidRPr="006658FB">
        <w:t xml:space="preserve">ercebemos que o problema da comunicação não se situa nem no nível do que é dito explicitamente, nem no nível subjacente, ou seja, do sentido que circula na manifestação explícita. </w:t>
      </w:r>
    </w:p>
    <w:p w14:paraId="457D4CB5" w14:textId="10A2933E" w:rsidR="001F4A76" w:rsidRPr="006658FB" w:rsidRDefault="00781E6F" w:rsidP="001C426E">
      <w:pPr>
        <w:spacing w:line="360" w:lineRule="auto"/>
        <w:ind w:firstLine="720"/>
        <w:jc w:val="both"/>
      </w:pPr>
      <w:r w:rsidRPr="006658FB">
        <w:t>A finalidade do ato de linguagem</w:t>
      </w:r>
      <w:r w:rsidR="009C5A2F">
        <w:t>,</w:t>
      </w:r>
      <w:r w:rsidRPr="006658FB">
        <w:t xml:space="preserve"> tanto para o sujeito enunciador</w:t>
      </w:r>
      <w:r w:rsidR="009C5A2F">
        <w:t>,</w:t>
      </w:r>
      <w:r w:rsidRPr="006658FB">
        <w:t xml:space="preserve"> quanto para o sujeito interpretante</w:t>
      </w:r>
      <w:r w:rsidR="009C5A2F">
        <w:t>,</w:t>
      </w:r>
      <w:r w:rsidRPr="006658FB">
        <w:t xml:space="preserve"> não deve ser somente apreendida em sua configuração verbal, senão no jogo que um sujeito estabelece entre a própria configuração verbal e seu sentido explícito</w:t>
      </w:r>
      <w:r w:rsidR="002A1025" w:rsidRPr="006658FB">
        <w:t>.</w:t>
      </w:r>
      <w:r w:rsidRPr="006658FB">
        <w:t xml:space="preserve"> Desse modo, esse </w:t>
      </w:r>
      <w:r w:rsidR="00E05F28" w:rsidRPr="006658FB">
        <w:t>“</w:t>
      </w:r>
      <w:r w:rsidRPr="006658FB">
        <w:t>jogo depende da relação dos</w:t>
      </w:r>
      <w:r w:rsidR="00FB7A5D">
        <w:t xml:space="preserve"> protagonistas entre si e de sua</w:t>
      </w:r>
      <w:r w:rsidRPr="006658FB">
        <w:t xml:space="preserve"> relação dos mesmos com as circunstâncias de discurso que os reúnem</w:t>
      </w:r>
      <w:r w:rsidR="00E05F28" w:rsidRPr="006658FB">
        <w:t>”</w:t>
      </w:r>
      <w:r w:rsidRPr="006658FB">
        <w:t xml:space="preserve"> (CHARAUDEAU, 2008</w:t>
      </w:r>
      <w:r w:rsidR="00E05F28" w:rsidRPr="006658FB">
        <w:t>, p</w:t>
      </w:r>
      <w:r w:rsidR="009C5A2F">
        <w:t>.</w:t>
      </w:r>
      <w:r w:rsidR="00E05F28" w:rsidRPr="006658FB">
        <w:t>24</w:t>
      </w:r>
      <w:r w:rsidRPr="006658FB">
        <w:t>).</w:t>
      </w:r>
      <w:r w:rsidR="00E05F28" w:rsidRPr="006658FB">
        <w:t xml:space="preserve"> </w:t>
      </w:r>
      <w:r w:rsidR="001C426E" w:rsidRPr="006658FB">
        <w:t xml:space="preserve"> Além disso, a</w:t>
      </w:r>
      <w:r w:rsidR="00E05F28" w:rsidRPr="006658FB">
        <w:t xml:space="preserve"> expectativa é múltipla, porque o jogo é aberto e variável. O que nos importa aqui é postular que todo ato de linguagem </w:t>
      </w:r>
      <w:r w:rsidR="001770B4" w:rsidRPr="006658FB">
        <w:t xml:space="preserve">é movido por uma força centrífuga que o obriga a se significar em uma intertextualidade, tal como um jogo de interpelações realizado entre signos na esfera de uma contextualização que transcende seu contexto explícito. </w:t>
      </w:r>
      <w:r w:rsidR="001C426E" w:rsidRPr="006658FB">
        <w:t xml:space="preserve">Dessa forma, </w:t>
      </w:r>
      <w:r w:rsidR="00117FB9" w:rsidRPr="006658FB">
        <w:t xml:space="preserve">Charaudeau </w:t>
      </w:r>
      <w:r w:rsidR="001C426E" w:rsidRPr="006658FB">
        <w:t>(2008)</w:t>
      </w:r>
      <w:r w:rsidR="001F4A76" w:rsidRPr="006658FB">
        <w:t xml:space="preserve"> </w:t>
      </w:r>
      <w:r w:rsidR="00117FB9" w:rsidRPr="006658FB">
        <w:t xml:space="preserve">evidencia dois aspectos das condições de produção/intepretação do ato de linguagem: a) a relação que o sujeito enunciador e </w:t>
      </w:r>
      <w:r w:rsidR="002A1025" w:rsidRPr="006658FB">
        <w:t xml:space="preserve">o sujeito </w:t>
      </w:r>
      <w:r w:rsidR="00117FB9" w:rsidRPr="006658FB">
        <w:t xml:space="preserve">intepretante mantêm diante do propósito linguageiro e b) a relação que esses dois sujeitos mantêm, um diante do outro. </w:t>
      </w:r>
    </w:p>
    <w:p w14:paraId="72F4A121" w14:textId="32E224F4" w:rsidR="009C5A2F" w:rsidRDefault="001C426E" w:rsidP="00DF2F7F">
      <w:pPr>
        <w:spacing w:line="360" w:lineRule="auto"/>
        <w:ind w:firstLine="720"/>
        <w:jc w:val="both"/>
      </w:pPr>
      <w:r w:rsidRPr="006658FB">
        <w:t>Para que entendamos esses aspectos, é importante que saibamos que a</w:t>
      </w:r>
      <w:r w:rsidR="001F4A76" w:rsidRPr="006658FB">
        <w:t xml:space="preserve">s </w:t>
      </w:r>
      <w:r w:rsidRPr="006658FB">
        <w:t>circunstâncias</w:t>
      </w:r>
      <w:r w:rsidR="001F4A76" w:rsidRPr="006658FB">
        <w:t xml:space="preserve"> do discurso </w:t>
      </w:r>
      <w:r w:rsidRPr="006658FB">
        <w:t>intervêm</w:t>
      </w:r>
      <w:r w:rsidR="001F4A76" w:rsidRPr="006658FB">
        <w:t xml:space="preserve"> na partilha do saber dos protagonistas da linguagem </w:t>
      </w:r>
      <w:r w:rsidRPr="006658FB">
        <w:t xml:space="preserve">– </w:t>
      </w:r>
      <w:r w:rsidR="001F4A76" w:rsidRPr="006658FB">
        <w:t>no que diz respeito a suas práticas sociais, na condição de sujeitos coletivos</w:t>
      </w:r>
      <w:r w:rsidR="001F4A76" w:rsidRPr="00FB7A5D">
        <w:t>.</w:t>
      </w:r>
      <w:r w:rsidR="0028152C" w:rsidRPr="00FB7A5D">
        <w:t xml:space="preserve"> O ambiente material não é </w:t>
      </w:r>
      <w:r w:rsidRPr="00FB7A5D">
        <w:t>pertinente</w:t>
      </w:r>
      <w:r w:rsidR="0028152C" w:rsidRPr="00FB7A5D">
        <w:t xml:space="preserve"> por si mesmo, </w:t>
      </w:r>
      <w:r w:rsidR="0028152C" w:rsidRPr="00FB7A5D">
        <w:lastRenderedPageBreak/>
        <w:t xml:space="preserve">mas é </w:t>
      </w:r>
      <w:r w:rsidRPr="00FB7A5D">
        <w:t>pertinente</w:t>
      </w:r>
      <w:r w:rsidR="0028152C" w:rsidRPr="00FB7A5D">
        <w:t xml:space="preserve"> pelo fato de que os interlocutores </w:t>
      </w:r>
      <w:r w:rsidR="00B81FA3" w:rsidRPr="00FB7A5D">
        <w:t>compartilham</w:t>
      </w:r>
      <w:r w:rsidR="00FB7A5D">
        <w:t>, geralmente,</w:t>
      </w:r>
      <w:r w:rsidR="0028152C" w:rsidRPr="00FB7A5D">
        <w:t xml:space="preserve"> o mesmo saber de mundo que os cerca, em relação </w:t>
      </w:r>
      <w:r w:rsidRPr="00FB7A5D">
        <w:t>aos seus propósitos</w:t>
      </w:r>
      <w:r w:rsidR="0028152C" w:rsidRPr="00FB7A5D">
        <w:t xml:space="preserve"> linguageiros.</w:t>
      </w:r>
    </w:p>
    <w:p w14:paraId="2DD665FA" w14:textId="77777777" w:rsidR="00DF2F7F" w:rsidRPr="006658FB" w:rsidRDefault="0028152C" w:rsidP="00DF2F7F">
      <w:pPr>
        <w:spacing w:line="360" w:lineRule="auto"/>
        <w:ind w:firstLine="720"/>
        <w:jc w:val="both"/>
      </w:pPr>
      <w:r w:rsidRPr="006658FB">
        <w:t xml:space="preserve"> A situação extralinguística faz parte da</w:t>
      </w:r>
      <w:r w:rsidR="00DF2F7F" w:rsidRPr="006658FB">
        <w:t>s circunstâ</w:t>
      </w:r>
      <w:r w:rsidRPr="006658FB">
        <w:t xml:space="preserve">ncias de discurso e figura como um ambiente material transformado em palavra </w:t>
      </w:r>
      <w:r w:rsidR="00DF2F7F" w:rsidRPr="006658FB">
        <w:t>por meio</w:t>
      </w:r>
      <w:r w:rsidRPr="006658FB">
        <w:t xml:space="preserve"> dos filtros dos construtores de sentido, utilizados pelos atores da linguagem. Esse</w:t>
      </w:r>
      <w:r w:rsidR="00DF2F7F" w:rsidRPr="006658FB">
        <w:t>s</w:t>
      </w:r>
      <w:r w:rsidRPr="006658FB">
        <w:t xml:space="preserve"> atores produzem</w:t>
      </w:r>
      <w:r w:rsidR="002A1025" w:rsidRPr="006658FB">
        <w:t xml:space="preserve"> (ou podem produzir e não o fazem)</w:t>
      </w:r>
      <w:r w:rsidRPr="006658FB">
        <w:t xml:space="preserve"> hipóteses conforme os ambientes semiotizados </w:t>
      </w:r>
      <w:r w:rsidR="00DF2F7F" w:rsidRPr="006658FB">
        <w:t>(que estão inseridos</w:t>
      </w:r>
      <w:r w:rsidRPr="006658FB">
        <w:t xml:space="preserve"> em um saber partilhado</w:t>
      </w:r>
      <w:r w:rsidR="00DF2F7F" w:rsidRPr="006658FB">
        <w:t>)</w:t>
      </w:r>
      <w:r w:rsidRPr="006658FB">
        <w:t>. Os atores da linguagem podem estar ligados por um contrato de comunicação, o qual faz com que compartilhem um ponto de vista</w:t>
      </w:r>
      <w:r w:rsidR="00DF2F7F" w:rsidRPr="006658FB">
        <w:t xml:space="preserve"> semelhante. Assim, as circunstâ</w:t>
      </w:r>
      <w:r w:rsidRPr="006658FB">
        <w:t xml:space="preserve">ncias de discurso comandam o ambiente material. </w:t>
      </w:r>
    </w:p>
    <w:p w14:paraId="1512EC62" w14:textId="77777777" w:rsidR="003D27EB" w:rsidRPr="006658FB" w:rsidRDefault="00DF2F7F" w:rsidP="003D27EB">
      <w:pPr>
        <w:spacing w:line="360" w:lineRule="auto"/>
        <w:ind w:firstLine="720"/>
        <w:jc w:val="both"/>
      </w:pPr>
      <w:r w:rsidRPr="006658FB">
        <w:t>Nos contratos de comunicação, há o</w:t>
      </w:r>
      <w:r w:rsidR="002C74A6" w:rsidRPr="006658FB">
        <w:t xml:space="preserve"> sujeito intepretante</w:t>
      </w:r>
      <w:r w:rsidRPr="006658FB">
        <w:t xml:space="preserve">, que </w:t>
      </w:r>
      <w:r w:rsidR="002C74A6" w:rsidRPr="006658FB">
        <w:t>tem como função o interpretar, isto é, criar hipóteses sobre o sujeito enunciador; sobre seus pontos de vista em relação aos seus enunciados</w:t>
      </w:r>
      <w:r w:rsidR="00B34DE1" w:rsidRPr="006658FB">
        <w:t xml:space="preserve"> e também sobre seus pontos de vista em relação ao seu sujeito destinatário</w:t>
      </w:r>
      <w:r w:rsidR="002A1025" w:rsidRPr="006658FB">
        <w:t xml:space="preserve"> – esse seria o ideal</w:t>
      </w:r>
      <w:r w:rsidR="00B34DE1" w:rsidRPr="006658FB">
        <w:t xml:space="preserve">. Charaudeau </w:t>
      </w:r>
      <w:r w:rsidR="007959FA" w:rsidRPr="006658FB">
        <w:t xml:space="preserve">(2008) </w:t>
      </w:r>
      <w:r w:rsidR="00B34DE1" w:rsidRPr="006658FB">
        <w:t xml:space="preserve">ainda destaca que toda interpretação é uma </w:t>
      </w:r>
      <w:r w:rsidRPr="006658FB">
        <w:t xml:space="preserve">suposta </w:t>
      </w:r>
      <w:r w:rsidR="00B34DE1" w:rsidRPr="006658FB">
        <w:t>intenção</w:t>
      </w:r>
      <w:r w:rsidR="007959FA" w:rsidRPr="006658FB">
        <w:t xml:space="preserve">, uma suposta vontade. Para ele, não há circunstância linguageira em que o sujeito interpretante </w:t>
      </w:r>
      <w:r w:rsidR="001B5554" w:rsidRPr="006658FB">
        <w:t>p</w:t>
      </w:r>
      <w:r w:rsidRPr="006658FB">
        <w:t>ossa deixar de criar hipóteses – o ato de cria</w:t>
      </w:r>
      <w:r w:rsidR="001D5FC2" w:rsidRPr="006658FB">
        <w:t xml:space="preserve">r hipóteses faz com que o ato de linguagem seja um ato interenunciativo. </w:t>
      </w:r>
    </w:p>
    <w:p w14:paraId="684B7EA6" w14:textId="77777777" w:rsidR="00757178" w:rsidRDefault="001D5FC2" w:rsidP="00757178">
      <w:pPr>
        <w:spacing w:line="360" w:lineRule="auto"/>
        <w:ind w:firstLine="720"/>
        <w:jc w:val="both"/>
      </w:pPr>
      <w:r w:rsidRPr="006658FB">
        <w:t xml:space="preserve">Quando definimos as </w:t>
      </w:r>
      <w:r w:rsidR="003D27EB" w:rsidRPr="006658FB">
        <w:t>circunstâncias</w:t>
      </w:r>
      <w:r w:rsidRPr="006658FB">
        <w:t xml:space="preserve"> de discurso, vimos que o ato de linguagem, como evento de produção ou de interpretação, depende dos saberes supostos que circulam entre os protagonistas da linguagem. </w:t>
      </w:r>
      <w:r w:rsidR="003D27EB" w:rsidRPr="006658FB">
        <w:t>Logo, p</w:t>
      </w:r>
      <w:r w:rsidRPr="006658FB">
        <w:t>odemos trabalhar essa perspectiva da seguinte maneira, como propõe Charaudeau</w:t>
      </w:r>
      <w:r w:rsidR="003D27EB" w:rsidRPr="006658FB">
        <w:t xml:space="preserve"> (2008)</w:t>
      </w:r>
      <w:r w:rsidRPr="006658FB">
        <w:t xml:space="preserve">: </w:t>
      </w:r>
    </w:p>
    <w:p w14:paraId="7961DA19" w14:textId="3346975F" w:rsidR="002739A4" w:rsidRPr="002739A4" w:rsidRDefault="002739A4" w:rsidP="00757178">
      <w:pPr>
        <w:spacing w:line="360" w:lineRule="auto"/>
        <w:ind w:firstLine="720"/>
        <w:jc w:val="center"/>
        <w:rPr>
          <w:sz w:val="20"/>
        </w:rPr>
      </w:pPr>
      <w:r w:rsidRPr="002739A4">
        <w:rPr>
          <w:sz w:val="20"/>
        </w:rPr>
        <w:t>Tabela 1 – EU e TU</w:t>
      </w:r>
      <w:r w:rsidR="0051142B">
        <w:rPr>
          <w:sz w:val="20"/>
        </w:rPr>
        <w:t>.</w:t>
      </w:r>
    </w:p>
    <w:tbl>
      <w:tblPr>
        <w:tblStyle w:val="Tabelacomgrade"/>
        <w:tblW w:w="0" w:type="auto"/>
        <w:tblInd w:w="3218" w:type="dxa"/>
        <w:tblLook w:val="04A0" w:firstRow="1" w:lastRow="0" w:firstColumn="1" w:lastColumn="0" w:noHBand="0" w:noVBand="1"/>
      </w:tblPr>
      <w:tblGrid>
        <w:gridCol w:w="4099"/>
      </w:tblGrid>
      <w:tr w:rsidR="00FB7A5D" w14:paraId="09054B43" w14:textId="77777777" w:rsidTr="00757178">
        <w:tc>
          <w:tcPr>
            <w:tcW w:w="0" w:type="auto"/>
            <w:shd w:val="clear" w:color="auto" w:fill="EDEDED" w:themeFill="text2" w:themeFillTint="33"/>
          </w:tcPr>
          <w:p w14:paraId="185B7E34" w14:textId="6824F839" w:rsidR="00FB7A5D" w:rsidRPr="00757178" w:rsidRDefault="00F50278" w:rsidP="005D7748">
            <w:pPr>
              <w:shd w:val="clear" w:color="auto" w:fill="F2F2F2" w:themeFill="background1" w:themeFillShade="F2"/>
              <w:tabs>
                <w:tab w:val="left" w:pos="5564"/>
              </w:tabs>
              <w:spacing w:line="360" w:lineRule="auto"/>
              <w:jc w:val="center"/>
              <w:rPr>
                <w:sz w:val="20"/>
              </w:rPr>
            </w:pPr>
            <w:r w:rsidRPr="00757178">
              <w:rPr>
                <w:sz w:val="20"/>
              </w:rPr>
              <w:t xml:space="preserve">- </w:t>
            </w:r>
            <w:r w:rsidR="00FB7A5D" w:rsidRPr="00757178">
              <w:rPr>
                <w:sz w:val="20"/>
              </w:rPr>
              <w:t>EU: o sujeito produtor do ato de linguagem;</w:t>
            </w:r>
          </w:p>
        </w:tc>
      </w:tr>
      <w:tr w:rsidR="00FB7A5D" w14:paraId="47E0AE9F" w14:textId="77777777" w:rsidTr="00757178">
        <w:tc>
          <w:tcPr>
            <w:tcW w:w="0" w:type="auto"/>
            <w:shd w:val="clear" w:color="auto" w:fill="D9D9D9" w:themeFill="background1" w:themeFillShade="D9"/>
          </w:tcPr>
          <w:p w14:paraId="2B250FED" w14:textId="273914B2" w:rsidR="00FB7A5D" w:rsidRPr="00757178" w:rsidRDefault="00F50278" w:rsidP="00FB7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</w:rPr>
            </w:pPr>
            <w:r w:rsidRPr="00757178">
              <w:rPr>
                <w:sz w:val="20"/>
              </w:rPr>
              <w:t xml:space="preserve">- </w:t>
            </w:r>
            <w:r w:rsidR="00FB7A5D" w:rsidRPr="00757178">
              <w:rPr>
                <w:sz w:val="20"/>
              </w:rPr>
              <w:t>TU: o sujeito interlocutor do ato de linguagem.</w:t>
            </w:r>
          </w:p>
        </w:tc>
      </w:tr>
    </w:tbl>
    <w:p w14:paraId="3AFAEDE4" w14:textId="464E2ECA" w:rsidR="00FB7A5D" w:rsidRPr="002739A4" w:rsidRDefault="002739A4" w:rsidP="002739A4">
      <w:pPr>
        <w:tabs>
          <w:tab w:val="left" w:pos="5564"/>
        </w:tabs>
        <w:spacing w:line="360" w:lineRule="auto"/>
        <w:ind w:firstLine="709"/>
        <w:jc w:val="center"/>
        <w:rPr>
          <w:sz w:val="20"/>
        </w:rPr>
      </w:pPr>
      <w:r w:rsidRPr="002739A4">
        <w:rPr>
          <w:sz w:val="20"/>
        </w:rPr>
        <w:t>Fonte: elaborado pelos autores.</w:t>
      </w:r>
    </w:p>
    <w:p w14:paraId="7E64C667" w14:textId="23B1D007" w:rsidR="002739A4" w:rsidRDefault="00FE5A53" w:rsidP="003D27EB">
      <w:pPr>
        <w:tabs>
          <w:tab w:val="left" w:pos="5564"/>
        </w:tabs>
        <w:spacing w:line="360" w:lineRule="auto"/>
        <w:ind w:firstLine="709"/>
        <w:jc w:val="both"/>
      </w:pPr>
      <w:r w:rsidRPr="006658FB">
        <w:t xml:space="preserve">No entanto, </w:t>
      </w:r>
      <w:proofErr w:type="gramStart"/>
      <w:r w:rsidR="008A78DF" w:rsidRPr="006658FB">
        <w:t>TU não será</w:t>
      </w:r>
      <w:proofErr w:type="gramEnd"/>
      <w:r w:rsidR="008A78DF" w:rsidRPr="006658FB">
        <w:t xml:space="preserve"> um mero receptor de mensagens, </w:t>
      </w:r>
      <w:r w:rsidRPr="006658FB">
        <w:t>senão</w:t>
      </w:r>
      <w:r w:rsidR="008A78DF" w:rsidRPr="006658FB">
        <w:t xml:space="preserve"> um sujeito que constrói uma interpretação em função do ponto de vista que tem sobre as </w:t>
      </w:r>
      <w:r w:rsidR="00583EAD" w:rsidRPr="006658FB">
        <w:t>circunstâncias</w:t>
      </w:r>
      <w:r w:rsidR="008A78DF" w:rsidRPr="006658FB">
        <w:t xml:space="preserve"> de discurso, logo, sobre o EU. Mais uma vez realçamos que interpretar é instaurar um processo para averiguar as intenções do </w:t>
      </w:r>
      <w:r w:rsidR="00583EAD" w:rsidRPr="006658FB">
        <w:t>ato de linguagem</w:t>
      </w:r>
      <w:r w:rsidRPr="006658FB">
        <w:t xml:space="preserve">. A seguir, elencamos outras operações promovidas pelo EU e TU: </w:t>
      </w:r>
    </w:p>
    <w:tbl>
      <w:tblPr>
        <w:tblStyle w:val="TabeladeGrade41"/>
        <w:tblpPr w:leftFromText="141" w:rightFromText="141" w:vertAnchor="text" w:horzAnchor="margin" w:tblpXSpec="center" w:tblpY="282"/>
        <w:tblW w:w="0" w:type="auto"/>
        <w:shd w:val="clear" w:color="auto" w:fill="DCDCDC" w:themeFill="background2" w:themeFillTint="33"/>
        <w:tblLook w:val="0000" w:firstRow="0" w:lastRow="0" w:firstColumn="0" w:lastColumn="0" w:noHBand="0" w:noVBand="0"/>
      </w:tblPr>
      <w:tblGrid>
        <w:gridCol w:w="5353"/>
      </w:tblGrid>
      <w:tr w:rsidR="00757178" w:rsidRPr="006658FB" w14:paraId="45EB6C8F" w14:textId="77777777" w:rsidTr="0075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26EF5061" w14:textId="77777777" w:rsidR="00757178" w:rsidRPr="006658FB" w:rsidRDefault="00757178" w:rsidP="00757178">
            <w:pPr>
              <w:shd w:val="clear" w:color="auto" w:fill="F2F2F2" w:themeFill="background1" w:themeFillShade="F2"/>
              <w:tabs>
                <w:tab w:val="left" w:pos="5564"/>
              </w:tabs>
              <w:spacing w:line="360" w:lineRule="auto"/>
              <w:jc w:val="center"/>
            </w:pPr>
            <w:r w:rsidRPr="00757178">
              <w:rPr>
                <w:sz w:val="18"/>
              </w:rPr>
              <w:t>- TU’: TU-interpretante ≠ TU (TU-destinatário) ao qual se dirige o EU.</w:t>
            </w:r>
          </w:p>
        </w:tc>
      </w:tr>
    </w:tbl>
    <w:p w14:paraId="54A5A8C4" w14:textId="7ECE1AAB" w:rsidR="0051142B" w:rsidRDefault="002739A4" w:rsidP="00757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sz w:val="20"/>
        </w:rPr>
      </w:pPr>
      <w:r w:rsidRPr="002739A4">
        <w:rPr>
          <w:sz w:val="20"/>
        </w:rPr>
        <w:t xml:space="preserve">Tabela </w:t>
      </w:r>
      <w:r>
        <w:rPr>
          <w:sz w:val="20"/>
        </w:rPr>
        <w:t>2 – TU interpretante</w:t>
      </w:r>
      <w:r w:rsidR="0051142B">
        <w:rPr>
          <w:sz w:val="20"/>
        </w:rPr>
        <w:t>.</w:t>
      </w:r>
    </w:p>
    <w:p w14:paraId="20F57AB1" w14:textId="77777777" w:rsidR="002739A4" w:rsidRDefault="002739A4" w:rsidP="00273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center"/>
        <w:rPr>
          <w:sz w:val="20"/>
        </w:rPr>
      </w:pPr>
    </w:p>
    <w:p w14:paraId="11E08E72" w14:textId="2BE71615" w:rsidR="00757178" w:rsidRDefault="00757178" w:rsidP="00757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64"/>
        </w:tabs>
        <w:spacing w:line="360" w:lineRule="auto"/>
        <w:jc w:val="center"/>
      </w:pPr>
      <w:r w:rsidRPr="002739A4">
        <w:rPr>
          <w:sz w:val="20"/>
        </w:rPr>
        <w:t>Fonte: elaborado pelos autores.</w:t>
      </w:r>
    </w:p>
    <w:p w14:paraId="4EE7D4A8" w14:textId="60124CC0" w:rsidR="009C5A2F" w:rsidRDefault="00FE5A53" w:rsidP="00757178">
      <w:pPr>
        <w:tabs>
          <w:tab w:val="left" w:pos="5564"/>
        </w:tabs>
        <w:spacing w:line="360" w:lineRule="auto"/>
        <w:ind w:firstLine="709"/>
        <w:jc w:val="both"/>
      </w:pPr>
      <w:r w:rsidRPr="006658FB">
        <w:t>O TU’, consequentemente, pode fazer uma intepretação e refletir o EU com uma imagem (EU’), que pode ser diferente daquela que o</w:t>
      </w:r>
      <w:r w:rsidR="003D27EB" w:rsidRPr="006658FB">
        <w:t xml:space="preserve"> EU</w:t>
      </w:r>
      <w:r w:rsidRPr="006658FB">
        <w:t xml:space="preserve"> acr</w:t>
      </w:r>
      <w:r w:rsidR="003D27EB" w:rsidRPr="006658FB">
        <w:t xml:space="preserve">editava ter. Nessas designações, </w:t>
      </w:r>
      <w:r w:rsidRPr="006658FB">
        <w:t xml:space="preserve">podemos dizer que um </w:t>
      </w:r>
      <w:proofErr w:type="gramStart"/>
      <w:r w:rsidRPr="006658FB">
        <w:t>EU</w:t>
      </w:r>
      <w:r w:rsidR="005D7748">
        <w:t xml:space="preserve"> </w:t>
      </w:r>
      <w:r w:rsidR="0019095C" w:rsidRPr="006658FB">
        <w:t>se d</w:t>
      </w:r>
      <w:r w:rsidR="003D27EB" w:rsidRPr="006658FB">
        <w:t>irige</w:t>
      </w:r>
      <w:proofErr w:type="gramEnd"/>
      <w:r w:rsidR="003D27EB" w:rsidRPr="006658FB">
        <w:t xml:space="preserve"> a um TU-destinátário, que um EU deseja ser</w:t>
      </w:r>
      <w:r w:rsidR="002A1025" w:rsidRPr="006658FB">
        <w:t>/estar</w:t>
      </w:r>
      <w:r w:rsidR="003D27EB" w:rsidRPr="006658FB">
        <w:t xml:space="preserve"> adequado ao</w:t>
      </w:r>
      <w:r w:rsidR="00EC1B6B" w:rsidRPr="006658FB">
        <w:t xml:space="preserve"> seu </w:t>
      </w:r>
      <w:r w:rsidR="003D27EB" w:rsidRPr="006658FB">
        <w:t>propósito</w:t>
      </w:r>
      <w:r w:rsidR="00EC1B6B" w:rsidRPr="006658FB">
        <w:t xml:space="preserve"> linguageiro, o que Charaudeau</w:t>
      </w:r>
      <w:r w:rsidR="003D27EB" w:rsidRPr="006658FB">
        <w:t xml:space="preserve"> (2008)</w:t>
      </w:r>
      <w:r w:rsidR="00EC1B6B" w:rsidRPr="006658FB">
        <w:t xml:space="preserve"> chama de </w:t>
      </w:r>
      <w:r w:rsidR="00EC1B6B" w:rsidRPr="006658FB">
        <w:rPr>
          <w:i/>
        </w:rPr>
        <w:t>aposta</w:t>
      </w:r>
      <w:r w:rsidR="00EC1B6B" w:rsidRPr="006658FB">
        <w:t xml:space="preserve">, que está contida em cada ato de linguagem. </w:t>
      </w:r>
    </w:p>
    <w:p w14:paraId="2ED61BF5" w14:textId="77777777" w:rsidR="00EC1B6B" w:rsidRDefault="003D27EB" w:rsidP="003D27EB">
      <w:pPr>
        <w:tabs>
          <w:tab w:val="left" w:pos="5564"/>
        </w:tabs>
        <w:spacing w:line="360" w:lineRule="auto"/>
        <w:ind w:firstLine="709"/>
        <w:jc w:val="both"/>
      </w:pPr>
      <w:r w:rsidRPr="006658FB">
        <w:lastRenderedPageBreak/>
        <w:t>O autor</w:t>
      </w:r>
      <w:r w:rsidR="00EC1B6B" w:rsidRPr="006658FB">
        <w:t xml:space="preserve"> evidencia que cada ato de linguagem não deve ser concebido como um ato de comunicação que resulta de uma simples produção de mensagens por meio de um </w:t>
      </w:r>
      <w:r w:rsidR="00EC1B6B" w:rsidRPr="006658FB">
        <w:rPr>
          <w:i/>
        </w:rPr>
        <w:t>emissor</w:t>
      </w:r>
      <w:r w:rsidR="00EC1B6B" w:rsidRPr="006658FB">
        <w:t xml:space="preserve"> a um </w:t>
      </w:r>
      <w:r w:rsidR="00EC1B6B" w:rsidRPr="006658FB">
        <w:rPr>
          <w:i/>
        </w:rPr>
        <w:t>receptor</w:t>
      </w:r>
      <w:r w:rsidR="00EC1B6B" w:rsidRPr="006658FB">
        <w:t xml:space="preserve">. Há um jogo e uma aposta contida em cada ato de linguagem, por isso é preciso vê-lo como um encontro dialético, no qual há os processos de </w:t>
      </w:r>
      <w:r w:rsidR="00EC1B6B" w:rsidRPr="006658FB">
        <w:rPr>
          <w:i/>
        </w:rPr>
        <w:t>Produção</w:t>
      </w:r>
      <w:r w:rsidR="00EC1B6B" w:rsidRPr="006658FB">
        <w:t xml:space="preserve"> e de </w:t>
      </w:r>
      <w:r w:rsidR="00EC1B6B" w:rsidRPr="006658FB">
        <w:rPr>
          <w:i/>
        </w:rPr>
        <w:t>Interpretação</w:t>
      </w:r>
      <w:r w:rsidR="00EC1B6B" w:rsidRPr="006658FB">
        <w:t xml:space="preserve">, que havíamos mencionado antes. </w:t>
      </w:r>
    </w:p>
    <w:p w14:paraId="1B5514DC" w14:textId="7FD69559" w:rsidR="002739A4" w:rsidRPr="002739A4" w:rsidRDefault="002739A4" w:rsidP="00273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186"/>
          <w:tab w:val="left" w:pos="6795"/>
        </w:tabs>
        <w:spacing w:line="360" w:lineRule="auto"/>
        <w:ind w:firstLine="720"/>
      </w:pPr>
      <w:r w:rsidRPr="002739A4">
        <w:rPr>
          <w:sz w:val="20"/>
        </w:rPr>
        <w:tab/>
      </w:r>
      <w:r w:rsidRPr="002739A4">
        <w:rPr>
          <w:sz w:val="20"/>
          <w:szCs w:val="20"/>
        </w:rPr>
        <w:t>Tabela 3 – Processos de produção e interpretação</w:t>
      </w:r>
    </w:p>
    <w:tbl>
      <w:tblPr>
        <w:tblStyle w:val="Tabelacomgrade"/>
        <w:tblW w:w="0" w:type="auto"/>
        <w:tblInd w:w="702" w:type="dxa"/>
        <w:shd w:val="clear" w:color="auto" w:fill="DCDCDC" w:themeFill="background2" w:themeFillTint="33"/>
        <w:tblLook w:val="04A0" w:firstRow="1" w:lastRow="0" w:firstColumn="1" w:lastColumn="0" w:noHBand="0" w:noVBand="1"/>
      </w:tblPr>
      <w:tblGrid>
        <w:gridCol w:w="6904"/>
      </w:tblGrid>
      <w:tr w:rsidR="005D7748" w14:paraId="0C99D0FC" w14:textId="77777777" w:rsidTr="0051142B">
        <w:tc>
          <w:tcPr>
            <w:tcW w:w="0" w:type="auto"/>
            <w:shd w:val="clear" w:color="auto" w:fill="F2F2F2" w:themeFill="background1" w:themeFillShade="F2"/>
          </w:tcPr>
          <w:p w14:paraId="6A063E88" w14:textId="2969F431" w:rsidR="005D7748" w:rsidRPr="00757178" w:rsidRDefault="005D7748" w:rsidP="005D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564"/>
              </w:tabs>
              <w:spacing w:line="360" w:lineRule="auto"/>
              <w:jc w:val="center"/>
              <w:rPr>
                <w:sz w:val="20"/>
              </w:rPr>
            </w:pPr>
            <w:r w:rsidRPr="00757178">
              <w:rPr>
                <w:i/>
                <w:sz w:val="20"/>
              </w:rPr>
              <w:t xml:space="preserve">- Processo de produção, </w:t>
            </w:r>
            <w:r w:rsidRPr="00757178">
              <w:rPr>
                <w:sz w:val="20"/>
              </w:rPr>
              <w:t>criado por um EU e dirigido a um TU;</w:t>
            </w:r>
          </w:p>
        </w:tc>
      </w:tr>
      <w:tr w:rsidR="005D7748" w14:paraId="1CFCA761" w14:textId="77777777" w:rsidTr="0051142B">
        <w:tc>
          <w:tcPr>
            <w:tcW w:w="0" w:type="auto"/>
            <w:shd w:val="clear" w:color="auto" w:fill="D9D9D9" w:themeFill="background1" w:themeFillShade="D9"/>
          </w:tcPr>
          <w:p w14:paraId="03F30467" w14:textId="3666F0AB" w:rsidR="005D7748" w:rsidRPr="00757178" w:rsidRDefault="005D7748" w:rsidP="005D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564"/>
              </w:tabs>
              <w:spacing w:line="360" w:lineRule="auto"/>
              <w:jc w:val="center"/>
              <w:rPr>
                <w:sz w:val="20"/>
              </w:rPr>
            </w:pPr>
            <w:r w:rsidRPr="00757178">
              <w:rPr>
                <w:i/>
                <w:sz w:val="20"/>
              </w:rPr>
              <w:t xml:space="preserve">- Processo de interpretação, </w:t>
            </w:r>
            <w:r w:rsidRPr="00757178">
              <w:rPr>
                <w:sz w:val="20"/>
              </w:rPr>
              <w:t>criado por um TU’, que constrói uma imagem do EU’.</w:t>
            </w:r>
          </w:p>
        </w:tc>
      </w:tr>
    </w:tbl>
    <w:p w14:paraId="6B148A29" w14:textId="6D6D3DE8" w:rsidR="002739A4" w:rsidRDefault="002739A4" w:rsidP="00511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64"/>
        </w:tabs>
        <w:spacing w:line="360" w:lineRule="auto"/>
        <w:jc w:val="center"/>
      </w:pPr>
      <w:r w:rsidRPr="002739A4">
        <w:rPr>
          <w:sz w:val="20"/>
        </w:rPr>
        <w:t>Fonte: elaborado pelos autores.</w:t>
      </w:r>
    </w:p>
    <w:p w14:paraId="7AE80A5A" w14:textId="1B5D34DA" w:rsidR="002739A4" w:rsidRDefault="00487425" w:rsidP="00E32A36">
      <w:pPr>
        <w:tabs>
          <w:tab w:val="left" w:pos="5564"/>
        </w:tabs>
        <w:spacing w:line="360" w:lineRule="auto"/>
        <w:ind w:firstLine="851"/>
        <w:jc w:val="both"/>
      </w:pPr>
      <w:r w:rsidRPr="006658FB">
        <w:t>Por meio</w:t>
      </w:r>
      <w:r w:rsidR="003F4FB2" w:rsidRPr="006658FB">
        <w:t xml:space="preserve"> dessas </w:t>
      </w:r>
      <w:r w:rsidR="00E32A36" w:rsidRPr="006658FB">
        <w:t>conceitualizações</w:t>
      </w:r>
      <w:r w:rsidR="003F4FB2" w:rsidRPr="006658FB">
        <w:t xml:space="preserve">, podemos </w:t>
      </w:r>
      <w:r w:rsidR="00662EC4" w:rsidRPr="006658FB">
        <w:t xml:space="preserve">perceber </w:t>
      </w:r>
      <w:r w:rsidR="003F4FB2" w:rsidRPr="006658FB">
        <w:t>que o ato de linguagem é um ato interenunciativo entre possíveis qua</w:t>
      </w:r>
      <w:r w:rsidR="005D7748">
        <w:t xml:space="preserve">tro sujeitos e não apenas dois; </w:t>
      </w:r>
      <w:r w:rsidR="003F4FB2" w:rsidRPr="006658FB">
        <w:t xml:space="preserve">lugar do imaginário de dois universos de discursos que não são idênticos. </w:t>
      </w:r>
      <w:r w:rsidR="00662EC4" w:rsidRPr="006658FB">
        <w:t>Porém, Charaudeau</w:t>
      </w:r>
      <w:r w:rsidR="00E32A36" w:rsidRPr="006658FB">
        <w:t xml:space="preserve"> (2008)</w:t>
      </w:r>
      <w:r w:rsidR="00662EC4" w:rsidRPr="006658FB">
        <w:t xml:space="preserve">, expande ainda mais as </w:t>
      </w:r>
      <w:proofErr w:type="gramStart"/>
      <w:r w:rsidR="00662EC4" w:rsidRPr="006658FB">
        <w:t>funções</w:t>
      </w:r>
      <w:proofErr w:type="gramEnd"/>
      <w:r w:rsidR="00662EC4" w:rsidRPr="006658FB">
        <w:t xml:space="preserve"> tanto do EU, quanto do TU, </w:t>
      </w:r>
      <w:r w:rsidR="00E32A36" w:rsidRPr="006658FB">
        <w:t>apresentando</w:t>
      </w:r>
      <w:r w:rsidR="00662EC4" w:rsidRPr="006658FB">
        <w:t xml:space="preserve"> um TU destin</w:t>
      </w:r>
      <w:r w:rsidR="00E32A36" w:rsidRPr="006658FB">
        <w:t>at</w:t>
      </w:r>
      <w:r w:rsidR="00662EC4" w:rsidRPr="006658FB">
        <w:t>ário (T</w:t>
      </w:r>
      <w:r w:rsidR="00E32A36" w:rsidRPr="006658FB">
        <w:t>U</w:t>
      </w:r>
      <w:r w:rsidR="00662EC4" w:rsidRPr="006658FB">
        <w:t>d) e um TU interpretante (TUi)</w:t>
      </w:r>
      <w:r w:rsidR="00E32A36" w:rsidRPr="006658FB">
        <w:t>; sendo que o</w:t>
      </w:r>
      <w:r w:rsidR="00662EC4" w:rsidRPr="006658FB">
        <w:t xml:space="preserve"> TUd é o interlocutor fabricado pelo EU,</w:t>
      </w:r>
      <w:r w:rsidR="00AB64BA">
        <w:t xml:space="preserve"> como um destinatário ideal.</w:t>
      </w:r>
    </w:p>
    <w:p w14:paraId="4165A2A1" w14:textId="64408054" w:rsidR="002739A4" w:rsidRDefault="002739A4" w:rsidP="00757178">
      <w:pPr>
        <w:tabs>
          <w:tab w:val="left" w:pos="5564"/>
        </w:tabs>
        <w:spacing w:line="360" w:lineRule="auto"/>
        <w:jc w:val="center"/>
      </w:pPr>
      <w:r w:rsidRPr="002739A4">
        <w:rPr>
          <w:sz w:val="20"/>
          <w:szCs w:val="20"/>
        </w:rPr>
        <w:t xml:space="preserve">Tabela </w:t>
      </w:r>
      <w:r>
        <w:rPr>
          <w:sz w:val="20"/>
          <w:szCs w:val="20"/>
        </w:rPr>
        <w:t>4</w:t>
      </w:r>
      <w:r w:rsidRPr="002739A4">
        <w:rPr>
          <w:sz w:val="20"/>
          <w:szCs w:val="20"/>
        </w:rPr>
        <w:t xml:space="preserve"> – </w:t>
      </w:r>
      <w:r>
        <w:rPr>
          <w:sz w:val="20"/>
          <w:szCs w:val="20"/>
        </w:rPr>
        <w:t>TU destinatário e TU interpretante</w:t>
      </w:r>
    </w:p>
    <w:tbl>
      <w:tblPr>
        <w:tblStyle w:val="Tabelacomgrade"/>
        <w:tblW w:w="0" w:type="auto"/>
        <w:tblInd w:w="3493" w:type="dxa"/>
        <w:tblLook w:val="04A0" w:firstRow="1" w:lastRow="0" w:firstColumn="1" w:lastColumn="0" w:noHBand="0" w:noVBand="1"/>
      </w:tblPr>
      <w:tblGrid>
        <w:gridCol w:w="2245"/>
      </w:tblGrid>
      <w:tr w:rsidR="00F50278" w14:paraId="7DEBC4CC" w14:textId="77777777" w:rsidTr="0051142B">
        <w:tc>
          <w:tcPr>
            <w:tcW w:w="0" w:type="auto"/>
            <w:shd w:val="clear" w:color="auto" w:fill="F2F2F2" w:themeFill="background1" w:themeFillShade="F2"/>
          </w:tcPr>
          <w:p w14:paraId="7FC68510" w14:textId="24E74C24" w:rsidR="00F50278" w:rsidRPr="00757178" w:rsidRDefault="00F50278" w:rsidP="00F50278">
            <w:pPr>
              <w:shd w:val="clear" w:color="auto" w:fill="F2F2F2" w:themeFill="background1" w:themeFillShade="F2"/>
              <w:tabs>
                <w:tab w:val="left" w:pos="5564"/>
              </w:tabs>
              <w:jc w:val="both"/>
              <w:rPr>
                <w:sz w:val="20"/>
              </w:rPr>
            </w:pPr>
            <w:r w:rsidRPr="00757178">
              <w:rPr>
                <w:sz w:val="20"/>
              </w:rPr>
              <w:t>- TUd = TU destinatário;</w:t>
            </w:r>
          </w:p>
        </w:tc>
      </w:tr>
      <w:tr w:rsidR="00F50278" w14:paraId="7EE72FE1" w14:textId="77777777" w:rsidTr="0051142B">
        <w:tc>
          <w:tcPr>
            <w:tcW w:w="0" w:type="auto"/>
            <w:shd w:val="clear" w:color="auto" w:fill="D9D9D9" w:themeFill="background1" w:themeFillShade="D9"/>
          </w:tcPr>
          <w:p w14:paraId="2EE41430" w14:textId="157782F2" w:rsidR="00F50278" w:rsidRPr="00757178" w:rsidRDefault="00F50278" w:rsidP="00F50278">
            <w:pPr>
              <w:shd w:val="clear" w:color="auto" w:fill="D9D9D9" w:themeFill="background1" w:themeFillShade="D9"/>
              <w:tabs>
                <w:tab w:val="left" w:pos="5564"/>
              </w:tabs>
              <w:jc w:val="both"/>
              <w:rPr>
                <w:sz w:val="20"/>
              </w:rPr>
            </w:pPr>
            <w:r w:rsidRPr="00757178">
              <w:rPr>
                <w:sz w:val="20"/>
              </w:rPr>
              <w:t>- TUi = TU interpretante.</w:t>
            </w:r>
          </w:p>
        </w:tc>
      </w:tr>
    </w:tbl>
    <w:p w14:paraId="4C749BD3" w14:textId="20DA2FEC" w:rsidR="00F50278" w:rsidRDefault="002739A4" w:rsidP="00757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64"/>
        </w:tabs>
        <w:spacing w:line="360" w:lineRule="auto"/>
        <w:jc w:val="center"/>
      </w:pPr>
      <w:r w:rsidRPr="002739A4">
        <w:rPr>
          <w:sz w:val="20"/>
        </w:rPr>
        <w:t>Fonte: elaborado pelos autores.</w:t>
      </w:r>
    </w:p>
    <w:p w14:paraId="05E2B2DB" w14:textId="04B14F24" w:rsidR="00E32A36" w:rsidRPr="006658FB" w:rsidRDefault="00AB64BA" w:rsidP="00E32A36">
      <w:pPr>
        <w:tabs>
          <w:tab w:val="left" w:pos="5564"/>
        </w:tabs>
        <w:spacing w:line="360" w:lineRule="auto"/>
        <w:ind w:firstLine="851"/>
        <w:jc w:val="both"/>
      </w:pPr>
      <w:r>
        <w:t xml:space="preserve">Nesse caso o </w:t>
      </w:r>
      <w:proofErr w:type="gramStart"/>
      <w:r>
        <w:t xml:space="preserve">EU </w:t>
      </w:r>
      <w:r w:rsidR="00662EC4" w:rsidRPr="006658FB">
        <w:t>tem</w:t>
      </w:r>
      <w:proofErr w:type="gramEnd"/>
      <w:r w:rsidR="00662EC4" w:rsidRPr="006658FB">
        <w:t xml:space="preserve"> total domínio sobre o TUd, uma vez que o coloca em uma posição na qual sua intenção de fala é tra</w:t>
      </w:r>
      <w:r w:rsidR="00E32A36" w:rsidRPr="006658FB">
        <w:t>nsparente; e, por sua vez, o TUi, ao contrário,</w:t>
      </w:r>
      <w:r w:rsidR="00662EC4" w:rsidRPr="006658FB">
        <w:t xml:space="preserve"> age fora do ato de enunciação produzido pelo EU e está em uma situação de opacidade com a intencionalidade </w:t>
      </w:r>
      <w:r w:rsidR="00F50278">
        <w:t xml:space="preserve">do EU, já que não é uma criação </w:t>
      </w:r>
      <w:r w:rsidR="00E32A36" w:rsidRPr="006658FB">
        <w:t>do EU</w:t>
      </w:r>
      <w:r w:rsidR="00662EC4" w:rsidRPr="006658FB">
        <w:t xml:space="preserve">. </w:t>
      </w:r>
    </w:p>
    <w:p w14:paraId="64F42EA8" w14:textId="77777777" w:rsidR="00D87C79" w:rsidRPr="00AC4EA8" w:rsidRDefault="00662EC4" w:rsidP="00E32A36">
      <w:pPr>
        <w:ind w:left="2268"/>
        <w:jc w:val="both"/>
        <w:rPr>
          <w:sz w:val="20"/>
        </w:rPr>
      </w:pPr>
      <w:r w:rsidRPr="00AC4EA8">
        <w:rPr>
          <w:sz w:val="20"/>
        </w:rPr>
        <w:t>Desse modo, se o TUi está sempre presente em um ato de linguagem, não é no processo de produção. “Saia” não implica um TUi, mas implica um TUd que é instituído como “sujeito que deve executar uma ordem”. O TUd não pode fazer nada além disso. O TUi, ao contrário, pode transgredir</w:t>
      </w:r>
      <w:r w:rsidR="00D87C79" w:rsidRPr="00AC4EA8">
        <w:rPr>
          <w:sz w:val="20"/>
        </w:rPr>
        <w:t xml:space="preserve"> essa ordem não executando. Pode também </w:t>
      </w:r>
      <w:r w:rsidR="00E32A36" w:rsidRPr="00AC4EA8">
        <w:rPr>
          <w:sz w:val="20"/>
        </w:rPr>
        <w:t>obedecer</w:t>
      </w:r>
      <w:r w:rsidR="00D87C79" w:rsidRPr="00AC4EA8">
        <w:rPr>
          <w:sz w:val="20"/>
        </w:rPr>
        <w:t>: então, nesse caso, ele se identifica com o TUd (CHARAUDEAU, 2008, 46).</w:t>
      </w:r>
    </w:p>
    <w:p w14:paraId="06AEDE98" w14:textId="77777777" w:rsidR="00D87C79" w:rsidRPr="006658FB" w:rsidRDefault="00D87C79" w:rsidP="00D87C79">
      <w:pPr>
        <w:jc w:val="both"/>
      </w:pPr>
    </w:p>
    <w:p w14:paraId="7D9E0E7C" w14:textId="77777777" w:rsidR="00AB64BA" w:rsidRDefault="00D87C79" w:rsidP="00BB20ED">
      <w:pPr>
        <w:spacing w:line="360" w:lineRule="auto"/>
        <w:ind w:firstLine="720"/>
        <w:jc w:val="both"/>
      </w:pPr>
      <w:r w:rsidRPr="006658FB">
        <w:t>O TUi pode ter por função retomar a imagem do TUd em seu ato interpre</w:t>
      </w:r>
      <w:r w:rsidR="00E32A36" w:rsidRPr="006658FB">
        <w:t xml:space="preserve">tativo, o qual o EU </w:t>
      </w:r>
      <w:r w:rsidRPr="006658FB">
        <w:t xml:space="preserve">apresentou. Quando faz isso, deve aceitar ou rechaçar a identificação, ou o estatuto concebido pelo EU. O TUi apresenta uma opacidade em relação ao EU, assim pode detectar uma imagem do TUd, que pode não corresponder à intencionalidade do EU (CHARAUDEAU, 2008). </w:t>
      </w:r>
    </w:p>
    <w:p w14:paraId="20D1F74B" w14:textId="61BFEFBE" w:rsidR="002739A4" w:rsidRDefault="00480433" w:rsidP="0051142B">
      <w:pPr>
        <w:spacing w:line="360" w:lineRule="auto"/>
        <w:ind w:firstLine="720"/>
        <w:jc w:val="both"/>
        <w:rPr>
          <w:sz w:val="20"/>
          <w:szCs w:val="20"/>
        </w:rPr>
      </w:pPr>
      <w:r w:rsidRPr="00F50278">
        <w:t>Evidencia-se</w:t>
      </w:r>
      <w:r w:rsidR="004040FF" w:rsidRPr="00F50278">
        <w:t xml:space="preserve"> </w:t>
      </w:r>
      <w:r w:rsidR="004040FF" w:rsidRPr="006658FB">
        <w:t xml:space="preserve">que o TUi possui uma maior margem de ação, uma certa liberdade em suas reações. </w:t>
      </w:r>
      <w:r w:rsidR="00174F75" w:rsidRPr="006658FB">
        <w:t xml:space="preserve">Essa categorização é uma forma de visualizar as interpelações feitas pelos sujeitos, parceiros </w:t>
      </w:r>
      <w:r w:rsidR="00BB20ED" w:rsidRPr="006658FB">
        <w:t>do diálogo</w:t>
      </w:r>
      <w:r w:rsidR="00174F75" w:rsidRPr="006658FB">
        <w:t xml:space="preserve"> e avaliar sua tomada de decisão diante </w:t>
      </w:r>
      <w:r>
        <w:t>d</w:t>
      </w:r>
      <w:r w:rsidR="00174F75" w:rsidRPr="006658FB">
        <w:t>os enunciados.</w:t>
      </w:r>
      <w:r w:rsidR="00174F75" w:rsidRPr="00AB64BA">
        <w:rPr>
          <w:color w:val="FF0000"/>
        </w:rPr>
        <w:t xml:space="preserve"> </w:t>
      </w:r>
      <w:r w:rsidR="00174F75" w:rsidRPr="00F50278">
        <w:t>Pois bem</w:t>
      </w:r>
      <w:r w:rsidR="00174F75" w:rsidRPr="006658FB">
        <w:t xml:space="preserve">, falado do TUi e do TUd, podemos encerrar a sessão abordando o sujeito enunciador </w:t>
      </w:r>
      <w:r w:rsidR="00B42C0F" w:rsidRPr="006658FB">
        <w:t>(</w:t>
      </w:r>
      <w:r w:rsidR="00174F75" w:rsidRPr="006658FB">
        <w:t>E</w:t>
      </w:r>
      <w:r w:rsidR="00BB20ED" w:rsidRPr="006658FB">
        <w:t>U</w:t>
      </w:r>
      <w:r w:rsidR="00174F75" w:rsidRPr="006658FB">
        <w:t>e</w:t>
      </w:r>
      <w:r w:rsidR="00B42C0F" w:rsidRPr="006658FB">
        <w:t>)</w:t>
      </w:r>
      <w:r w:rsidR="00174F75" w:rsidRPr="006658FB">
        <w:t xml:space="preserve"> e o sujeito comunicante </w:t>
      </w:r>
      <w:r w:rsidR="00B42C0F" w:rsidRPr="006658FB">
        <w:t>(</w:t>
      </w:r>
      <w:r w:rsidR="00174F75" w:rsidRPr="006658FB">
        <w:t>EUc</w:t>
      </w:r>
      <w:r w:rsidR="00B42C0F" w:rsidRPr="006658FB">
        <w:t>)</w:t>
      </w:r>
      <w:r w:rsidR="00174F75" w:rsidRPr="006658FB">
        <w:t>.</w:t>
      </w:r>
    </w:p>
    <w:p w14:paraId="4BCFC582" w14:textId="77777777" w:rsidR="00757178" w:rsidRDefault="00757178" w:rsidP="002739A4">
      <w:pPr>
        <w:tabs>
          <w:tab w:val="left" w:pos="5564"/>
        </w:tabs>
        <w:spacing w:line="360" w:lineRule="auto"/>
        <w:ind w:firstLine="851"/>
        <w:jc w:val="center"/>
        <w:rPr>
          <w:sz w:val="20"/>
          <w:szCs w:val="20"/>
        </w:rPr>
      </w:pPr>
    </w:p>
    <w:p w14:paraId="7CD8D906" w14:textId="77777777" w:rsidR="00757178" w:rsidRDefault="00757178" w:rsidP="002739A4">
      <w:pPr>
        <w:tabs>
          <w:tab w:val="left" w:pos="5564"/>
        </w:tabs>
        <w:spacing w:line="360" w:lineRule="auto"/>
        <w:ind w:firstLine="851"/>
        <w:jc w:val="center"/>
        <w:rPr>
          <w:sz w:val="20"/>
          <w:szCs w:val="20"/>
        </w:rPr>
      </w:pPr>
    </w:p>
    <w:p w14:paraId="12489176" w14:textId="34A98007" w:rsidR="002739A4" w:rsidRDefault="002739A4" w:rsidP="00757178">
      <w:pPr>
        <w:tabs>
          <w:tab w:val="left" w:pos="5564"/>
        </w:tabs>
        <w:spacing w:line="360" w:lineRule="auto"/>
        <w:jc w:val="center"/>
      </w:pPr>
      <w:r w:rsidRPr="002739A4">
        <w:rPr>
          <w:sz w:val="20"/>
          <w:szCs w:val="20"/>
        </w:rPr>
        <w:lastRenderedPageBreak/>
        <w:t xml:space="preserve">Tabela </w:t>
      </w:r>
      <w:r>
        <w:rPr>
          <w:sz w:val="20"/>
          <w:szCs w:val="20"/>
        </w:rPr>
        <w:t>4</w:t>
      </w:r>
      <w:r w:rsidRPr="002739A4">
        <w:rPr>
          <w:sz w:val="20"/>
          <w:szCs w:val="20"/>
        </w:rPr>
        <w:t xml:space="preserve"> – </w:t>
      </w:r>
      <w:proofErr w:type="gramStart"/>
      <w:r w:rsidR="00D70D51">
        <w:rPr>
          <w:sz w:val="20"/>
          <w:szCs w:val="20"/>
        </w:rPr>
        <w:t xml:space="preserve">Sujeitos </w:t>
      </w:r>
      <w:r>
        <w:rPr>
          <w:sz w:val="20"/>
          <w:szCs w:val="20"/>
        </w:rPr>
        <w:t xml:space="preserve"> enunciador</w:t>
      </w:r>
      <w:proofErr w:type="gramEnd"/>
      <w:r>
        <w:rPr>
          <w:sz w:val="20"/>
          <w:szCs w:val="20"/>
        </w:rPr>
        <w:t xml:space="preserve"> e </w:t>
      </w:r>
      <w:r w:rsidR="00D70D51">
        <w:rPr>
          <w:sz w:val="20"/>
          <w:szCs w:val="20"/>
        </w:rPr>
        <w:t>comunicante</w:t>
      </w:r>
    </w:p>
    <w:tbl>
      <w:tblPr>
        <w:tblStyle w:val="Tabelacomgrade"/>
        <w:tblW w:w="0" w:type="auto"/>
        <w:tblInd w:w="3368" w:type="dxa"/>
        <w:tblLook w:val="04A0" w:firstRow="1" w:lastRow="0" w:firstColumn="1" w:lastColumn="0" w:noHBand="0" w:noVBand="1"/>
      </w:tblPr>
      <w:tblGrid>
        <w:gridCol w:w="2449"/>
      </w:tblGrid>
      <w:tr w:rsidR="00F50278" w14:paraId="68571565" w14:textId="77777777" w:rsidTr="00D70D51">
        <w:tc>
          <w:tcPr>
            <w:tcW w:w="0" w:type="auto"/>
            <w:shd w:val="clear" w:color="auto" w:fill="F2F2F2" w:themeFill="background1" w:themeFillShade="F2"/>
          </w:tcPr>
          <w:p w14:paraId="1D7338CF" w14:textId="07D23BF4" w:rsidR="00F50278" w:rsidRPr="00757178" w:rsidRDefault="00F50278" w:rsidP="00F50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2F2F2" w:themeFill="background1" w:themeFillShade="F2"/>
              <w:rPr>
                <w:sz w:val="20"/>
              </w:rPr>
            </w:pPr>
            <w:r w:rsidRPr="00757178">
              <w:rPr>
                <w:sz w:val="20"/>
              </w:rPr>
              <w:t>- EUe: sujeito enunciador;</w:t>
            </w:r>
          </w:p>
        </w:tc>
      </w:tr>
      <w:tr w:rsidR="00F50278" w14:paraId="7EE76CD0" w14:textId="77777777" w:rsidTr="00D70D51">
        <w:tc>
          <w:tcPr>
            <w:tcW w:w="0" w:type="auto"/>
            <w:shd w:val="clear" w:color="auto" w:fill="D9D9D9" w:themeFill="background1" w:themeFillShade="D9"/>
          </w:tcPr>
          <w:p w14:paraId="6FDCA65F" w14:textId="114244BB" w:rsidR="00F50278" w:rsidRPr="00757178" w:rsidRDefault="00F50278" w:rsidP="00F50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</w:rPr>
            </w:pPr>
            <w:r w:rsidRPr="00757178">
              <w:rPr>
                <w:sz w:val="20"/>
              </w:rPr>
              <w:t>- EUc: sujeito comunicante.</w:t>
            </w:r>
          </w:p>
        </w:tc>
      </w:tr>
    </w:tbl>
    <w:p w14:paraId="122792D8" w14:textId="55A5AF17" w:rsidR="002739A4" w:rsidRDefault="002739A4" w:rsidP="007571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327"/>
          <w:tab w:val="center" w:pos="4826"/>
          <w:tab w:val="left" w:pos="5564"/>
        </w:tabs>
        <w:spacing w:line="360" w:lineRule="auto"/>
        <w:jc w:val="center"/>
      </w:pPr>
      <w:r w:rsidRPr="002739A4">
        <w:rPr>
          <w:sz w:val="20"/>
        </w:rPr>
        <w:t>Fonte: elaborado pelos autores.</w:t>
      </w:r>
    </w:p>
    <w:p w14:paraId="45CB527E" w14:textId="7A9D5A41" w:rsidR="002D733E" w:rsidRPr="006658FB" w:rsidRDefault="00174F75" w:rsidP="00BB20ED">
      <w:pPr>
        <w:spacing w:line="360" w:lineRule="auto"/>
        <w:ind w:firstLine="720"/>
        <w:jc w:val="both"/>
      </w:pPr>
      <w:r w:rsidRPr="00DF6045">
        <w:t>O E</w:t>
      </w:r>
      <w:r w:rsidR="00B42C0F" w:rsidRPr="00DF6045">
        <w:t>Ue</w:t>
      </w:r>
      <w:r w:rsidRPr="00DF6045">
        <w:t xml:space="preserve"> é uma imagem de enun</w:t>
      </w:r>
      <w:r w:rsidRPr="006658FB">
        <w:t xml:space="preserve">ciador construída pelo produtor da fala (EUc) e representa seu traço de intencionalidade. </w:t>
      </w:r>
      <w:r w:rsidR="00B42C0F" w:rsidRPr="006658FB">
        <w:t>O E</w:t>
      </w:r>
      <w:r w:rsidR="00BB20ED" w:rsidRPr="006658FB">
        <w:t>U</w:t>
      </w:r>
      <w:r w:rsidR="00B42C0F" w:rsidRPr="006658FB">
        <w:t>e é, em certa medida, transparente em relação aos seus atos de linguagem. O EUc tende a organizar o seu ato de linguagem, colocando um E</w:t>
      </w:r>
      <w:r w:rsidR="00BB20ED" w:rsidRPr="006658FB">
        <w:t>U</w:t>
      </w:r>
      <w:r w:rsidR="00B42C0F" w:rsidRPr="006658FB">
        <w:t xml:space="preserve">e investido de autoridade, mas essa “atitude não terá êxito se o TUi não o levar a sério” (CHARAUDEAU, 2008, p.49). Entre o EUe e o EUc há uma relação </w:t>
      </w:r>
      <w:r w:rsidR="00BB20ED" w:rsidRPr="006658FB">
        <w:t>d</w:t>
      </w:r>
      <w:r w:rsidR="00B42C0F" w:rsidRPr="006658FB">
        <w:t>e englobado e englobante</w:t>
      </w:r>
      <w:r w:rsidR="00BB20ED" w:rsidRPr="006658FB">
        <w:t xml:space="preserve">, isto é, o EUe é </w:t>
      </w:r>
      <w:r w:rsidR="002D733E" w:rsidRPr="006658FB">
        <w:t>apena</w:t>
      </w:r>
      <w:r w:rsidR="00BB20ED" w:rsidRPr="006658FB">
        <w:t>s</w:t>
      </w:r>
      <w:r w:rsidR="002D733E" w:rsidRPr="006658FB">
        <w:t xml:space="preserve"> suma máscara usada por EUc. </w:t>
      </w:r>
      <w:r w:rsidR="00AB64BA">
        <w:t>As</w:t>
      </w:r>
      <w:r w:rsidR="00F50278">
        <w:t xml:space="preserve"> próprias palavras de Charaudeau fazem</w:t>
      </w:r>
      <w:r w:rsidR="002D733E" w:rsidRPr="006658FB">
        <w:t xml:space="preserve"> mais efeito, assim, para concluir esse ponto, abaixo, citamos o resumo </w:t>
      </w:r>
      <w:r w:rsidR="00BB20ED" w:rsidRPr="006658FB">
        <w:t xml:space="preserve">sobre a conceitualização </w:t>
      </w:r>
      <w:r w:rsidR="002D733E" w:rsidRPr="006658FB">
        <w:t xml:space="preserve">do EUc e </w:t>
      </w:r>
      <w:r w:rsidR="00BB20ED" w:rsidRPr="006658FB">
        <w:t xml:space="preserve">do </w:t>
      </w:r>
      <w:r w:rsidR="002D733E" w:rsidRPr="006658FB">
        <w:t>EUe:</w:t>
      </w:r>
    </w:p>
    <w:p w14:paraId="242873EE" w14:textId="77777777" w:rsidR="00BB20ED" w:rsidRPr="006658FB" w:rsidRDefault="00BB20ED" w:rsidP="002D733E">
      <w:pPr>
        <w:ind w:left="2268"/>
        <w:jc w:val="both"/>
      </w:pPr>
    </w:p>
    <w:p w14:paraId="3C83BFF3" w14:textId="0FFF8DE5" w:rsidR="00BB20ED" w:rsidRDefault="002D733E" w:rsidP="0051142B">
      <w:pPr>
        <w:ind w:left="2268"/>
        <w:jc w:val="both"/>
        <w:rPr>
          <w:sz w:val="20"/>
        </w:rPr>
      </w:pPr>
      <w:r w:rsidRPr="006658FB">
        <w:rPr>
          <w:sz w:val="20"/>
        </w:rPr>
        <w:t xml:space="preserve">O EUe (sujeito Enunciador) é um sujeito de fala (como o TUd) realizado e </w:t>
      </w:r>
      <w:r w:rsidR="00BB20ED" w:rsidRPr="006658FB">
        <w:rPr>
          <w:sz w:val="20"/>
        </w:rPr>
        <w:t>instituído</w:t>
      </w:r>
      <w:r w:rsidRPr="006658FB">
        <w:rPr>
          <w:sz w:val="20"/>
        </w:rPr>
        <w:t xml:space="preserve"> na fala. O EUe é responsável por </w:t>
      </w:r>
      <w:r w:rsidR="00847B1F">
        <w:rPr>
          <w:sz w:val="20"/>
        </w:rPr>
        <w:t>u</w:t>
      </w:r>
      <w:r w:rsidRPr="006658FB">
        <w:rPr>
          <w:sz w:val="20"/>
        </w:rPr>
        <w:t xml:space="preserve">m certo efeito de discurso produzido sobre o Interpretante. Porém, como esse </w:t>
      </w:r>
      <w:r w:rsidRPr="006658FB">
        <w:rPr>
          <w:i/>
          <w:sz w:val="20"/>
        </w:rPr>
        <w:t>efeito de discurso</w:t>
      </w:r>
      <w:r w:rsidRPr="006658FB">
        <w:rPr>
          <w:sz w:val="20"/>
        </w:rPr>
        <w:t xml:space="preserve"> depende igualmente do que é o TUi, é o TUi que, em compensação, </w:t>
      </w:r>
      <w:r w:rsidR="00BB20ED" w:rsidRPr="006658FB">
        <w:rPr>
          <w:sz w:val="20"/>
        </w:rPr>
        <w:t>constrói</w:t>
      </w:r>
      <w:r w:rsidRPr="006658FB">
        <w:rPr>
          <w:sz w:val="20"/>
        </w:rPr>
        <w:t xml:space="preserve"> (para si) uma certa imagem do EUe. Assim, o EUe é sempre uma imagem de fala que oculta em maior ou menor grau o EUc. O EUc (sujeito comunicante) é um sujeito agente (como o TUi), localizado na esfera externa do ato de linguagem, mas responsá</w:t>
      </w:r>
      <w:r w:rsidR="00BB20ED" w:rsidRPr="006658FB">
        <w:rPr>
          <w:sz w:val="20"/>
        </w:rPr>
        <w:t xml:space="preserve">vel por sua organização. O EUc </w:t>
      </w:r>
      <w:r w:rsidR="006658FB">
        <w:rPr>
          <w:sz w:val="20"/>
        </w:rPr>
        <w:t>é o iniciador responsável</w:t>
      </w:r>
      <w:r w:rsidRPr="006658FB">
        <w:rPr>
          <w:sz w:val="20"/>
        </w:rPr>
        <w:t xml:space="preserve"> pelo ato de produção</w:t>
      </w:r>
      <w:r w:rsidR="007049CB" w:rsidRPr="006658FB">
        <w:rPr>
          <w:sz w:val="20"/>
        </w:rPr>
        <w:t xml:space="preserve"> e é a relação EUc-EUe que produz um certo efeito pragmático sobre o Interpretante.</w:t>
      </w:r>
      <w:r w:rsidRPr="006658FB">
        <w:rPr>
          <w:sz w:val="20"/>
        </w:rPr>
        <w:t xml:space="preserve"> (CHARAUDEAU, 2008, p. 51).</w:t>
      </w:r>
    </w:p>
    <w:p w14:paraId="59F33187" w14:textId="77777777" w:rsidR="0051142B" w:rsidRPr="006658FB" w:rsidRDefault="0051142B" w:rsidP="0051142B">
      <w:pPr>
        <w:ind w:left="2268"/>
        <w:jc w:val="both"/>
      </w:pPr>
    </w:p>
    <w:p w14:paraId="25678FD1" w14:textId="7165E4D5" w:rsidR="00EA31BD" w:rsidRPr="006658FB" w:rsidRDefault="00B05A04" w:rsidP="00BB20ED">
      <w:pPr>
        <w:spacing w:line="360" w:lineRule="auto"/>
        <w:ind w:firstLine="720"/>
        <w:jc w:val="both"/>
      </w:pPr>
      <w:r w:rsidRPr="006658FB">
        <w:t>Para isso, Charaudeau (2008) apresenta dois circuitos do ato de linguagem: o primeiro seria o circuito de fala configurada, ou seja, o espaço interno, no qual se encontram o EUe e o TUd. O segundo seria o circuito externo à fala configurada, isto é, o espaço externo, onde estão o EUc e o TUi. O esquema proposto pelo autor faz com que tenhamos um panorama da função desses seres de fala:</w:t>
      </w:r>
    </w:p>
    <w:p w14:paraId="577689F2" w14:textId="63F7D599" w:rsidR="005B3CF3" w:rsidRDefault="005B3CF3" w:rsidP="008536AC">
      <w:pPr>
        <w:spacing w:line="360" w:lineRule="auto"/>
        <w:jc w:val="center"/>
        <w:rPr>
          <w:sz w:val="20"/>
        </w:rPr>
      </w:pPr>
      <w:r w:rsidRPr="005B3CF3">
        <w:rPr>
          <w:sz w:val="20"/>
        </w:rPr>
        <w:t>Figura 1 – O contrato de comunicação, segundo Charaudeau</w:t>
      </w:r>
    </w:p>
    <w:p w14:paraId="2F799284" w14:textId="1B89C512" w:rsidR="005B3CF3" w:rsidRDefault="008536AC" w:rsidP="00ED67E1">
      <w:pPr>
        <w:spacing w:line="360" w:lineRule="auto"/>
        <w:jc w:val="center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B877240" wp14:editId="566AAC72">
                <wp:simplePos x="0" y="0"/>
                <wp:positionH relativeFrom="column">
                  <wp:posOffset>918210</wp:posOffset>
                </wp:positionH>
                <wp:positionV relativeFrom="paragraph">
                  <wp:posOffset>114935</wp:posOffset>
                </wp:positionV>
                <wp:extent cx="4389120" cy="2426309"/>
                <wp:effectExtent l="38100" t="19050" r="49530" b="889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24263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9D536" id="Retângulo 2" o:spid="_x0000_s1026" style="position:absolute;margin-left:72.3pt;margin-top:9.05pt;width:345.6pt;height:191.0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" fillcolor="#d8d8d8 [2732]" strokecolor="black [3213]" strokeweight="1pt">
                <v:stroke dashstyle="3 1"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8F1AA" wp14:editId="7FF4EA56">
                <wp:simplePos x="0" y="0"/>
                <wp:positionH relativeFrom="column">
                  <wp:posOffset>2094230</wp:posOffset>
                </wp:positionH>
                <wp:positionV relativeFrom="paragraph">
                  <wp:posOffset>2540</wp:posOffset>
                </wp:positionV>
                <wp:extent cx="2047875" cy="219075"/>
                <wp:effectExtent l="38100" t="19050" r="66675" b="1028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ap="flat">
                          <a:solidFill>
                            <a:schemeClr val="bg2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6FA0757" w14:textId="5AC20DE0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>SITUAÇÃO DE COMUNICAÇÃO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8F1AA" id="Retângulo 1" o:spid="_x0000_s1026" style="position:absolute;left:0;text-align:left;margin-left:164.9pt;margin-top:.2pt;width:161.25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" fillcolor="#f2f2f2 [3052]" strokecolor="#535353 [3214]" strokeweight=".25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46FA0757" w14:textId="5AC20DE0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>SITUAÇÃO DE COMUNICAÇÃO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4C1D8787" w14:textId="3782E08B" w:rsidR="005B3CF3" w:rsidRDefault="005B3CF3" w:rsidP="00ED67E1">
      <w:pPr>
        <w:spacing w:line="360" w:lineRule="auto"/>
        <w:jc w:val="center"/>
        <w:rPr>
          <w:sz w:val="20"/>
        </w:rPr>
      </w:pPr>
      <w:r w:rsidRPr="005B3CF3">
        <w:rPr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FA9D4E" wp14:editId="53072428">
                <wp:simplePos x="0" y="0"/>
                <wp:positionH relativeFrom="column">
                  <wp:posOffset>2477770</wp:posOffset>
                </wp:positionH>
                <wp:positionV relativeFrom="paragraph">
                  <wp:posOffset>29845</wp:posOffset>
                </wp:positionV>
                <wp:extent cx="1280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B38A" w14:textId="1B51B8E9" w:rsidR="00750D83" w:rsidRPr="005B3CF3" w:rsidRDefault="00750D83" w:rsidP="005B3CF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>(F</w:t>
                            </w:r>
                            <w:r w:rsidRPr="005B3CF3">
                              <w:rPr>
                                <w:sz w:val="20"/>
                                <w:shd w:val="clear" w:color="auto" w:fill="F2F2F2" w:themeFill="background1" w:themeFillShade="F2"/>
                              </w:rPr>
                              <w:t>i</w:t>
                            </w:r>
                            <w:r w:rsidRPr="005B3CF3">
                              <w:rPr>
                                <w:sz w:val="20"/>
                              </w:rPr>
                              <w:t>nalidade)</w:t>
                            </w:r>
                          </w:p>
                          <w:p w14:paraId="597FEA70" w14:textId="677D6928" w:rsidR="00750D83" w:rsidRPr="005B3CF3" w:rsidRDefault="00750D83" w:rsidP="005B3CF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>(Projeto de fala)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A9D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195.1pt;margin-top:2.35pt;width:10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" filled="f" stroked="f">
                <v:textbox style="mso-fit-shape-to-text:t">
                  <w:txbxContent>
                    <w:p w14:paraId="71CFB38A" w14:textId="1B51B8E9" w:rsidR="00750D83" w:rsidRPr="005B3CF3" w:rsidRDefault="00750D83" w:rsidP="005B3CF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>(F</w:t>
                      </w:r>
                      <w:r w:rsidRPr="005B3CF3">
                        <w:rPr>
                          <w:sz w:val="20"/>
                          <w:shd w:val="clear" w:color="auto" w:fill="F2F2F2" w:themeFill="background1" w:themeFillShade="F2"/>
                        </w:rPr>
                        <w:t>i</w:t>
                      </w:r>
                      <w:r w:rsidRPr="005B3CF3">
                        <w:rPr>
                          <w:sz w:val="20"/>
                        </w:rPr>
                        <w:t>nalidade)</w:t>
                      </w:r>
                    </w:p>
                    <w:p w14:paraId="597FEA70" w14:textId="677D6928" w:rsidR="00750D83" w:rsidRPr="005B3CF3" w:rsidRDefault="00750D83" w:rsidP="005B3CF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>(Projeto de fala)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90434" w14:textId="684E3B6C" w:rsidR="005B3CF3" w:rsidRDefault="008536AC" w:rsidP="00ED67E1">
      <w:pPr>
        <w:spacing w:line="360" w:lineRule="auto"/>
        <w:jc w:val="center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496000" wp14:editId="5402E660">
                <wp:simplePos x="0" y="0"/>
                <wp:positionH relativeFrom="column">
                  <wp:posOffset>4025824</wp:posOffset>
                </wp:positionH>
                <wp:positionV relativeFrom="paragraph">
                  <wp:posOffset>204165</wp:posOffset>
                </wp:positionV>
                <wp:extent cx="1345565" cy="386715"/>
                <wp:effectExtent l="38100" t="0" r="26035" b="51435"/>
                <wp:wrapNone/>
                <wp:docPr id="21" name="Forma liv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5565" cy="386715"/>
                        </a:xfrm>
                        <a:custGeom>
                          <a:avLst/>
                          <a:gdLst>
                            <a:gd name="connsiteX0" fmla="*/ 0 w 1177747"/>
                            <a:gd name="connsiteY0" fmla="*/ 848563 h 848563"/>
                            <a:gd name="connsiteX1" fmla="*/ 585216 w 1177747"/>
                            <a:gd name="connsiteY1" fmla="*/ 0 h 848563"/>
                            <a:gd name="connsiteX2" fmla="*/ 1177747 w 1177747"/>
                            <a:gd name="connsiteY2" fmla="*/ 848563 h 848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77747" h="848563">
                              <a:moveTo>
                                <a:pt x="0" y="848563"/>
                              </a:moveTo>
                              <a:cubicBezTo>
                                <a:pt x="194462" y="424281"/>
                                <a:pt x="388925" y="0"/>
                                <a:pt x="585216" y="0"/>
                              </a:cubicBezTo>
                              <a:cubicBezTo>
                                <a:pt x="781507" y="0"/>
                                <a:pt x="979627" y="424281"/>
                                <a:pt x="1177747" y="848563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23AB" id="Forma livre 21" o:spid="_x0000_s1026" style="position:absolute;margin-left:317pt;margin-top:16.1pt;width:105.95pt;height:30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77747,84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" path="m,848563c194462,424281,388925,,585216,v196291,,394411,424281,592531,848563e" filled="f" strokecolor="black [3213]" strokeweight="1pt">
                <v:stroke dashstyle="3 1" endarrow="block"/>
                <v:path arrowok="t" o:connecttype="custom" o:connectlocs="0,386715;668604,0;1345565,386715" o:connectangles="0,0,0"/>
              </v:shape>
            </w:pict>
          </mc:Fallback>
        </mc:AlternateContent>
      </w: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9100A" wp14:editId="0E4CD488">
                <wp:simplePos x="0" y="0"/>
                <wp:positionH relativeFrom="column">
                  <wp:posOffset>638760</wp:posOffset>
                </wp:positionH>
                <wp:positionV relativeFrom="paragraph">
                  <wp:posOffset>201574</wp:posOffset>
                </wp:positionV>
                <wp:extent cx="1352550" cy="386715"/>
                <wp:effectExtent l="0" t="0" r="57150" b="51435"/>
                <wp:wrapNone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86715"/>
                        </a:xfrm>
                        <a:custGeom>
                          <a:avLst/>
                          <a:gdLst>
                            <a:gd name="connsiteX0" fmla="*/ 0 w 1177747"/>
                            <a:gd name="connsiteY0" fmla="*/ 848563 h 848563"/>
                            <a:gd name="connsiteX1" fmla="*/ 585216 w 1177747"/>
                            <a:gd name="connsiteY1" fmla="*/ 0 h 848563"/>
                            <a:gd name="connsiteX2" fmla="*/ 1177747 w 1177747"/>
                            <a:gd name="connsiteY2" fmla="*/ 848563 h 848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77747" h="848563">
                              <a:moveTo>
                                <a:pt x="0" y="848563"/>
                              </a:moveTo>
                              <a:cubicBezTo>
                                <a:pt x="194462" y="424281"/>
                                <a:pt x="388925" y="0"/>
                                <a:pt x="585216" y="0"/>
                              </a:cubicBezTo>
                              <a:cubicBezTo>
                                <a:pt x="781507" y="0"/>
                                <a:pt x="979627" y="424281"/>
                                <a:pt x="1177747" y="848563"/>
                              </a:cubicBezTo>
                            </a:path>
                          </a:pathLst>
                        </a:custGeom>
                        <a:ln w="12700"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4FE12" id="Forma livre 18" o:spid="_x0000_s1026" style="position:absolute;margin-left:50.3pt;margin-top:15.85pt;width:106.5pt;height:3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77747,84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" path="m,848563c194462,424281,388925,,585216,v196291,,394411,424281,592531,848563e" filled="f" strokecolor="black [3040]" strokeweight="1pt">
                <v:stroke dashstyle="3 1" endarrow="block"/>
                <v:path arrowok="t" o:connecttype="custom" o:connectlocs="0,386715;672075,0;1352550,386715" o:connectangles="0,0,0"/>
              </v:shape>
            </w:pict>
          </mc:Fallback>
        </mc:AlternateContent>
      </w:r>
    </w:p>
    <w:p w14:paraId="1BC31D4E" w14:textId="59E95AD3" w:rsidR="005B3CF3" w:rsidRDefault="008536AC" w:rsidP="00ED67E1">
      <w:pPr>
        <w:spacing w:line="360" w:lineRule="auto"/>
        <w:jc w:val="center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4971E49" wp14:editId="32250106">
                <wp:simplePos x="0" y="0"/>
                <wp:positionH relativeFrom="column">
                  <wp:posOffset>1891030</wp:posOffset>
                </wp:positionH>
                <wp:positionV relativeFrom="paragraph">
                  <wp:posOffset>-29845</wp:posOffset>
                </wp:positionV>
                <wp:extent cx="2296973" cy="1594612"/>
                <wp:effectExtent l="38100" t="19050" r="65405" b="10096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973" cy="1594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4CB0" id="Retângulo 23" o:spid="_x0000_s1026" style="position:absolute;margin-left:148.9pt;margin-top:-2.35pt;width:180.85pt;height:125.5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" fillcolor="#f2f2f2 [3052]" strokecolor="black [3213]" strokeweight="1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  <w:r w:rsidRPr="005B3CF3">
        <w:rPr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E07850" wp14:editId="50A51826">
                <wp:simplePos x="0" y="0"/>
                <wp:positionH relativeFrom="column">
                  <wp:posOffset>2477770</wp:posOffset>
                </wp:positionH>
                <wp:positionV relativeFrom="paragraph">
                  <wp:posOffset>163195</wp:posOffset>
                </wp:positionV>
                <wp:extent cx="1280160" cy="1404620"/>
                <wp:effectExtent l="0" t="0" r="0" b="127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F48D" w14:textId="5D2B0FC4" w:rsidR="00750D83" w:rsidRPr="005B3CF3" w:rsidRDefault="00750D83" w:rsidP="005B3CF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07850" id="_x0000_s1028" type="#_x0000_t202" style="position:absolute;left:0;text-align:left;margin-left:195.1pt;margin-top:12.85pt;width:10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" filled="f" stroked="f">
                <v:textbox style="mso-fit-shape-to-text:t">
                  <w:txbxContent>
                    <w:p w14:paraId="4E0CF48D" w14:textId="5D2B0FC4" w:rsidR="00750D83" w:rsidRPr="005B3CF3" w:rsidRDefault="00750D83" w:rsidP="005B3CF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Dizer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7E7B8" w14:textId="444FDD13" w:rsidR="005B3CF3" w:rsidRDefault="008536AC" w:rsidP="00ED67E1">
      <w:pPr>
        <w:spacing w:line="360" w:lineRule="auto"/>
        <w:jc w:val="center"/>
        <w:rPr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2D590" wp14:editId="689C42E4">
                <wp:simplePos x="0" y="0"/>
                <wp:positionH relativeFrom="column">
                  <wp:posOffset>1710385</wp:posOffset>
                </wp:positionH>
                <wp:positionV relativeFrom="paragraph">
                  <wp:posOffset>180340</wp:posOffset>
                </wp:positionV>
                <wp:extent cx="760730" cy="833755"/>
                <wp:effectExtent l="38100" t="19050" r="58420" b="8636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833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E78630" w14:textId="430C7592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EUe enunciador</w:t>
                            </w:r>
                          </w:p>
                          <w:p w14:paraId="461603BE" w14:textId="4FE86E7A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(S</w:t>
                            </w:r>
                            <w:r w:rsidRPr="005B3CF3">
                              <w:rPr>
                                <w:sz w:val="20"/>
                              </w:rPr>
                              <w:t xml:space="preserve">er </w:t>
                            </w:r>
                            <w:r>
                              <w:rPr>
                                <w:sz w:val="20"/>
                              </w:rPr>
                              <w:t>de fala</w:t>
                            </w:r>
                            <w:r w:rsidRPr="005B3CF3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2D590" id="Retângulo 8" o:spid="_x0000_s1029" style="position:absolute;left:0;text-align:left;margin-left:134.7pt;margin-top:14.2pt;width:59.9pt;height:65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" fillcolor="#f2f2f2 [3052]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6AE78630" w14:textId="430C7592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EUe enunciador</w:t>
                      </w:r>
                    </w:p>
                    <w:p w14:paraId="461603BE" w14:textId="4FE86E7A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(S</w:t>
                      </w:r>
                      <w:r w:rsidRPr="005B3CF3">
                        <w:rPr>
                          <w:sz w:val="20"/>
                        </w:rPr>
                        <w:t xml:space="preserve">er </w:t>
                      </w:r>
                      <w:r>
                        <w:rPr>
                          <w:sz w:val="20"/>
                        </w:rPr>
                        <w:t>de fala</w:t>
                      </w:r>
                      <w:r w:rsidRPr="005B3CF3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0FB41" wp14:editId="4DBF23E8">
                <wp:simplePos x="0" y="0"/>
                <wp:positionH relativeFrom="column">
                  <wp:posOffset>3632505</wp:posOffset>
                </wp:positionH>
                <wp:positionV relativeFrom="paragraph">
                  <wp:posOffset>180340</wp:posOffset>
                </wp:positionV>
                <wp:extent cx="760730" cy="833755"/>
                <wp:effectExtent l="38100" t="19050" r="58420" b="8636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833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4A4682" w14:textId="1E686ADA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TUd destinatário</w:t>
                            </w:r>
                          </w:p>
                          <w:p w14:paraId="707FB547" w14:textId="77777777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(S</w:t>
                            </w:r>
                            <w:r w:rsidRPr="005B3CF3">
                              <w:rPr>
                                <w:sz w:val="20"/>
                              </w:rPr>
                              <w:t xml:space="preserve">er </w:t>
                            </w:r>
                            <w:r>
                              <w:rPr>
                                <w:sz w:val="20"/>
                              </w:rPr>
                              <w:t>de fala</w:t>
                            </w:r>
                            <w:r w:rsidRPr="005B3CF3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0FB41" id="Retângulo 20" o:spid="_x0000_s1030" style="position:absolute;left:0;text-align:left;margin-left:286pt;margin-top:14.2pt;width:59.9pt;height:65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" fillcolor="#f2f2f2 [3052]" strokecolor="black [3213]" strokeweight="1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444A4682" w14:textId="1E686ADA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TUd destinatário</w:t>
                      </w:r>
                    </w:p>
                    <w:p w14:paraId="707FB547" w14:textId="77777777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(S</w:t>
                      </w:r>
                      <w:r w:rsidRPr="005B3CF3">
                        <w:rPr>
                          <w:sz w:val="20"/>
                        </w:rPr>
                        <w:t xml:space="preserve">er </w:t>
                      </w:r>
                      <w:r>
                        <w:rPr>
                          <w:sz w:val="20"/>
                        </w:rPr>
                        <w:t>de fala</w:t>
                      </w:r>
                      <w:r w:rsidRPr="005B3CF3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C914208" w14:textId="11D8C6D0" w:rsidR="005B3CF3" w:rsidRDefault="008536AC" w:rsidP="00ED67E1">
      <w:pPr>
        <w:spacing w:line="360" w:lineRule="auto"/>
        <w:jc w:val="center"/>
        <w:rPr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06D71" wp14:editId="6D8FAEE9">
                <wp:simplePos x="0" y="0"/>
                <wp:positionH relativeFrom="column">
                  <wp:posOffset>4594860</wp:posOffset>
                </wp:positionH>
                <wp:positionV relativeFrom="paragraph">
                  <wp:posOffset>-38735</wp:posOffset>
                </wp:positionV>
                <wp:extent cx="1280160" cy="833755"/>
                <wp:effectExtent l="38100" t="19050" r="53340" b="8636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33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9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9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2700" cap="flat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86A6F47" w14:textId="0BA323DA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Receptor</w:t>
                            </w:r>
                            <w:r w:rsidRPr="005B3CF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TUi</w:t>
                            </w:r>
                          </w:p>
                          <w:p w14:paraId="063BDF52" w14:textId="01889383" w:rsidR="00750D8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>(Sujeito-</w:t>
                            </w:r>
                            <w:r>
                              <w:rPr>
                                <w:sz w:val="20"/>
                              </w:rPr>
                              <w:t>interpretante</w:t>
                            </w:r>
                          </w:p>
                          <w:p w14:paraId="41F30F2D" w14:textId="77777777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 xml:space="preserve"> – ser social)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06D71" id="Retângulo 19" o:spid="_x0000_s1031" style="position:absolute;left:0;text-align:left;margin-left:361.8pt;margin-top:-3.05pt;width:100.8pt;height:65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" fillcolor="#f2f2f2 [3052]" strokecolor="black [3213]" strokeweight="1pt">
                <v:fill color2="#f2f2f2 [3052]" rotate="t" angle="225" colors="0 #8d8d8d;.5 #ccc;1 #f2f2f2" focus="100%" type="gradient"/>
                <v:stroke dashstyle="3 1"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586A6F47" w14:textId="0BA323DA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Receptor</w:t>
                      </w:r>
                      <w:r w:rsidRPr="005B3CF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TUi</w:t>
                      </w:r>
                    </w:p>
                    <w:p w14:paraId="063BDF52" w14:textId="01889383" w:rsidR="00750D8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>(Sujeito-</w:t>
                      </w:r>
                      <w:r>
                        <w:rPr>
                          <w:sz w:val="20"/>
                        </w:rPr>
                        <w:t>interpretante</w:t>
                      </w:r>
                    </w:p>
                    <w:p w14:paraId="41F30F2D" w14:textId="77777777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 xml:space="preserve"> – ser social)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5792D" wp14:editId="5BF1F7A3">
                <wp:simplePos x="0" y="0"/>
                <wp:positionH relativeFrom="column">
                  <wp:posOffset>335280</wp:posOffset>
                </wp:positionH>
                <wp:positionV relativeFrom="paragraph">
                  <wp:posOffset>-38735</wp:posOffset>
                </wp:positionV>
                <wp:extent cx="1214120" cy="833755"/>
                <wp:effectExtent l="38100" t="19050" r="62230" b="8636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833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9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9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38F609" w14:textId="6BF18751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>Locutor EUc</w:t>
                            </w:r>
                          </w:p>
                          <w:p w14:paraId="01648AAB" w14:textId="77777777" w:rsidR="00750D8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>(Sujeito-comunicante</w:t>
                            </w:r>
                          </w:p>
                          <w:p w14:paraId="452307DD" w14:textId="0928821D" w:rsidR="00750D83" w:rsidRPr="005B3CF3" w:rsidRDefault="00750D83" w:rsidP="005B3C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3CF3">
                              <w:rPr>
                                <w:sz w:val="20"/>
                              </w:rPr>
                              <w:t xml:space="preserve"> – ser social)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D5792D" id="Retângulo 3" o:spid="_x0000_s1032" style="position:absolute;left:0;text-align:left;margin-left:26.4pt;margin-top:-3.05pt;width:95.6pt;height:65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" fillcolor="#f2f2f2 [3052]" strokecolor="black [3213]" strokeweight="1pt">
                <v:fill color2="#f2f2f2 [3052]" rotate="t" colors="0 #8d8d8d;.5 #ccc;1 #f2f2f2" focus="100%" type="gradientRadial"/>
                <v:stroke dashstyle="3 1"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3838F609" w14:textId="6BF18751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>Locutor EUc</w:t>
                      </w:r>
                    </w:p>
                    <w:p w14:paraId="01648AAB" w14:textId="77777777" w:rsidR="00750D8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>(Sujeito-comunicante</w:t>
                      </w:r>
                    </w:p>
                    <w:p w14:paraId="452307DD" w14:textId="0928821D" w:rsidR="00750D83" w:rsidRPr="005B3CF3" w:rsidRDefault="00750D83" w:rsidP="005B3CF3">
                      <w:pPr>
                        <w:jc w:val="center"/>
                        <w:rPr>
                          <w:sz w:val="20"/>
                        </w:rPr>
                      </w:pPr>
                      <w:r w:rsidRPr="005B3CF3">
                        <w:rPr>
                          <w:sz w:val="20"/>
                        </w:rPr>
                        <w:t xml:space="preserve"> – ser social)</w:t>
                      </w:r>
                    </w:p>
                  </w:txbxContent>
                </v:textbox>
              </v:rect>
            </w:pict>
          </mc:Fallback>
        </mc:AlternateContent>
      </w:r>
    </w:p>
    <w:p w14:paraId="3B9EEB9F" w14:textId="017CB34A" w:rsidR="005B3CF3" w:rsidRDefault="005B3CF3" w:rsidP="00ED67E1">
      <w:pPr>
        <w:spacing w:line="360" w:lineRule="auto"/>
        <w:jc w:val="center"/>
        <w:rPr>
          <w:sz w:val="20"/>
        </w:rPr>
      </w:pPr>
    </w:p>
    <w:p w14:paraId="159BB582" w14:textId="619FD97E" w:rsidR="005B3CF3" w:rsidRDefault="008536AC" w:rsidP="00ED67E1">
      <w:pPr>
        <w:spacing w:line="360" w:lineRule="auto"/>
        <w:jc w:val="center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884CD" wp14:editId="7884E3B6">
                <wp:simplePos x="0" y="0"/>
                <wp:positionH relativeFrom="column">
                  <wp:posOffset>2073910</wp:posOffset>
                </wp:positionH>
                <wp:positionV relativeFrom="paragraph">
                  <wp:posOffset>81610</wp:posOffset>
                </wp:positionV>
                <wp:extent cx="1945843" cy="561797"/>
                <wp:effectExtent l="38100" t="38100" r="92710" b="86360"/>
                <wp:wrapNone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43" cy="561797"/>
                        </a:xfrm>
                        <a:custGeom>
                          <a:avLst/>
                          <a:gdLst>
                            <a:gd name="connsiteX0" fmla="*/ 0 w 1945843"/>
                            <a:gd name="connsiteY0" fmla="*/ 0 h 475492"/>
                            <a:gd name="connsiteX1" fmla="*/ 958291 w 1945843"/>
                            <a:gd name="connsiteY1" fmla="*/ 475488 h 475492"/>
                            <a:gd name="connsiteX2" fmla="*/ 1945843 w 1945843"/>
                            <a:gd name="connsiteY2" fmla="*/ 7315 h 475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45843" h="475492">
                              <a:moveTo>
                                <a:pt x="0" y="0"/>
                              </a:moveTo>
                              <a:cubicBezTo>
                                <a:pt x="316992" y="237134"/>
                                <a:pt x="633984" y="474269"/>
                                <a:pt x="958291" y="475488"/>
                              </a:cubicBezTo>
                              <a:cubicBezTo>
                                <a:pt x="1282598" y="476707"/>
                                <a:pt x="1614220" y="242011"/>
                                <a:pt x="1945843" y="7315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chemeClr val="tx1"/>
                          </a:solidFill>
                          <a:prstDash val="sysDash"/>
                          <a:round/>
                          <a:headEnd type="none" w="med" len="med"/>
                          <a:tailEnd type="triangle" w="med" len="med"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F38D" id="Forma livre 25" o:spid="_x0000_s1026" style="position:absolute;margin-left:163.3pt;margin-top:6.45pt;width:153.2pt;height:4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45843,47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" path="m,c316992,237134,633984,474269,958291,475488v324307,1219,655929,-233477,987552,-468173e" filled="f" strokecolor="black [3213]" strokeweight="1pt">
                <v:stroke dashstyle="3 1" endarrow="block"/>
                <v:shadow on="t" color="black" opacity="22937f" origin=",.5" offset="0,.63889mm"/>
                <v:path arrowok="t" o:connecttype="custom" o:connectlocs="0,0;958291,561792;1945843,8643" o:connectangles="0,0,0"/>
              </v:shape>
            </w:pict>
          </mc:Fallback>
        </mc:AlternateContent>
      </w:r>
      <w:r w:rsidRPr="005B3CF3">
        <w:rPr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D0AEFD" wp14:editId="77989779">
                <wp:simplePos x="0" y="0"/>
                <wp:positionH relativeFrom="column">
                  <wp:posOffset>2477770</wp:posOffset>
                </wp:positionH>
                <wp:positionV relativeFrom="paragraph">
                  <wp:posOffset>153695</wp:posOffset>
                </wp:positionV>
                <wp:extent cx="1280160" cy="1404620"/>
                <wp:effectExtent l="0" t="0" r="0" b="12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9710" w14:textId="1C172DBB" w:rsidR="00750D83" w:rsidRPr="005B3CF3" w:rsidRDefault="00750D83" w:rsidP="005B3CF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Espaço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0AEFD" id="_x0000_s1033" type="#_x0000_t202" style="position:absolute;left:0;text-align:left;margin-left:195.1pt;margin-top:12.1pt;width:100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" filled="f" stroked="f">
                <v:textbox style="mso-fit-shape-to-text:t">
                  <w:txbxContent>
                    <w:p w14:paraId="277C9710" w14:textId="1C172DBB" w:rsidR="00750D83" w:rsidRPr="005B3CF3" w:rsidRDefault="00750D83" w:rsidP="005B3CF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Espaço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C3B50" w14:textId="230067EE" w:rsidR="005B3CF3" w:rsidRDefault="005B3CF3" w:rsidP="00ED67E1">
      <w:pPr>
        <w:spacing w:line="360" w:lineRule="auto"/>
        <w:jc w:val="center"/>
        <w:rPr>
          <w:sz w:val="20"/>
        </w:rPr>
      </w:pPr>
    </w:p>
    <w:p w14:paraId="574C39E9" w14:textId="3B500271" w:rsidR="005B3CF3" w:rsidRDefault="005B3CF3" w:rsidP="00ED67E1">
      <w:pPr>
        <w:spacing w:line="360" w:lineRule="auto"/>
        <w:jc w:val="center"/>
        <w:rPr>
          <w:sz w:val="20"/>
        </w:rPr>
      </w:pPr>
    </w:p>
    <w:p w14:paraId="5D257067" w14:textId="110F9906" w:rsidR="00C0613C" w:rsidRDefault="008536AC" w:rsidP="00ED67E1">
      <w:pPr>
        <w:spacing w:line="360" w:lineRule="auto"/>
        <w:jc w:val="center"/>
        <w:rPr>
          <w:sz w:val="20"/>
        </w:rPr>
      </w:pPr>
      <w:r w:rsidRPr="005B3CF3">
        <w:rPr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DDFEE5" wp14:editId="758D7FD0">
                <wp:simplePos x="0" y="0"/>
                <wp:positionH relativeFrom="column">
                  <wp:posOffset>2477770</wp:posOffset>
                </wp:positionH>
                <wp:positionV relativeFrom="paragraph">
                  <wp:posOffset>103683</wp:posOffset>
                </wp:positionV>
                <wp:extent cx="1280160" cy="1404620"/>
                <wp:effectExtent l="0" t="0" r="0" b="127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9D08" w14:textId="49C188D6" w:rsidR="00750D83" w:rsidRPr="005B3CF3" w:rsidRDefault="00750D83" w:rsidP="005B3CF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Espaço externo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DFEE5" id="_x0000_s1034" type="#_x0000_t202" style="position:absolute;left:0;text-align:left;margin-left:195.1pt;margin-top:8.15pt;width:100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" filled="f" stroked="f">
                <v:textbox style="mso-fit-shape-to-text:t">
                  <w:txbxContent>
                    <w:p w14:paraId="17B29D08" w14:textId="49C188D6" w:rsidR="00750D83" w:rsidRPr="005B3CF3" w:rsidRDefault="00750D83" w:rsidP="005B3CF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Espaço externo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60F84" w14:textId="6F32F5E1" w:rsidR="00C0613C" w:rsidRDefault="00C0613C" w:rsidP="00ED67E1">
      <w:pPr>
        <w:spacing w:line="360" w:lineRule="auto"/>
        <w:jc w:val="center"/>
        <w:rPr>
          <w:sz w:val="20"/>
        </w:rPr>
      </w:pPr>
    </w:p>
    <w:p w14:paraId="6222BBE4" w14:textId="7F9BC5E2" w:rsidR="005B3CF3" w:rsidRDefault="005B3CF3" w:rsidP="002C505E">
      <w:pPr>
        <w:spacing w:line="360" w:lineRule="auto"/>
        <w:contextualSpacing/>
        <w:jc w:val="center"/>
        <w:rPr>
          <w:sz w:val="20"/>
        </w:rPr>
      </w:pPr>
      <w:r w:rsidRPr="005B3CF3">
        <w:rPr>
          <w:sz w:val="20"/>
        </w:rPr>
        <w:t>Fonte: (Charaudeau, 2008, p.52)</w:t>
      </w:r>
      <w:r w:rsidR="000262F4">
        <w:rPr>
          <w:sz w:val="20"/>
        </w:rPr>
        <w:t>, adaptado pelos autores.</w:t>
      </w:r>
    </w:p>
    <w:p w14:paraId="16036C29" w14:textId="77777777" w:rsidR="000262F4" w:rsidRPr="005B3CF3" w:rsidRDefault="000262F4" w:rsidP="002C505E">
      <w:pPr>
        <w:spacing w:line="360" w:lineRule="auto"/>
        <w:contextualSpacing/>
        <w:jc w:val="center"/>
        <w:rPr>
          <w:sz w:val="20"/>
        </w:rPr>
      </w:pPr>
    </w:p>
    <w:p w14:paraId="2FC78021" w14:textId="0D241EF4" w:rsidR="007049CB" w:rsidRPr="006658FB" w:rsidRDefault="00B05A04" w:rsidP="002C505E">
      <w:pPr>
        <w:spacing w:line="360" w:lineRule="auto"/>
        <w:contextualSpacing/>
        <w:jc w:val="both"/>
      </w:pPr>
      <w:r w:rsidRPr="006658FB">
        <w:rPr>
          <w:sz w:val="20"/>
        </w:rPr>
        <w:lastRenderedPageBreak/>
        <w:tab/>
      </w:r>
      <w:r w:rsidRPr="006658FB">
        <w:t>Apresentados esses conceitos</w:t>
      </w:r>
      <w:r w:rsidR="00E60848">
        <w:t>,</w:t>
      </w:r>
      <w:r w:rsidRPr="006658FB">
        <w:t xml:space="preserve"> que </w:t>
      </w:r>
      <w:r w:rsidR="00E250D8" w:rsidRPr="008536AC">
        <w:t>constroem</w:t>
      </w:r>
      <w:r w:rsidRPr="008536AC">
        <w:t xml:space="preserve"> </w:t>
      </w:r>
      <w:r w:rsidRPr="006658FB">
        <w:t xml:space="preserve">a encenação do ato de linguagem, podemos constatar que </w:t>
      </w:r>
      <w:r w:rsidR="00FC02B4" w:rsidRPr="006658FB">
        <w:t>ele é um en</w:t>
      </w:r>
      <w:r w:rsidR="008536AC">
        <w:t xml:space="preserve">contro de dois processos, os quais </w:t>
      </w:r>
      <w:r w:rsidR="00FC02B4" w:rsidRPr="006658FB">
        <w:t>envolvem quatro protagonistas</w:t>
      </w:r>
      <w:r w:rsidR="006B2176">
        <w:t>, ligados por um duplo circuito</w:t>
      </w:r>
      <w:r w:rsidR="006B2176" w:rsidRPr="008536AC">
        <w:t>,</w:t>
      </w:r>
      <w:r w:rsidR="00FC02B4" w:rsidRPr="006658FB">
        <w:t xml:space="preserve"> </w:t>
      </w:r>
      <w:r w:rsidR="006B2176">
        <w:t>o primeiro</w:t>
      </w:r>
      <w:r w:rsidR="00FC02B4" w:rsidRPr="006658FB">
        <w:t xml:space="preserve"> relacionado ao espaço externo e</w:t>
      </w:r>
      <w:r w:rsidR="006B2176">
        <w:t xml:space="preserve"> </w:t>
      </w:r>
      <w:r w:rsidR="00FC02B4" w:rsidRPr="006658FB">
        <w:t>outro ao espaço interno. Assim, somos conduzidos a perceber que os sujeitos se encontram por si próprios sobredeterminados pelas circunstâncias</w:t>
      </w:r>
      <w:r w:rsidR="006B2176">
        <w:t xml:space="preserve"> de fala que os </w:t>
      </w:r>
      <w:r w:rsidR="006B2176" w:rsidRPr="008536AC">
        <w:t>ultrapassam, mas</w:t>
      </w:r>
      <w:r w:rsidR="00E250D8" w:rsidRPr="006658FB">
        <w:t xml:space="preserve"> ainda estão dentro de um contrato de comunicação, o qual fornecerá um estatuto sociolinguageiro (o ritual) ao</w:t>
      </w:r>
      <w:r w:rsidR="00190D20">
        <w:t>s</w:t>
      </w:r>
      <w:r w:rsidR="00E250D8" w:rsidRPr="006658FB">
        <w:t xml:space="preserve"> diferentes sujeitos da linguagem</w:t>
      </w:r>
      <w:r w:rsidR="00BB20ED" w:rsidRPr="006658FB">
        <w:t xml:space="preserve"> </w:t>
      </w:r>
      <w:r w:rsidR="00E250D8" w:rsidRPr="006658FB">
        <w:t>(CHARAUDEAU, 2008).</w:t>
      </w:r>
    </w:p>
    <w:p w14:paraId="5C7BCF8E" w14:textId="66AF9088" w:rsidR="00037224" w:rsidRDefault="00037224" w:rsidP="0019095C">
      <w:pPr>
        <w:spacing w:line="360" w:lineRule="auto"/>
        <w:jc w:val="both"/>
      </w:pPr>
    </w:p>
    <w:p w14:paraId="784891E9" w14:textId="4CCB00D2" w:rsidR="00037224" w:rsidRPr="00037224" w:rsidRDefault="00037224" w:rsidP="0019095C">
      <w:pPr>
        <w:spacing w:line="360" w:lineRule="auto"/>
        <w:jc w:val="both"/>
        <w:rPr>
          <w:b/>
        </w:rPr>
      </w:pPr>
      <w:r w:rsidRPr="00037224">
        <w:rPr>
          <w:b/>
        </w:rPr>
        <w:t>Análise do esquete Encontro</w:t>
      </w:r>
    </w:p>
    <w:p w14:paraId="3F1B4A24" w14:textId="7936005C" w:rsidR="00A01D3A" w:rsidRPr="006658FB" w:rsidRDefault="004059CC" w:rsidP="004059CC">
      <w:pPr>
        <w:spacing w:line="360" w:lineRule="auto"/>
        <w:ind w:firstLine="720"/>
        <w:jc w:val="both"/>
      </w:pPr>
      <w:r w:rsidRPr="00037224">
        <w:t xml:space="preserve">A análise que segue visa </w:t>
      </w:r>
      <w:r w:rsidR="00A01D3A" w:rsidRPr="00037224">
        <w:t>relacionar os pontos teóricos le</w:t>
      </w:r>
      <w:r w:rsidRPr="00037224">
        <w:t>vantados na fundamentação com a transcriçã</w:t>
      </w:r>
      <w:r w:rsidR="00474323" w:rsidRPr="00037224">
        <w:t xml:space="preserve">o do esquete </w:t>
      </w:r>
      <w:r w:rsidRPr="00037224">
        <w:rPr>
          <w:i/>
        </w:rPr>
        <w:t>Encontro</w:t>
      </w:r>
      <w:r w:rsidRPr="00037224">
        <w:t xml:space="preserve">, produzido pelo coletivo humorístico </w:t>
      </w:r>
      <w:r w:rsidRPr="00037224">
        <w:rPr>
          <w:i/>
        </w:rPr>
        <w:t>Porta dos fundos</w:t>
      </w:r>
      <w:r w:rsidRPr="00037224">
        <w:t>, o qual tem como roteirista</w:t>
      </w:r>
      <w:r w:rsidR="00037224" w:rsidRPr="00037224">
        <w:t xml:space="preserve"> </w:t>
      </w:r>
      <w:r w:rsidR="000C17D3" w:rsidRPr="00037224">
        <w:t xml:space="preserve">o </w:t>
      </w:r>
      <w:r w:rsidR="00037224" w:rsidRPr="00037224">
        <w:t xml:space="preserve">ator e </w:t>
      </w:r>
      <w:r w:rsidR="000C17D3" w:rsidRPr="00037224">
        <w:t>produtor</w:t>
      </w:r>
      <w:r w:rsidRPr="00037224">
        <w:t xml:space="preserve"> Fábio Porchat. </w:t>
      </w:r>
      <w:r w:rsidR="00A01D3A" w:rsidRPr="00037224">
        <w:t xml:space="preserve"> </w:t>
      </w:r>
      <w:r w:rsidRPr="00037224">
        <w:t>Nossa intenção</w:t>
      </w:r>
      <w:r w:rsidR="004856B1" w:rsidRPr="00037224">
        <w:t>,</w:t>
      </w:r>
      <w:r w:rsidRPr="00037224">
        <w:t xml:space="preserve"> neste trabalho</w:t>
      </w:r>
      <w:r w:rsidR="004856B1" w:rsidRPr="00037224">
        <w:t>,</w:t>
      </w:r>
      <w:r w:rsidRPr="00037224">
        <w:t xml:space="preserve"> é evidenciar como </w:t>
      </w:r>
      <w:r w:rsidR="004856B1" w:rsidRPr="00037224">
        <w:t>a</w:t>
      </w:r>
      <w:r w:rsidRPr="00037224">
        <w:t xml:space="preserve">s personagens se comportam na interação, </w:t>
      </w:r>
      <w:r w:rsidR="00037224" w:rsidRPr="00037224">
        <w:t xml:space="preserve">empreendendo um diálogo entre os conceitos </w:t>
      </w:r>
      <w:r w:rsidRPr="00037224">
        <w:t xml:space="preserve">do Círculo de Bakhtin (FARACO 2009, PONZIO 2008, BAKHTIN 2003) </w:t>
      </w:r>
      <w:r w:rsidR="006658FB" w:rsidRPr="00037224">
        <w:t xml:space="preserve">e </w:t>
      </w:r>
      <w:r w:rsidRPr="00037224">
        <w:t>os conceitos de Patrick Charaudeau (2008).</w:t>
      </w:r>
    </w:p>
    <w:p w14:paraId="14F811C9" w14:textId="6401A86F" w:rsidR="004059CC" w:rsidRPr="006658FB" w:rsidRDefault="004059CC" w:rsidP="004059CC">
      <w:pPr>
        <w:spacing w:line="360" w:lineRule="auto"/>
        <w:jc w:val="both"/>
      </w:pPr>
      <w:r w:rsidRPr="006658FB">
        <w:rPr>
          <w:b/>
        </w:rPr>
        <w:tab/>
      </w:r>
      <w:r w:rsidR="004856B1">
        <w:t xml:space="preserve">Temos como </w:t>
      </w:r>
      <w:r w:rsidR="004856B1" w:rsidRPr="00037224">
        <w:rPr>
          <w:i/>
        </w:rPr>
        <w:t>corpus</w:t>
      </w:r>
      <w:r w:rsidR="004856B1">
        <w:t xml:space="preserve"> a transcrição do esquete </w:t>
      </w:r>
      <w:r w:rsidRPr="004856B1">
        <w:rPr>
          <w:i/>
        </w:rPr>
        <w:t>Encontro</w:t>
      </w:r>
      <w:r w:rsidR="00037224">
        <w:t xml:space="preserve"> </w:t>
      </w:r>
      <w:r w:rsidR="00C86C49" w:rsidRPr="006658FB">
        <w:t>cuja</w:t>
      </w:r>
      <w:r w:rsidRPr="006658FB">
        <w:t xml:space="preserve"> cenografia inicial,</w:t>
      </w:r>
      <w:r w:rsidR="00C86C49" w:rsidRPr="006658FB">
        <w:t xml:space="preserve"> na qual </w:t>
      </w:r>
      <w:r w:rsidR="00037224" w:rsidRPr="006658FB">
        <w:t>a encenação dos protagonistas do discurso atua</w:t>
      </w:r>
      <w:r w:rsidR="00037224">
        <w:t>m</w:t>
      </w:r>
      <w:r w:rsidRPr="006658FB">
        <w:t>, é a seguinte:</w:t>
      </w:r>
    </w:p>
    <w:p w14:paraId="0BCF032C" w14:textId="77777777" w:rsidR="004059CC" w:rsidRPr="006658FB" w:rsidRDefault="004059CC" w:rsidP="004059CC">
      <w:pPr>
        <w:spacing w:line="360" w:lineRule="auto"/>
        <w:ind w:firstLine="709"/>
        <w:jc w:val="both"/>
        <w:rPr>
          <w:i/>
        </w:rPr>
      </w:pPr>
      <w:r w:rsidRPr="006658FB">
        <w:rPr>
          <w:i/>
        </w:rPr>
        <w:t>Uma jovem mulher está caminhando na rua, ao mesmo tempo que fala ao celular, quando, de repente, encontra um amigo.</w:t>
      </w:r>
    </w:p>
    <w:p w14:paraId="1FB95679" w14:textId="6CE16791" w:rsidR="004059CC" w:rsidRPr="00CD6F7B" w:rsidRDefault="004059CC" w:rsidP="004856B1">
      <w:pPr>
        <w:spacing w:line="360" w:lineRule="auto"/>
        <w:ind w:firstLine="709"/>
        <w:jc w:val="both"/>
        <w:rPr>
          <w:sz w:val="20"/>
        </w:rPr>
      </w:pPr>
      <w:r w:rsidRPr="006658FB">
        <w:t xml:space="preserve">Apresentada a cenografia, segue </w:t>
      </w:r>
      <w:r w:rsidR="00CD6F7B">
        <w:t xml:space="preserve">o Quadro 1 com a </w:t>
      </w:r>
      <w:r w:rsidR="004856B1">
        <w:t>transcrição/</w:t>
      </w:r>
      <w:r w:rsidR="00F94D3B" w:rsidRPr="006658FB">
        <w:t>representação</w:t>
      </w:r>
      <w:r w:rsidRPr="006658FB">
        <w:t xml:space="preserve"> do diálogo cotidiano:</w:t>
      </w:r>
    </w:p>
    <w:p w14:paraId="1E4F073C" w14:textId="503AD980" w:rsidR="00CD6F7B" w:rsidRPr="00CD6F7B" w:rsidRDefault="00CD6F7B" w:rsidP="00CD6F7B">
      <w:pPr>
        <w:spacing w:line="360" w:lineRule="auto"/>
        <w:ind w:firstLine="709"/>
        <w:jc w:val="center"/>
        <w:rPr>
          <w:i/>
          <w:sz w:val="20"/>
        </w:rPr>
      </w:pPr>
      <w:r w:rsidRPr="00CD6F7B">
        <w:rPr>
          <w:sz w:val="20"/>
        </w:rPr>
        <w:t xml:space="preserve">Tabela 5 – transcrição do esquete </w:t>
      </w:r>
      <w:r w:rsidRPr="00CD6F7B">
        <w:rPr>
          <w:i/>
          <w:sz w:val="20"/>
        </w:rPr>
        <w:t>Encontro</w:t>
      </w:r>
      <w:r w:rsidR="00757178">
        <w:rPr>
          <w:i/>
          <w:sz w:val="20"/>
        </w:rPr>
        <w:t>.</w:t>
      </w:r>
    </w:p>
    <w:p w14:paraId="24372F3C" w14:textId="6BC82DF4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sz w:val="20"/>
          <w:szCs w:val="20"/>
        </w:rPr>
        <w:t xml:space="preserve">- </w:t>
      </w:r>
      <w:proofErr w:type="gramStart"/>
      <w:r w:rsidRPr="00757178">
        <w:rPr>
          <w:i/>
          <w:sz w:val="20"/>
          <w:szCs w:val="20"/>
        </w:rPr>
        <w:t>[...] Sem</w:t>
      </w:r>
      <w:proofErr w:type="gramEnd"/>
      <w:r w:rsidRPr="00757178">
        <w:rPr>
          <w:i/>
          <w:sz w:val="20"/>
          <w:szCs w:val="20"/>
        </w:rPr>
        <w:t xml:space="preserve"> banana, só granola. Bota o açaí... Só um minutinho, Márcia. Rapidinh</w:t>
      </w:r>
      <w:r w:rsidR="00037224" w:rsidRPr="00757178">
        <w:rPr>
          <w:i/>
          <w:sz w:val="20"/>
          <w:szCs w:val="20"/>
        </w:rPr>
        <w:t>o, só um minutinho... Cláudio!</w:t>
      </w:r>
    </w:p>
    <w:p w14:paraId="741BCB03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Renata! </w:t>
      </w:r>
    </w:p>
    <w:p w14:paraId="69483776" w14:textId="52A5E455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tabs>
          <w:tab w:val="left" w:pos="3516"/>
        </w:tabs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Querido!</w:t>
      </w:r>
      <w:r w:rsidR="006D7C90" w:rsidRPr="00757178">
        <w:rPr>
          <w:i/>
          <w:sz w:val="20"/>
          <w:szCs w:val="20"/>
        </w:rPr>
        <w:tab/>
      </w:r>
    </w:p>
    <w:p w14:paraId="12848FFF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Como você está?</w:t>
      </w:r>
    </w:p>
    <w:p w14:paraId="0294F338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Estou ótima e você?</w:t>
      </w:r>
    </w:p>
    <w:p w14:paraId="27436D0F" w14:textId="77777777" w:rsidR="004059CC" w:rsidRPr="00757178" w:rsidRDefault="00F94D3B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Não estou bem, não.</w:t>
      </w:r>
    </w:p>
    <w:p w14:paraId="60BB9764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Cara, maravilha! E </w:t>
      </w:r>
      <w:r w:rsidRPr="00757178">
        <w:rPr>
          <w:i/>
          <w:sz w:val="20"/>
          <w:szCs w:val="20"/>
          <w:shd w:val="clear" w:color="auto" w:fill="F2F2F2" w:themeFill="background1" w:themeFillShade="F2"/>
        </w:rPr>
        <w:t>Cintia</w:t>
      </w:r>
      <w:r w:rsidRPr="00757178">
        <w:rPr>
          <w:i/>
          <w:sz w:val="20"/>
          <w:szCs w:val="20"/>
        </w:rPr>
        <w:t>? Como é que está Cintia?</w:t>
      </w:r>
    </w:p>
    <w:p w14:paraId="17ABB7FD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A gente acabou de separar, mesmo.</w:t>
      </w:r>
    </w:p>
    <w:p w14:paraId="31BE2487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Ela é ótima, né</w:t>
      </w:r>
      <w:r w:rsidR="00F94D3B" w:rsidRPr="00757178">
        <w:rPr>
          <w:i/>
          <w:sz w:val="20"/>
          <w:szCs w:val="20"/>
        </w:rPr>
        <w:t>,</w:t>
      </w:r>
      <w:r w:rsidRPr="00757178">
        <w:rPr>
          <w:i/>
          <w:sz w:val="20"/>
          <w:szCs w:val="20"/>
        </w:rPr>
        <w:t xml:space="preserve"> Linda! Vocês juntos são ótimos! Sabe que pensei nela esta semana.</w:t>
      </w:r>
    </w:p>
    <w:p w14:paraId="668C0AAF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Estou pensando nela todo dia.</w:t>
      </w:r>
    </w:p>
    <w:p w14:paraId="2582CBE5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E as crianças como é que estão?</w:t>
      </w:r>
    </w:p>
    <w:p w14:paraId="25D4CE62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No caso, é o “crianço”, né? Meu filho Miguel.</w:t>
      </w:r>
    </w:p>
    <w:p w14:paraId="6FFE564C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Como ele está? Fofo, aposto. Uma graça.</w:t>
      </w:r>
    </w:p>
    <w:p w14:paraId="0B419381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Difícil, né? Está tentando entender a separação.</w:t>
      </w:r>
    </w:p>
    <w:p w14:paraId="6DC472EF" w14:textId="512CD515" w:rsidR="004059CC" w:rsidRPr="00757178" w:rsidRDefault="00037224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Ai, que ótimo!</w:t>
      </w:r>
      <w:r w:rsidR="004059CC" w:rsidRPr="00757178">
        <w:rPr>
          <w:i/>
          <w:sz w:val="20"/>
          <w:szCs w:val="20"/>
        </w:rPr>
        <w:t xml:space="preserve"> Eles crescem rapidinho, né? Mas estou achando você super bem, cara</w:t>
      </w:r>
      <w:r w:rsidR="00F94D3B" w:rsidRPr="00757178">
        <w:rPr>
          <w:i/>
          <w:sz w:val="20"/>
          <w:szCs w:val="20"/>
        </w:rPr>
        <w:t>,</w:t>
      </w:r>
      <w:r w:rsidR="004059CC" w:rsidRPr="00757178">
        <w:rPr>
          <w:i/>
          <w:sz w:val="20"/>
          <w:szCs w:val="20"/>
        </w:rPr>
        <w:t xml:space="preserve"> </w:t>
      </w:r>
      <w:proofErr w:type="gramStart"/>
      <w:r w:rsidR="004059CC" w:rsidRPr="00757178">
        <w:rPr>
          <w:i/>
          <w:sz w:val="20"/>
          <w:szCs w:val="20"/>
        </w:rPr>
        <w:t>tá</w:t>
      </w:r>
      <w:proofErr w:type="gramEnd"/>
      <w:r w:rsidR="004059CC" w:rsidRPr="00757178">
        <w:rPr>
          <w:i/>
          <w:sz w:val="20"/>
          <w:szCs w:val="20"/>
        </w:rPr>
        <w:t xml:space="preserve"> magro.</w:t>
      </w:r>
    </w:p>
    <w:p w14:paraId="247A2812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Estou abatido, né</w:t>
      </w:r>
      <w:r w:rsidR="00F94D3B" w:rsidRPr="00757178">
        <w:rPr>
          <w:i/>
          <w:sz w:val="20"/>
          <w:szCs w:val="20"/>
        </w:rPr>
        <w:t>,</w:t>
      </w:r>
      <w:r w:rsidRPr="00757178">
        <w:rPr>
          <w:i/>
          <w:sz w:val="20"/>
          <w:szCs w:val="20"/>
        </w:rPr>
        <w:t xml:space="preserve"> Renata.</w:t>
      </w:r>
    </w:p>
    <w:p w14:paraId="7D600E15" w14:textId="41356609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tabs>
          <w:tab w:val="left" w:pos="4856"/>
        </w:tabs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</w:t>
      </w:r>
      <w:proofErr w:type="gramStart"/>
      <w:r w:rsidRPr="00757178">
        <w:rPr>
          <w:i/>
          <w:sz w:val="20"/>
          <w:szCs w:val="20"/>
        </w:rPr>
        <w:t>Ai</w:t>
      </w:r>
      <w:proofErr w:type="gramEnd"/>
      <w:r w:rsidRPr="00757178">
        <w:rPr>
          <w:i/>
          <w:sz w:val="20"/>
          <w:szCs w:val="20"/>
        </w:rPr>
        <w:t>, me passa essa dieta.</w:t>
      </w:r>
      <w:r w:rsidR="006D7C90" w:rsidRPr="00757178">
        <w:rPr>
          <w:i/>
          <w:sz w:val="20"/>
          <w:szCs w:val="20"/>
        </w:rPr>
        <w:tab/>
      </w:r>
    </w:p>
    <w:p w14:paraId="690929C5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Renata, eu não estou conseguindo comer nada.</w:t>
      </w:r>
    </w:p>
    <w:p w14:paraId="1F946B5F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Tem encontrado o pessoal?</w:t>
      </w:r>
    </w:p>
    <w:p w14:paraId="1BE7D835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lastRenderedPageBreak/>
        <w:t>- Ah, hoje é o primeiro dia que eu saio de casa desde a separação, né.</w:t>
      </w:r>
    </w:p>
    <w:p w14:paraId="285E21AD" w14:textId="38983EA3" w:rsidR="004059CC" w:rsidRPr="00757178" w:rsidRDefault="00F94D3B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tabs>
          <w:tab w:val="left" w:pos="4236"/>
        </w:tabs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[R</w:t>
      </w:r>
      <w:r w:rsidR="004059CC" w:rsidRPr="00757178">
        <w:rPr>
          <w:i/>
          <w:sz w:val="20"/>
          <w:szCs w:val="20"/>
        </w:rPr>
        <w:t>isos]</w:t>
      </w:r>
      <w:r w:rsidR="006D7C90" w:rsidRPr="00757178">
        <w:rPr>
          <w:i/>
          <w:sz w:val="20"/>
          <w:szCs w:val="20"/>
        </w:rPr>
        <w:tab/>
      </w:r>
    </w:p>
    <w:p w14:paraId="3E3EBB12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Respirar um arzinho, né, porque o apartamento virou mofo e mágoa.</w:t>
      </w:r>
    </w:p>
    <w:p w14:paraId="079B777C" w14:textId="43A7C51D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tabs>
          <w:tab w:val="left" w:pos="5258"/>
        </w:tabs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Não encontrou ninguém?</w:t>
      </w:r>
      <w:r w:rsidR="006D7C90" w:rsidRPr="00757178">
        <w:rPr>
          <w:i/>
          <w:sz w:val="20"/>
          <w:szCs w:val="20"/>
        </w:rPr>
        <w:tab/>
      </w:r>
    </w:p>
    <w:p w14:paraId="724390A2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Não. </w:t>
      </w:r>
    </w:p>
    <w:p w14:paraId="251086B9" w14:textId="3FF7748D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Ai</w:t>
      </w:r>
      <w:r w:rsidR="00037224" w:rsidRPr="00757178">
        <w:rPr>
          <w:i/>
          <w:sz w:val="20"/>
          <w:szCs w:val="20"/>
        </w:rPr>
        <w:t>,</w:t>
      </w:r>
      <w:r w:rsidRPr="00757178">
        <w:rPr>
          <w:i/>
          <w:sz w:val="20"/>
          <w:szCs w:val="20"/>
        </w:rPr>
        <w:t xml:space="preserve"> meu Deus, só você! Vamos fazer o seguinte: me liga e a gente marca!</w:t>
      </w:r>
    </w:p>
    <w:p w14:paraId="060D2208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</w:t>
      </w:r>
      <w:proofErr w:type="gramStart"/>
      <w:r w:rsidRPr="00757178">
        <w:rPr>
          <w:i/>
          <w:sz w:val="20"/>
          <w:szCs w:val="20"/>
        </w:rPr>
        <w:t>Tá</w:t>
      </w:r>
      <w:proofErr w:type="gramEnd"/>
      <w:r w:rsidRPr="00757178">
        <w:rPr>
          <w:i/>
          <w:sz w:val="20"/>
          <w:szCs w:val="20"/>
        </w:rPr>
        <w:t>! Eu vou fazer o seguinte: eu vou melhorar, daí eu te ligo.</w:t>
      </w:r>
    </w:p>
    <w:p w14:paraId="40DF3093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</w:t>
      </w:r>
      <w:proofErr w:type="gramStart"/>
      <w:r w:rsidRPr="00757178">
        <w:rPr>
          <w:i/>
          <w:sz w:val="20"/>
          <w:szCs w:val="20"/>
        </w:rPr>
        <w:t>Tá</w:t>
      </w:r>
      <w:proofErr w:type="gramEnd"/>
      <w:r w:rsidRPr="00757178">
        <w:rPr>
          <w:i/>
          <w:sz w:val="20"/>
          <w:szCs w:val="20"/>
        </w:rPr>
        <w:t xml:space="preserve"> ótimo, querido! Então, </w:t>
      </w:r>
      <w:proofErr w:type="gramStart"/>
      <w:r w:rsidRPr="00757178">
        <w:rPr>
          <w:i/>
          <w:sz w:val="20"/>
          <w:szCs w:val="20"/>
        </w:rPr>
        <w:t>tá</w:t>
      </w:r>
      <w:proofErr w:type="gramEnd"/>
      <w:r w:rsidRPr="00757178">
        <w:rPr>
          <w:i/>
          <w:sz w:val="20"/>
          <w:szCs w:val="20"/>
        </w:rPr>
        <w:t>! Oh, mas não some, hein.</w:t>
      </w:r>
    </w:p>
    <w:p w14:paraId="4D573C90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Não sumo, não.</w:t>
      </w:r>
    </w:p>
    <w:p w14:paraId="26BB2CE4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É </w:t>
      </w:r>
      <w:proofErr w:type="gramStart"/>
      <w:r w:rsidRPr="00757178">
        <w:rPr>
          <w:i/>
          <w:sz w:val="20"/>
          <w:szCs w:val="20"/>
        </w:rPr>
        <w:t>pra</w:t>
      </w:r>
      <w:proofErr w:type="gramEnd"/>
      <w:r w:rsidRPr="00757178">
        <w:rPr>
          <w:i/>
          <w:sz w:val="20"/>
          <w:szCs w:val="20"/>
        </w:rPr>
        <w:t xml:space="preserve"> marcar mesmo, hein.</w:t>
      </w:r>
    </w:p>
    <w:p w14:paraId="75B5F2BA" w14:textId="133F0A9C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Então </w:t>
      </w:r>
      <w:proofErr w:type="gramStart"/>
      <w:r w:rsidRPr="00757178">
        <w:rPr>
          <w:i/>
          <w:sz w:val="20"/>
          <w:szCs w:val="20"/>
        </w:rPr>
        <w:t>tá</w:t>
      </w:r>
      <w:proofErr w:type="gramEnd"/>
      <w:r w:rsidRPr="00757178">
        <w:rPr>
          <w:i/>
          <w:sz w:val="20"/>
          <w:szCs w:val="20"/>
        </w:rPr>
        <w:t>, mas me passa teu celular, que eu vejo se eu ligo essa semana.</w:t>
      </w:r>
    </w:p>
    <w:p w14:paraId="602DC9D9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Não some!</w:t>
      </w:r>
    </w:p>
    <w:p w14:paraId="57A56279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Eu só preciso do seu telefone.</w:t>
      </w:r>
    </w:p>
    <w:p w14:paraId="7EBF9139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 xml:space="preserve">- </w:t>
      </w:r>
      <w:proofErr w:type="gramStart"/>
      <w:r w:rsidRPr="00757178">
        <w:rPr>
          <w:i/>
          <w:sz w:val="20"/>
          <w:szCs w:val="20"/>
        </w:rPr>
        <w:t>Tá</w:t>
      </w:r>
      <w:proofErr w:type="gramEnd"/>
      <w:r w:rsidRPr="00757178">
        <w:rPr>
          <w:i/>
          <w:sz w:val="20"/>
          <w:szCs w:val="20"/>
        </w:rPr>
        <w:t>, [...] mande um beijo pra Cintia.</w:t>
      </w:r>
    </w:p>
    <w:p w14:paraId="16332CAC" w14:textId="77777777" w:rsidR="004059CC" w:rsidRPr="00757178" w:rsidRDefault="004059CC" w:rsidP="006D7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/>
        <w:contextualSpacing/>
        <w:jc w:val="both"/>
        <w:rPr>
          <w:i/>
          <w:sz w:val="20"/>
          <w:szCs w:val="20"/>
        </w:rPr>
      </w:pPr>
      <w:r w:rsidRPr="00757178">
        <w:rPr>
          <w:i/>
          <w:sz w:val="20"/>
          <w:szCs w:val="20"/>
        </w:rPr>
        <w:t>- A gente separou mesmo, hein.</w:t>
      </w:r>
    </w:p>
    <w:p w14:paraId="44458ACA" w14:textId="56DF11EF" w:rsidR="004059CC" w:rsidRPr="006658FB" w:rsidRDefault="004059CC" w:rsidP="00CD6F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tabs>
          <w:tab w:val="right" w:pos="9652"/>
        </w:tabs>
        <w:ind w:left="2268"/>
        <w:contextualSpacing/>
        <w:jc w:val="both"/>
        <w:rPr>
          <w:i/>
          <w:sz w:val="20"/>
        </w:rPr>
      </w:pPr>
      <w:r w:rsidRPr="00757178">
        <w:rPr>
          <w:i/>
          <w:sz w:val="20"/>
          <w:szCs w:val="20"/>
        </w:rPr>
        <w:t xml:space="preserve">- </w:t>
      </w:r>
      <w:proofErr w:type="gramStart"/>
      <w:r w:rsidRPr="00757178">
        <w:rPr>
          <w:i/>
          <w:sz w:val="20"/>
          <w:szCs w:val="20"/>
        </w:rPr>
        <w:t>Tá</w:t>
      </w:r>
      <w:proofErr w:type="gramEnd"/>
      <w:r w:rsidRPr="00757178">
        <w:rPr>
          <w:i/>
          <w:sz w:val="20"/>
          <w:szCs w:val="20"/>
        </w:rPr>
        <w:t xml:space="preserve"> ótimo, linda ela, linda.</w:t>
      </w:r>
      <w:r w:rsidR="00CD6F7B">
        <w:rPr>
          <w:i/>
          <w:sz w:val="20"/>
        </w:rPr>
        <w:tab/>
      </w:r>
    </w:p>
    <w:p w14:paraId="7486BDCA" w14:textId="2D145208" w:rsidR="00037224" w:rsidRPr="00CD6F7B" w:rsidRDefault="00CD6F7B" w:rsidP="00CD6F7B">
      <w:pPr>
        <w:tabs>
          <w:tab w:val="left" w:pos="5564"/>
        </w:tabs>
        <w:spacing w:line="360" w:lineRule="auto"/>
        <w:ind w:firstLine="709"/>
        <w:jc w:val="center"/>
        <w:rPr>
          <w:sz w:val="20"/>
        </w:rPr>
      </w:pPr>
      <w:bookmarkStart w:id="0" w:name="_GoBack"/>
      <w:bookmarkEnd w:id="0"/>
      <w:r w:rsidRPr="00CD6F7B">
        <w:rPr>
          <w:sz w:val="20"/>
        </w:rPr>
        <w:t>Fonte:</w:t>
      </w:r>
      <w:r w:rsidR="000262F4">
        <w:rPr>
          <w:sz w:val="20"/>
        </w:rPr>
        <w:t xml:space="preserve"> elaborado pelos autores.</w:t>
      </w:r>
    </w:p>
    <w:p w14:paraId="4651D1C6" w14:textId="7521E7A1" w:rsidR="00A20E69" w:rsidRPr="006658FB" w:rsidRDefault="00A20E69" w:rsidP="00A20E69">
      <w:pPr>
        <w:tabs>
          <w:tab w:val="left" w:pos="5564"/>
        </w:tabs>
        <w:spacing w:line="360" w:lineRule="auto"/>
        <w:ind w:firstLine="709"/>
        <w:jc w:val="both"/>
      </w:pPr>
      <w:r w:rsidRPr="006658FB">
        <w:t xml:space="preserve">Não analisaremos aqui o diálogo como a grande metáfora proposta pelo Círculo de Bakhtin </w:t>
      </w:r>
      <w:r w:rsidR="00F94D3B" w:rsidRPr="006658FB">
        <w:t>(FARACO</w:t>
      </w:r>
      <w:r w:rsidRPr="006658FB">
        <w:t xml:space="preserve">, 2009b), senão a representação de um gênero primário do discurso: </w:t>
      </w:r>
      <w:r w:rsidRPr="00C167B4">
        <w:t>d</w:t>
      </w:r>
      <w:r w:rsidRPr="006658FB">
        <w:t>o diálogo face a face, do diálogo cotidiano</w:t>
      </w:r>
      <w:r w:rsidR="004856B1">
        <w:t>,</w:t>
      </w:r>
      <w:r w:rsidRPr="006658FB">
        <w:t xml:space="preserve"> </w:t>
      </w:r>
      <w:r w:rsidR="00C167B4" w:rsidRPr="00037224">
        <w:t>representação que</w:t>
      </w:r>
      <w:r w:rsidR="00C167B4">
        <w:t xml:space="preserve"> </w:t>
      </w:r>
      <w:r w:rsidRPr="006658FB">
        <w:t>aprese</w:t>
      </w:r>
      <w:r w:rsidR="00C167B4">
        <w:t>nta uma dissonância em relação à</w:t>
      </w:r>
      <w:r w:rsidRPr="006658FB">
        <w:t xml:space="preserve"> compreensão responsiva. </w:t>
      </w:r>
    </w:p>
    <w:p w14:paraId="4BE9771D" w14:textId="2607B680" w:rsidR="004856B1" w:rsidRDefault="0019095C" w:rsidP="00004770">
      <w:pPr>
        <w:spacing w:line="360" w:lineRule="auto"/>
        <w:ind w:firstLine="709"/>
        <w:contextualSpacing/>
        <w:jc w:val="both"/>
      </w:pPr>
      <w:r w:rsidRPr="006658FB">
        <w:rPr>
          <w:b/>
        </w:rPr>
        <w:tab/>
      </w:r>
      <w:r w:rsidRPr="006658FB">
        <w:t xml:space="preserve">Nesse texto, temos como parceiros do discurso </w:t>
      </w:r>
      <w:r w:rsidRPr="00E072C4">
        <w:t>Renata</w:t>
      </w:r>
      <w:r w:rsidRPr="006658FB">
        <w:t xml:space="preserve"> e </w:t>
      </w:r>
      <w:r w:rsidRPr="00E072C4">
        <w:t>Claudio</w:t>
      </w:r>
      <w:r w:rsidRPr="006658FB">
        <w:t xml:space="preserve">. </w:t>
      </w:r>
      <w:r w:rsidRPr="00E072C4">
        <w:t>Renata</w:t>
      </w:r>
      <w:r w:rsidRPr="006658FB">
        <w:t xml:space="preserve"> pede um momento de espera para a </w:t>
      </w:r>
      <w:r w:rsidRPr="00037224">
        <w:t xml:space="preserve">pessoa </w:t>
      </w:r>
      <w:r w:rsidR="00C167B4" w:rsidRPr="00037224">
        <w:t>com quem</w:t>
      </w:r>
      <w:r w:rsidRPr="00037224">
        <w:t xml:space="preserve"> est</w:t>
      </w:r>
      <w:r w:rsidR="00C86C49" w:rsidRPr="00037224">
        <w:t>ava conversando no celular</w:t>
      </w:r>
      <w:r w:rsidR="00037224">
        <w:t xml:space="preserve">, </w:t>
      </w:r>
      <w:r w:rsidR="00C86C49" w:rsidRPr="00037224">
        <w:t>após</w:t>
      </w:r>
      <w:r w:rsidR="00C86C49" w:rsidRPr="006658FB">
        <w:t xml:space="preserve"> isso </w:t>
      </w:r>
      <w:r w:rsidRPr="006658FB">
        <w:t xml:space="preserve">aborda </w:t>
      </w:r>
      <w:r w:rsidRPr="00E072C4">
        <w:t>Claudio</w:t>
      </w:r>
      <w:r w:rsidRPr="006658FB">
        <w:t xml:space="preserve"> e,</w:t>
      </w:r>
      <w:r w:rsidR="00F94D3B" w:rsidRPr="006658FB">
        <w:t xml:space="preserve"> assim, iniciam uma conversação.</w:t>
      </w:r>
      <w:r w:rsidRPr="006658FB">
        <w:t xml:space="preserve"> </w:t>
      </w:r>
      <w:r w:rsidR="00C86C49" w:rsidRPr="006658FB">
        <w:t>Ele responde à abordagem enuncia</w:t>
      </w:r>
      <w:r w:rsidR="00F94D3B" w:rsidRPr="006658FB">
        <w:t>n</w:t>
      </w:r>
      <w:r w:rsidR="00C86C49" w:rsidRPr="006658FB">
        <w:t xml:space="preserve">do o nome de </w:t>
      </w:r>
      <w:r w:rsidR="00C86C49" w:rsidRPr="00E072C4">
        <w:t>Renata</w:t>
      </w:r>
      <w:r w:rsidR="00C86C49" w:rsidRPr="006658FB">
        <w:t xml:space="preserve">, que na sequência enuncia um signo valorativo, </w:t>
      </w:r>
      <w:r w:rsidR="00C86C49" w:rsidRPr="006658FB">
        <w:rPr>
          <w:i/>
        </w:rPr>
        <w:t>Querido</w:t>
      </w:r>
      <w:r w:rsidR="00C86C49" w:rsidRPr="006658FB">
        <w:t xml:space="preserve">. Assim, ele faz a primeira pergunta; </w:t>
      </w:r>
      <w:r w:rsidR="00E072C4">
        <w:t xml:space="preserve">– </w:t>
      </w:r>
      <w:r w:rsidR="00C86C49" w:rsidRPr="006658FB">
        <w:rPr>
          <w:i/>
        </w:rPr>
        <w:t>Como você está?</w:t>
      </w:r>
      <w:r w:rsidR="00E072C4">
        <w:rPr>
          <w:i/>
        </w:rPr>
        <w:t xml:space="preserve"> </w:t>
      </w:r>
      <w:r w:rsidR="00E072C4">
        <w:t>–</w:t>
      </w:r>
      <w:r w:rsidR="00C86C49" w:rsidRPr="006658FB">
        <w:t xml:space="preserve">, </w:t>
      </w:r>
      <w:r w:rsidR="00310A9E">
        <w:t xml:space="preserve">à </w:t>
      </w:r>
      <w:r w:rsidR="00C86C49" w:rsidRPr="006658FB">
        <w:t xml:space="preserve">qual ela contesta; </w:t>
      </w:r>
      <w:r w:rsidR="00E072C4">
        <w:softHyphen/>
        <w:t xml:space="preserve">– </w:t>
      </w:r>
      <w:r w:rsidR="00C86C49" w:rsidRPr="006658FB">
        <w:rPr>
          <w:i/>
        </w:rPr>
        <w:t>Estou ótima e você?</w:t>
      </w:r>
      <w:r w:rsidR="00E072C4" w:rsidRPr="00E072C4">
        <w:t xml:space="preserve"> </w:t>
      </w:r>
      <w:r w:rsidR="00E072C4">
        <w:t>–.</w:t>
      </w:r>
      <w:r w:rsidR="00C86C49" w:rsidRPr="006658FB">
        <w:t xml:space="preserve"> Até esse momento temos um EUe</w:t>
      </w:r>
      <w:r w:rsidR="003C0ABC" w:rsidRPr="006658FB">
        <w:t xml:space="preserve"> (</w:t>
      </w:r>
      <w:r w:rsidR="003C0ABC" w:rsidRPr="00E072C4">
        <w:t>Renata</w:t>
      </w:r>
      <w:r w:rsidR="003C0ABC" w:rsidRPr="006658FB">
        <w:t>)</w:t>
      </w:r>
      <w:r w:rsidR="00C86C49" w:rsidRPr="006658FB">
        <w:t xml:space="preserve"> e um TUd</w:t>
      </w:r>
      <w:r w:rsidR="003C0ABC" w:rsidRPr="006658FB">
        <w:t xml:space="preserve"> (</w:t>
      </w:r>
      <w:r w:rsidR="003C0ABC" w:rsidRPr="00E072C4">
        <w:t>Claudio</w:t>
      </w:r>
      <w:r w:rsidR="003C0ABC" w:rsidRPr="006658FB">
        <w:t>)</w:t>
      </w:r>
      <w:r w:rsidR="00C86C49" w:rsidRPr="006658FB">
        <w:t xml:space="preserve"> que trocam informações</w:t>
      </w:r>
      <w:r w:rsidR="003C0ABC" w:rsidRPr="006658FB">
        <w:t>, apresentam enunciados plenos de conclusibilidade</w:t>
      </w:r>
      <w:r w:rsidR="00C86C49" w:rsidRPr="006658FB">
        <w:t xml:space="preserve"> </w:t>
      </w:r>
      <w:r w:rsidR="003C0ABC" w:rsidRPr="006658FB">
        <w:t xml:space="preserve">e um contrato de comunicação situado, com a alternância dos sujeitos do discurso e compreensão ativamente responsiva. </w:t>
      </w:r>
    </w:p>
    <w:p w14:paraId="568B79BC" w14:textId="7E39086B" w:rsidR="004856B1" w:rsidRDefault="004856B1" w:rsidP="00004770">
      <w:pPr>
        <w:spacing w:line="360" w:lineRule="auto"/>
        <w:ind w:firstLine="709"/>
        <w:contextualSpacing/>
        <w:jc w:val="both"/>
      </w:pPr>
      <w:r>
        <w:t>Todavia</w:t>
      </w:r>
      <w:r w:rsidR="003C0ABC" w:rsidRPr="006658FB">
        <w:t>,</w:t>
      </w:r>
      <w:r w:rsidR="001873E5" w:rsidRPr="006658FB">
        <w:t xml:space="preserve"> </w:t>
      </w:r>
      <w:r w:rsidR="00310A9E" w:rsidRPr="00E072C4">
        <w:t xml:space="preserve">vamos perceber algumas nuances na situação de comunicação dos parceiros, após </w:t>
      </w:r>
      <w:r w:rsidR="001873E5" w:rsidRPr="00E072C4">
        <w:t>Renata</w:t>
      </w:r>
      <w:r w:rsidR="00310A9E" w:rsidRPr="00E072C4">
        <w:rPr>
          <w:i/>
        </w:rPr>
        <w:t xml:space="preserve"> </w:t>
      </w:r>
      <w:r w:rsidR="00E072C4">
        <w:t xml:space="preserve">devolver a pergunta; – </w:t>
      </w:r>
      <w:r w:rsidR="003C0ABC" w:rsidRPr="006658FB">
        <w:t xml:space="preserve">[...] </w:t>
      </w:r>
      <w:r w:rsidR="003C0ABC" w:rsidRPr="006658FB">
        <w:rPr>
          <w:i/>
        </w:rPr>
        <w:t>e você?</w:t>
      </w:r>
      <w:r w:rsidR="00E072C4">
        <w:rPr>
          <w:i/>
        </w:rPr>
        <w:t xml:space="preserve"> –.</w:t>
      </w:r>
      <w:r w:rsidR="00310A9E">
        <w:rPr>
          <w:i/>
        </w:rPr>
        <w:t xml:space="preserve"> </w:t>
      </w:r>
      <w:r w:rsidR="001873E5" w:rsidRPr="00E072C4">
        <w:t>Claudio</w:t>
      </w:r>
      <w:r w:rsidR="001873E5" w:rsidRPr="006658FB">
        <w:t xml:space="preserve"> responde </w:t>
      </w:r>
      <w:r w:rsidR="00094A6E" w:rsidRPr="006658FB">
        <w:t>negativamente, deixando explícito seu estado de espírito</w:t>
      </w:r>
      <w:r w:rsidR="00E072C4">
        <w:t>;</w:t>
      </w:r>
      <w:r w:rsidR="00094A6E" w:rsidRPr="006658FB">
        <w:t xml:space="preserve"> </w:t>
      </w:r>
      <w:r w:rsidR="00E072C4">
        <w:t xml:space="preserve">– </w:t>
      </w:r>
      <w:r w:rsidR="00094A6E" w:rsidRPr="006658FB">
        <w:rPr>
          <w:i/>
        </w:rPr>
        <w:t>Não estou bem, não</w:t>
      </w:r>
      <w:r w:rsidR="00E072C4">
        <w:rPr>
          <w:i/>
        </w:rPr>
        <w:t xml:space="preserve"> </w:t>
      </w:r>
      <w:r w:rsidR="00E072C4">
        <w:t>–</w:t>
      </w:r>
      <w:r w:rsidR="00094A6E" w:rsidRPr="006658FB">
        <w:t xml:space="preserve">. A partir desse momento da réplica, </w:t>
      </w:r>
      <w:r>
        <w:t>a</w:t>
      </w:r>
      <w:r w:rsidR="003C0ABC" w:rsidRPr="006658FB">
        <w:t xml:space="preserve">s personagens </w:t>
      </w:r>
      <w:r w:rsidR="003C0ABC" w:rsidRPr="00E072C4">
        <w:t>Claudio</w:t>
      </w:r>
      <w:r w:rsidR="003C0ABC" w:rsidRPr="006658FB">
        <w:t xml:space="preserve"> e </w:t>
      </w:r>
      <w:r w:rsidR="003C0ABC" w:rsidRPr="00E072C4">
        <w:t>Renata</w:t>
      </w:r>
      <w:r w:rsidR="00537FE0" w:rsidRPr="006658FB">
        <w:t xml:space="preserve"> alternam os turnos, </w:t>
      </w:r>
      <w:r w:rsidR="00094A6E" w:rsidRPr="006658FB">
        <w:t xml:space="preserve">ela responde ao enunciado de </w:t>
      </w:r>
      <w:r w:rsidR="00094A6E" w:rsidRPr="00E072C4">
        <w:t>Claudio</w:t>
      </w:r>
      <w:r>
        <w:t>:</w:t>
      </w:r>
      <w:r w:rsidR="00094A6E" w:rsidRPr="006658FB">
        <w:t xml:space="preserve"> </w:t>
      </w:r>
      <w:r w:rsidR="00E072C4">
        <w:t xml:space="preserve">– </w:t>
      </w:r>
      <w:r w:rsidR="00094A6E" w:rsidRPr="006658FB">
        <w:rPr>
          <w:i/>
        </w:rPr>
        <w:t>Cara, maravilha!</w:t>
      </w:r>
      <w:r w:rsidR="00E072C4">
        <w:t xml:space="preserve"> –,</w:t>
      </w:r>
      <w:r w:rsidR="00094A6E" w:rsidRPr="006658FB">
        <w:t xml:space="preserve"> </w:t>
      </w:r>
      <w:r w:rsidR="005B59E9" w:rsidRPr="00E072C4">
        <w:t>sem, entretanto,</w:t>
      </w:r>
      <w:r w:rsidR="00094A6E" w:rsidRPr="006658FB">
        <w:t xml:space="preserve"> demonstra</w:t>
      </w:r>
      <w:r w:rsidR="005B59E9">
        <w:t>r</w:t>
      </w:r>
      <w:r w:rsidR="00094A6E" w:rsidRPr="006658FB">
        <w:t xml:space="preserve"> interesse pelo seu estado emocional, </w:t>
      </w:r>
      <w:r w:rsidR="005B59E9" w:rsidRPr="00E072C4">
        <w:t>ou</w:t>
      </w:r>
      <w:r w:rsidR="00094A6E" w:rsidRPr="00E072C4">
        <w:t xml:space="preserve"> levanta</w:t>
      </w:r>
      <w:r w:rsidR="005B59E9" w:rsidRPr="00E072C4">
        <w:t>r</w:t>
      </w:r>
      <w:r w:rsidR="00094A6E" w:rsidRPr="006658FB">
        <w:t xml:space="preserve"> hipóteses</w:t>
      </w:r>
      <w:r w:rsidR="00F94D3B" w:rsidRPr="006658FB">
        <w:t xml:space="preserve"> explícitas</w:t>
      </w:r>
      <w:r w:rsidR="00094A6E" w:rsidRPr="006658FB">
        <w:t xml:space="preserve"> sobre o que pode ter acontecido com </w:t>
      </w:r>
      <w:r w:rsidR="00094A6E" w:rsidRPr="00E072C4">
        <w:t>Claudio</w:t>
      </w:r>
      <w:r w:rsidR="00094A6E" w:rsidRPr="006658FB">
        <w:t xml:space="preserve">. </w:t>
      </w:r>
      <w:r w:rsidR="00537FE0" w:rsidRPr="006658FB">
        <w:t xml:space="preserve"> </w:t>
      </w:r>
      <w:r w:rsidR="003C0ABC" w:rsidRPr="00E072C4">
        <w:t>Renata</w:t>
      </w:r>
      <w:r w:rsidR="003C0ABC" w:rsidRPr="006658FB">
        <w:t xml:space="preserve"> </w:t>
      </w:r>
      <w:r w:rsidR="00094A6E" w:rsidRPr="006658FB">
        <w:t xml:space="preserve">ignora isso e </w:t>
      </w:r>
      <w:r w:rsidR="003C0ABC" w:rsidRPr="006658FB">
        <w:t>traz</w:t>
      </w:r>
      <w:r w:rsidR="00537FE0" w:rsidRPr="006658FB">
        <w:t xml:space="preserve"> uma pergunta nova</w:t>
      </w:r>
      <w:r w:rsidR="00094A6E" w:rsidRPr="006658FB">
        <w:t xml:space="preserve">, </w:t>
      </w:r>
      <w:r w:rsidR="00537FE0" w:rsidRPr="006658FB">
        <w:t>buscando ou questionando informações externas</w:t>
      </w:r>
      <w:r w:rsidR="003C0ABC" w:rsidRPr="006658FB">
        <w:t xml:space="preserve"> </w:t>
      </w:r>
      <w:r w:rsidR="005B59E9">
        <w:t>àquela situação de comunicação</w:t>
      </w:r>
      <w:r w:rsidR="00E072C4">
        <w:t>,</w:t>
      </w:r>
      <w:r w:rsidR="00094A6E" w:rsidRPr="006658FB">
        <w:t xml:space="preserve"> mostra interesse pelo espaço exterior, perguntando por uma pessoa que está fora da situação de comunicação</w:t>
      </w:r>
      <w:r w:rsidR="00E072C4">
        <w:t>; –</w:t>
      </w:r>
      <w:r w:rsidR="00094A6E" w:rsidRPr="006658FB">
        <w:t xml:space="preserve"> </w:t>
      </w:r>
      <w:r w:rsidR="00094A6E" w:rsidRPr="006658FB">
        <w:rPr>
          <w:i/>
        </w:rPr>
        <w:t>E Cintia? Como é que está Cintia?</w:t>
      </w:r>
      <w:r w:rsidR="00A20E69" w:rsidRPr="006658FB">
        <w:t xml:space="preserve"> </w:t>
      </w:r>
      <w:r w:rsidR="00E072C4">
        <w:t>–.</w:t>
      </w:r>
    </w:p>
    <w:p w14:paraId="3FCA1835" w14:textId="629D781A" w:rsidR="004856B1" w:rsidRDefault="00A20E69" w:rsidP="00004770">
      <w:pPr>
        <w:spacing w:line="360" w:lineRule="auto"/>
        <w:ind w:firstLine="709"/>
        <w:contextualSpacing/>
        <w:jc w:val="both"/>
      </w:pPr>
      <w:r w:rsidRPr="006658FB">
        <w:t xml:space="preserve">Mais uma vez </w:t>
      </w:r>
      <w:r w:rsidRPr="00E072C4">
        <w:t>Claudio</w:t>
      </w:r>
      <w:r w:rsidRPr="006658FB">
        <w:t xml:space="preserve"> responde, tendo uma compreensão ativame</w:t>
      </w:r>
      <w:r w:rsidR="005B59E9">
        <w:t>nte responsiva imediata e insere</w:t>
      </w:r>
      <w:r w:rsidRPr="006658FB">
        <w:t xml:space="preserve"> uma nova </w:t>
      </w:r>
      <w:r w:rsidR="003463DD" w:rsidRPr="006658FB">
        <w:t>i</w:t>
      </w:r>
      <w:r w:rsidRPr="006658FB">
        <w:t>nformação: está separa</w:t>
      </w:r>
      <w:r w:rsidR="003463DD" w:rsidRPr="006658FB">
        <w:t>do</w:t>
      </w:r>
      <w:r w:rsidRPr="006658FB">
        <w:t xml:space="preserve"> de </w:t>
      </w:r>
      <w:r w:rsidRPr="00E072C4">
        <w:t>Cintia</w:t>
      </w:r>
      <w:r w:rsidR="00F94D3B" w:rsidRPr="006658FB">
        <w:t xml:space="preserve"> (</w:t>
      </w:r>
      <w:r w:rsidR="00F94D3B" w:rsidRPr="00E072C4">
        <w:t>Cintia</w:t>
      </w:r>
      <w:r w:rsidR="00F94D3B" w:rsidRPr="006658FB">
        <w:t xml:space="preserve"> é sua ex-mulher, informação deduzida, que não está explícita no texto)</w:t>
      </w:r>
      <w:r w:rsidR="00E072C4">
        <w:t xml:space="preserve">; – </w:t>
      </w:r>
      <w:r w:rsidR="003463DD" w:rsidRPr="006658FB">
        <w:rPr>
          <w:i/>
        </w:rPr>
        <w:t>A gente acabou de separar, mesmo</w:t>
      </w:r>
      <w:r w:rsidR="00E072C4">
        <w:rPr>
          <w:i/>
        </w:rPr>
        <w:softHyphen/>
      </w:r>
      <w:r w:rsidR="00E072C4">
        <w:t xml:space="preserve"> –</w:t>
      </w:r>
      <w:r w:rsidR="003463DD" w:rsidRPr="006658FB">
        <w:rPr>
          <w:i/>
        </w:rPr>
        <w:t xml:space="preserve">. </w:t>
      </w:r>
      <w:r w:rsidR="003463DD" w:rsidRPr="006658FB">
        <w:t xml:space="preserve">O signo </w:t>
      </w:r>
      <w:r w:rsidR="003463DD" w:rsidRPr="006658FB">
        <w:rPr>
          <w:i/>
        </w:rPr>
        <w:t>mesmo</w:t>
      </w:r>
      <w:r w:rsidR="003463DD" w:rsidRPr="006658FB">
        <w:t xml:space="preserve"> parece realçar </w:t>
      </w:r>
      <w:r w:rsidR="003463DD" w:rsidRPr="006658FB">
        <w:lastRenderedPageBreak/>
        <w:t xml:space="preserve">a informação, sugere uma estratégia de </w:t>
      </w:r>
      <w:r w:rsidR="003463DD" w:rsidRPr="00E072C4">
        <w:t>Claudio</w:t>
      </w:r>
      <w:r w:rsidR="003463DD" w:rsidRPr="006658FB">
        <w:t>, a qual pode produzir um efeito</w:t>
      </w:r>
      <w:r w:rsidR="00F94D3B" w:rsidRPr="006658FB">
        <w:t>, uma vontade</w:t>
      </w:r>
      <w:r w:rsidR="003463DD" w:rsidRPr="006658FB">
        <w:t xml:space="preserve"> de escuta, transparecendo algo como “é sério, não estou brincando, gostaria que você soubesse disso”</w:t>
      </w:r>
      <w:r w:rsidR="00004770" w:rsidRPr="006658FB">
        <w:t xml:space="preserve">, esse signo evidencia sua aposta. </w:t>
      </w:r>
    </w:p>
    <w:p w14:paraId="470F8D35" w14:textId="2888F090" w:rsidR="004856B1" w:rsidRDefault="003463DD" w:rsidP="00004770">
      <w:pPr>
        <w:spacing w:line="360" w:lineRule="auto"/>
        <w:ind w:firstLine="709"/>
        <w:contextualSpacing/>
        <w:jc w:val="both"/>
      </w:pPr>
      <w:r w:rsidRPr="006658FB">
        <w:t xml:space="preserve">No entanto, </w:t>
      </w:r>
      <w:r w:rsidRPr="00E072C4">
        <w:t>Cintia</w:t>
      </w:r>
      <w:r w:rsidR="00E072C4">
        <w:t xml:space="preserve"> não interpreta dessa forma e </w:t>
      </w:r>
      <w:r w:rsidR="00004770" w:rsidRPr="006658FB">
        <w:t xml:space="preserve">o diálogo toma o campo do imprevisível (CHARAUDEAU, 2008), </w:t>
      </w:r>
      <w:r w:rsidR="00004770" w:rsidRPr="00E072C4">
        <w:t>Claudio</w:t>
      </w:r>
      <w:r w:rsidR="00004770" w:rsidRPr="006658FB">
        <w:t xml:space="preserve"> tem diante de si um TUi que não o leva a sério, a compreensão responsiva que ele espera é quebrada. E isso vai gerando o efeito cômico no produto cultural. </w:t>
      </w:r>
    </w:p>
    <w:p w14:paraId="3AA90FEF" w14:textId="391CD611" w:rsidR="004856B1" w:rsidRDefault="00004770" w:rsidP="00004770">
      <w:pPr>
        <w:spacing w:line="360" w:lineRule="auto"/>
        <w:ind w:firstLine="709"/>
        <w:contextualSpacing/>
        <w:jc w:val="both"/>
      </w:pPr>
      <w:r w:rsidRPr="00E072C4">
        <w:t>Renata</w:t>
      </w:r>
      <w:r w:rsidRPr="006658FB">
        <w:t xml:space="preserve"> (TUi)</w:t>
      </w:r>
      <w:r w:rsidR="004856B1">
        <w:t>,</w:t>
      </w:r>
      <w:r w:rsidRPr="006658FB">
        <w:t xml:space="preserve"> não acatando o papel esperado por </w:t>
      </w:r>
      <w:r w:rsidRPr="004856B1">
        <w:rPr>
          <w:i/>
        </w:rPr>
        <w:t>Claudio</w:t>
      </w:r>
      <w:r w:rsidRPr="006658FB">
        <w:t xml:space="preserve"> (EUc), dá </w:t>
      </w:r>
      <w:r w:rsidR="00E072C4">
        <w:t>seguimento</w:t>
      </w:r>
      <w:r w:rsidRPr="006658FB">
        <w:t xml:space="preserve"> ao diálogo, inserindo novas informações que faz</w:t>
      </w:r>
      <w:r w:rsidR="00E072C4" w:rsidRPr="00E072C4">
        <w:t xml:space="preserve"> </w:t>
      </w:r>
      <w:r w:rsidR="00E072C4">
        <w:t xml:space="preserve">referência ao espaço externo; – </w:t>
      </w:r>
      <w:r w:rsidRPr="006658FB">
        <w:rPr>
          <w:i/>
        </w:rPr>
        <w:t>Ela é ótima, né, Linda! Vocês juntos são ótimos! Sabe que pensei nela esta semana?</w:t>
      </w:r>
      <w:r w:rsidR="00E072C4">
        <w:rPr>
          <w:i/>
        </w:rPr>
        <w:t xml:space="preserve"> </w:t>
      </w:r>
      <w:r w:rsidR="00E072C4">
        <w:t>–.</w:t>
      </w:r>
      <w:r w:rsidRPr="006658FB">
        <w:t xml:space="preserve"> </w:t>
      </w:r>
    </w:p>
    <w:p w14:paraId="02D509F6" w14:textId="2A3B7D65" w:rsidR="00004770" w:rsidRPr="006658FB" w:rsidRDefault="005B59E9" w:rsidP="00004770">
      <w:pPr>
        <w:spacing w:line="360" w:lineRule="auto"/>
        <w:ind w:firstLine="709"/>
        <w:contextualSpacing/>
        <w:jc w:val="both"/>
      </w:pPr>
      <w:r w:rsidRPr="00E072C4">
        <w:t>Claudio</w:t>
      </w:r>
      <w:r>
        <w:t xml:space="preserve"> mais uma vez volta à</w:t>
      </w:r>
      <w:r w:rsidR="00004770" w:rsidRPr="006658FB">
        <w:t xml:space="preserve"> compreensão ativa responsiva e </w:t>
      </w:r>
      <w:r w:rsidR="0029373C" w:rsidRPr="00E072C4">
        <w:t>replica</w:t>
      </w:r>
      <w:r w:rsidR="00004770" w:rsidRPr="006658FB">
        <w:t xml:space="preserve"> dentro do </w:t>
      </w:r>
      <w:r w:rsidR="00E072C4">
        <w:t xml:space="preserve">âmbito da pergunta feita a ele; – </w:t>
      </w:r>
      <w:r w:rsidR="00004770" w:rsidRPr="006658FB">
        <w:rPr>
          <w:i/>
        </w:rPr>
        <w:t>Estou pensando nela todo dia</w:t>
      </w:r>
      <w:r w:rsidR="00E072C4">
        <w:rPr>
          <w:i/>
        </w:rPr>
        <w:t xml:space="preserve"> </w:t>
      </w:r>
      <w:r w:rsidR="00E072C4">
        <w:t>–</w:t>
      </w:r>
      <w:r w:rsidR="00004770" w:rsidRPr="006658FB">
        <w:t xml:space="preserve">, o que sugere que ele não esqueceu </w:t>
      </w:r>
      <w:r w:rsidR="00004770" w:rsidRPr="00E072C4">
        <w:t>Cintia</w:t>
      </w:r>
      <w:r w:rsidR="00004770" w:rsidRPr="006658FB">
        <w:t xml:space="preserve"> e não está conformado com a separação. Assim, o diálogo vai se desenvolvendo</w:t>
      </w:r>
      <w:r w:rsidR="00E072C4">
        <w:t>.</w:t>
      </w:r>
      <w:r w:rsidR="00004770" w:rsidRPr="006658FB">
        <w:t xml:space="preserve"> </w:t>
      </w:r>
      <w:r w:rsidR="00D74D2C" w:rsidRPr="00E072C4">
        <w:t>Claudio</w:t>
      </w:r>
      <w:r w:rsidR="00D74D2C" w:rsidRPr="006658FB">
        <w:t xml:space="preserve"> está atuando no espaço interno do </w:t>
      </w:r>
      <w:r w:rsidR="00D74D2C" w:rsidRPr="00E072C4">
        <w:t>dizer</w:t>
      </w:r>
      <w:r w:rsidR="00D74D2C" w:rsidRPr="006658FB">
        <w:t xml:space="preserve">, e </w:t>
      </w:r>
      <w:r w:rsidR="00D74D2C" w:rsidRPr="00E072C4">
        <w:t>Renata</w:t>
      </w:r>
      <w:r w:rsidR="00D74D2C" w:rsidRPr="006658FB">
        <w:t>, embora seja sua parceira imediata no diálogo, atua</w:t>
      </w:r>
      <w:r w:rsidR="00C61FE2" w:rsidRPr="006658FB">
        <w:t>, na maior parte do tempo,</w:t>
      </w:r>
      <w:r w:rsidR="00D74D2C" w:rsidRPr="006658FB">
        <w:t xml:space="preserve"> no espaço externo. </w:t>
      </w:r>
      <w:r w:rsidR="00595C42" w:rsidRPr="006658FB">
        <w:t>Essa assimetria</w:t>
      </w:r>
      <w:r w:rsidR="00D74D2C" w:rsidRPr="006658FB">
        <w:t xml:space="preserve"> entre os espaços</w:t>
      </w:r>
      <w:r w:rsidR="00595C42" w:rsidRPr="006658FB">
        <w:t xml:space="preserve"> externo e interno da situação de comunicação</w:t>
      </w:r>
      <w:r w:rsidR="00D74D2C" w:rsidRPr="006658FB">
        <w:t xml:space="preserve"> mostra uma dissonância em relação </w:t>
      </w:r>
      <w:r w:rsidR="00595C42" w:rsidRPr="006658FB">
        <w:t>à compreensão ativamente responsiva</w:t>
      </w:r>
      <w:r w:rsidR="00D74D2C" w:rsidRPr="006658FB">
        <w:t xml:space="preserve">, produzindo o efeito de humor ao leitor/expectador e aumentando </w:t>
      </w:r>
      <w:r w:rsidR="00595C42" w:rsidRPr="006658FB">
        <w:t>a angústia</w:t>
      </w:r>
      <w:r w:rsidR="00D74D2C" w:rsidRPr="006658FB">
        <w:t xml:space="preserve"> de </w:t>
      </w:r>
      <w:r w:rsidR="00D74D2C" w:rsidRPr="00E072C4">
        <w:t>Claudio</w:t>
      </w:r>
      <w:r w:rsidR="00D74D2C" w:rsidRPr="006658FB">
        <w:t xml:space="preserve">, como parceiro de discurso de </w:t>
      </w:r>
      <w:r w:rsidR="00D74D2C" w:rsidRPr="00E072C4">
        <w:t>Renata</w:t>
      </w:r>
      <w:r w:rsidR="00D74D2C" w:rsidRPr="006658FB">
        <w:t xml:space="preserve">. </w:t>
      </w:r>
    </w:p>
    <w:p w14:paraId="41EBD671" w14:textId="20F3A6F0" w:rsidR="001C2246" w:rsidRPr="001C2246" w:rsidRDefault="00595C42" w:rsidP="00106EF4">
      <w:pPr>
        <w:spacing w:line="360" w:lineRule="auto"/>
        <w:ind w:firstLine="709"/>
        <w:contextualSpacing/>
        <w:jc w:val="both"/>
      </w:pPr>
      <w:r w:rsidRPr="00750D83">
        <w:t>Renata como parceira de discurso de Claudio vem atuando de modo padronizado, trazendo para o espaço interno do dizer elementos do espaço externo que são conhecidos por ela, embora ela não tenha uma compreensão responsiva</w:t>
      </w:r>
      <w:r w:rsidR="00AE3892" w:rsidRPr="00750D83">
        <w:t xml:space="preserve">, </w:t>
      </w:r>
      <w:r w:rsidR="00FE0975" w:rsidRPr="00750D83">
        <w:t>conforme o esperado</w:t>
      </w:r>
      <w:r w:rsidR="00AE3892" w:rsidRPr="00750D83">
        <w:t xml:space="preserve">, </w:t>
      </w:r>
      <w:r w:rsidRPr="00750D83">
        <w:t>sobre o estado de espírito de Claudio</w:t>
      </w:r>
      <w:r w:rsidR="00AE3892" w:rsidRPr="00750D83">
        <w:t xml:space="preserve">, </w:t>
      </w:r>
      <w:r w:rsidRPr="00750D83">
        <w:t>ela alimenta o diálogo, mant</w:t>
      </w:r>
      <w:r w:rsidR="00F2006B" w:rsidRPr="00750D83">
        <w:t>endo-o</w:t>
      </w:r>
      <w:r w:rsidRPr="00750D83">
        <w:t xml:space="preserve"> vivo por meio de perguntas, as quais ela </w:t>
      </w:r>
      <w:r w:rsidR="00106EF4" w:rsidRPr="00750D83">
        <w:t>não tem uma atitude responsiva ativa</w:t>
      </w:r>
      <w:r w:rsidR="00FE0975" w:rsidRPr="00750D83">
        <w:t xml:space="preserve"> explícita no diálogo</w:t>
      </w:r>
      <w:r w:rsidR="00750D83" w:rsidRPr="00750D83">
        <w:t xml:space="preserve">, por exemplo; – </w:t>
      </w:r>
      <w:r w:rsidR="00106EF4" w:rsidRPr="00750D83">
        <w:rPr>
          <w:i/>
        </w:rPr>
        <w:t>E as crianças como é que estão?</w:t>
      </w:r>
      <w:r w:rsidR="00750D83" w:rsidRPr="00750D83">
        <w:rPr>
          <w:i/>
        </w:rPr>
        <w:t xml:space="preserve"> </w:t>
      </w:r>
      <w:r w:rsidR="00750D83" w:rsidRPr="00750D83">
        <w:t>–.</w:t>
      </w:r>
    </w:p>
    <w:p w14:paraId="0F8E901D" w14:textId="5DB11C0B" w:rsidR="00C61FE2" w:rsidRPr="006658FB" w:rsidRDefault="00106EF4" w:rsidP="00106EF4">
      <w:pPr>
        <w:spacing w:line="360" w:lineRule="auto"/>
        <w:ind w:firstLine="709"/>
        <w:contextualSpacing/>
        <w:jc w:val="both"/>
        <w:rPr>
          <w:color w:val="E36C0A" w:themeColor="accent6" w:themeShade="BF"/>
        </w:rPr>
      </w:pPr>
      <w:r w:rsidRPr="006658FB">
        <w:t xml:space="preserve"> Como e</w:t>
      </w:r>
      <w:r w:rsidR="00537FE0" w:rsidRPr="006658FB">
        <w:t>speramos ao menos uma compreensão ativamente responsiva do outro ou uma ação baseada nessa compreensão</w:t>
      </w:r>
      <w:r w:rsidRPr="006658FB">
        <w:t xml:space="preserve">, </w:t>
      </w:r>
      <w:r w:rsidRPr="00575374">
        <w:t>Claudio</w:t>
      </w:r>
      <w:r w:rsidRPr="006658FB">
        <w:t xml:space="preserve"> r</w:t>
      </w:r>
      <w:r w:rsidR="00575374">
        <w:t xml:space="preserve">esponde, jogando com o signo e </w:t>
      </w:r>
      <w:r w:rsidRPr="006658FB">
        <w:t xml:space="preserve">estabelece como estratégia um jogo com a palavra </w:t>
      </w:r>
      <w:r w:rsidR="00C61056" w:rsidRPr="006658FB">
        <w:t>“</w:t>
      </w:r>
      <w:r w:rsidR="00C61056" w:rsidRPr="001C2246">
        <w:rPr>
          <w:i/>
        </w:rPr>
        <w:t>crianço</w:t>
      </w:r>
      <w:r w:rsidR="00C61056" w:rsidRPr="006658FB">
        <w:t>”. N</w:t>
      </w:r>
      <w:r w:rsidR="00C01C1D" w:rsidRPr="006658FB">
        <w:t xml:space="preserve">esse emprego o signo “criança” é atualizado na enunciação e mostra uma variabilidade e uma entonação valorativa. Esse signo verbal se apresenta em um contexto comunicativo concreto, na interação social, gerando uma expressão completa, um ato de – e permitido pelo – discurso que se </w:t>
      </w:r>
      <w:r w:rsidR="00C01C1D" w:rsidRPr="00DC6A43">
        <w:t>realiza</w:t>
      </w:r>
      <w:r w:rsidR="00C01C1D" w:rsidRPr="006658FB">
        <w:t xml:space="preserve"> em um diálogo explícito: </w:t>
      </w:r>
      <w:r w:rsidR="00575374">
        <w:t xml:space="preserve">– </w:t>
      </w:r>
      <w:r w:rsidR="00C01C1D" w:rsidRPr="006658FB">
        <w:rPr>
          <w:i/>
        </w:rPr>
        <w:t>No caso, é o “crianço”, né? Meu filho Miguel</w:t>
      </w:r>
      <w:r w:rsidR="00575374">
        <w:rPr>
          <w:i/>
        </w:rPr>
        <w:t xml:space="preserve"> </w:t>
      </w:r>
      <w:r w:rsidR="00A43613">
        <w:t>–.</w:t>
      </w:r>
      <w:r w:rsidR="00C01C1D" w:rsidRPr="006658FB">
        <w:rPr>
          <w:i/>
        </w:rPr>
        <w:t xml:space="preserve"> </w:t>
      </w:r>
      <w:r w:rsidR="00C01C1D" w:rsidRPr="006658FB">
        <w:t xml:space="preserve">Podemos </w:t>
      </w:r>
      <w:r w:rsidR="00C61FE2" w:rsidRPr="006658FB">
        <w:t>agregar</w:t>
      </w:r>
      <w:r w:rsidR="00C01C1D" w:rsidRPr="006658FB">
        <w:t>, nessa parte da análise, a distinção entre significação e tema (valoração)</w:t>
      </w:r>
      <w:r w:rsidR="00C01C1D" w:rsidRPr="006658FB">
        <w:rPr>
          <w:rStyle w:val="Refdenotaderodap"/>
        </w:rPr>
        <w:footnoteReference w:id="4"/>
      </w:r>
      <w:r w:rsidR="00C01C1D" w:rsidRPr="006658FB">
        <w:t xml:space="preserve">: a significação é tudo aquilo que dentro da expressão se apresenta como caráter do reproduzível, do estável e sujeito a um processo de identificação; já o tema de uma enunciação é unitário. </w:t>
      </w:r>
    </w:p>
    <w:p w14:paraId="6B3B5198" w14:textId="77777777" w:rsidR="00C01C1D" w:rsidRPr="006658FB" w:rsidRDefault="00C01C1D" w:rsidP="00C01C1D">
      <w:pPr>
        <w:ind w:left="2268"/>
        <w:jc w:val="both"/>
        <w:rPr>
          <w:sz w:val="20"/>
        </w:rPr>
      </w:pPr>
      <w:r w:rsidRPr="006658FB">
        <w:rPr>
          <w:sz w:val="20"/>
        </w:rPr>
        <w:t xml:space="preserve">A significação é o “aparato técnico” para realizar o tema e consiste em tudo aquilo que, na mensagem verbal, pode atribuir, por abstração, ao código linguístico, ao sistema unitário da </w:t>
      </w:r>
      <w:r w:rsidRPr="006658FB">
        <w:rPr>
          <w:sz w:val="20"/>
        </w:rPr>
        <w:lastRenderedPageBreak/>
        <w:t>língua. Também a distinção entre tema e significação subsiste evidentemente somente por abstração, no nível teórico, na análise. Na realidade linguística, tema e significação são inseparáveis e não existe entre eles nenhuma fronteira precisa de demarcação (PONZIO, 2008a, p.91)</w:t>
      </w:r>
      <w:r w:rsidR="006658FB" w:rsidRPr="006658FB">
        <w:rPr>
          <w:sz w:val="20"/>
        </w:rPr>
        <w:t>.</w:t>
      </w:r>
    </w:p>
    <w:p w14:paraId="5DB622BD" w14:textId="77777777" w:rsidR="00C01C1D" w:rsidRPr="006658FB" w:rsidRDefault="00C01C1D" w:rsidP="00C01C1D">
      <w:pPr>
        <w:ind w:left="2268"/>
        <w:jc w:val="both"/>
      </w:pPr>
    </w:p>
    <w:p w14:paraId="2F5F8381" w14:textId="73D04815" w:rsidR="001C2246" w:rsidRDefault="00C61056" w:rsidP="0064774E">
      <w:pPr>
        <w:spacing w:line="360" w:lineRule="auto"/>
        <w:ind w:firstLine="720"/>
        <w:jc w:val="both"/>
      </w:pPr>
      <w:r w:rsidRPr="006658FB">
        <w:t>Nesse exemplo a palavra “</w:t>
      </w:r>
      <w:r w:rsidRPr="001C2246">
        <w:rPr>
          <w:i/>
        </w:rPr>
        <w:t>crianço</w:t>
      </w:r>
      <w:r w:rsidRPr="006658FB">
        <w:t>” recebe</w:t>
      </w:r>
      <w:r w:rsidR="00C01C1D" w:rsidRPr="006658FB">
        <w:t xml:space="preserve"> um caráter valorativo, o qual requer uma compreensão ativa, uma relação de interação dialógica, </w:t>
      </w:r>
      <w:r w:rsidR="001216C0">
        <w:t xml:space="preserve">que </w:t>
      </w:r>
      <w:r w:rsidR="00C01C1D" w:rsidRPr="006658FB">
        <w:t>presume o gênero da cr</w:t>
      </w:r>
      <w:r w:rsidR="00C61FE2" w:rsidRPr="006658FB">
        <w:t xml:space="preserve">iança e sua relação familiar. </w:t>
      </w:r>
      <w:r w:rsidR="00C61FE2" w:rsidRPr="00575374">
        <w:rPr>
          <w:i/>
        </w:rPr>
        <w:t>C</w:t>
      </w:r>
      <w:r w:rsidR="00C01C1D" w:rsidRPr="00575374">
        <w:rPr>
          <w:i/>
        </w:rPr>
        <w:t>rianço</w:t>
      </w:r>
      <w:r w:rsidR="00C01C1D" w:rsidRPr="006658FB">
        <w:t xml:space="preserve">, mesmo carregado de significância (dotado de sentido), não gera uma nova significação, tampouco um neologismo, mas, dentro do processo enunciativo e dialógico, mostra-se unitário, único e – talvez – irrepetível, porque é uma consequência da relação com </w:t>
      </w:r>
      <w:r w:rsidRPr="006658FB">
        <w:t>essa</w:t>
      </w:r>
      <w:r w:rsidR="00C01C1D" w:rsidRPr="006658FB">
        <w:t xml:space="preserve"> int</w:t>
      </w:r>
      <w:r w:rsidRPr="006658FB">
        <w:t xml:space="preserve">eração comunicativa especial. A palavra </w:t>
      </w:r>
      <w:r w:rsidR="00FE0975" w:rsidRPr="001C2246">
        <w:rPr>
          <w:i/>
        </w:rPr>
        <w:t>crianço</w:t>
      </w:r>
      <w:r w:rsidR="00575374">
        <w:t xml:space="preserve"> </w:t>
      </w:r>
      <w:r w:rsidR="00C01C1D" w:rsidRPr="006658FB">
        <w:t>é um signo vivo, uma vez que, na enunciação, se reveste de um sentido atual</w:t>
      </w:r>
      <w:r w:rsidR="00C01C1D" w:rsidRPr="006658FB">
        <w:rPr>
          <w:rStyle w:val="Refdenotaderodap"/>
        </w:rPr>
        <w:footnoteReference w:id="5"/>
      </w:r>
      <w:r w:rsidR="00C01C1D" w:rsidRPr="006658FB">
        <w:t>, pois foi empregado concretamente em uma situação específica (PONZIO, 20</w:t>
      </w:r>
      <w:r w:rsidR="00C61FE2" w:rsidRPr="006658FB">
        <w:t>08a). Assim,</w:t>
      </w:r>
      <w:r w:rsidR="00575374">
        <w:t xml:space="preserve"> </w:t>
      </w:r>
      <w:r w:rsidR="00575374">
        <w:rPr>
          <w:i/>
        </w:rPr>
        <w:t>crianço</w:t>
      </w:r>
      <w:r w:rsidR="00C01C1D" w:rsidRPr="006658FB">
        <w:t xml:space="preserve"> está em um contexto de vida que compreende a porção de mundo que entra na visão dos falantes, como Ponzio (2008a, p</w:t>
      </w:r>
      <w:r w:rsidR="00C61FE2" w:rsidRPr="006658FB">
        <w:t>.</w:t>
      </w:r>
      <w:r w:rsidR="00C01C1D" w:rsidRPr="006658FB">
        <w:t xml:space="preserve"> 94) aponta</w:t>
      </w:r>
      <w:r w:rsidR="001C2246">
        <w:t>,</w:t>
      </w:r>
      <w:r w:rsidR="00C01C1D" w:rsidRPr="006658FB">
        <w:t xml:space="preserve"> quando remete que “as condições reais de vida que produzem uma valoração comum: a posição que se ocupa nas relações familiares, ofício, pertencimento a um grupo social e a um tempo determinado”. </w:t>
      </w:r>
    </w:p>
    <w:p w14:paraId="7E44B357" w14:textId="77777777" w:rsidR="00FE0975" w:rsidRPr="006658FB" w:rsidRDefault="00C01C1D" w:rsidP="0064774E">
      <w:pPr>
        <w:spacing w:line="360" w:lineRule="auto"/>
        <w:ind w:firstLine="720"/>
        <w:jc w:val="both"/>
      </w:pPr>
      <w:r w:rsidRPr="006658FB">
        <w:t xml:space="preserve">Se o coenunciador </w:t>
      </w:r>
      <w:r w:rsidR="00C61056" w:rsidRPr="006658FB">
        <w:t xml:space="preserve">ou TUi, </w:t>
      </w:r>
      <w:r w:rsidR="00C61056" w:rsidRPr="00001017">
        <w:t>Renata</w:t>
      </w:r>
      <w:r w:rsidR="00C61056" w:rsidRPr="006658FB">
        <w:t xml:space="preserve">, </w:t>
      </w:r>
      <w:r w:rsidRPr="006658FB">
        <w:t xml:space="preserve">estivesse </w:t>
      </w:r>
      <w:r w:rsidR="00FE0975" w:rsidRPr="006658FB">
        <w:t xml:space="preserve">correspondendo, segundo as expectativas de </w:t>
      </w:r>
      <w:r w:rsidR="00FE0975" w:rsidRPr="001C2246">
        <w:rPr>
          <w:i/>
        </w:rPr>
        <w:t>Claudio</w:t>
      </w:r>
      <w:r w:rsidR="00FE0975" w:rsidRPr="006658FB">
        <w:t>,</w:t>
      </w:r>
      <w:r w:rsidRPr="006658FB">
        <w:t xml:space="preserve"> ao discurso, poderia compreendê-lo como um chiste, uma tentativa de criar um vínculo por meio do hu</w:t>
      </w:r>
      <w:r w:rsidR="00C61FE2" w:rsidRPr="006658FB">
        <w:t>mor, pois o enunciador se vale das</w:t>
      </w:r>
      <w:r w:rsidRPr="006658FB">
        <w:t xml:space="preserve"> funç</w:t>
      </w:r>
      <w:r w:rsidR="00C61FE2" w:rsidRPr="006658FB">
        <w:t>ões</w:t>
      </w:r>
      <w:r w:rsidRPr="006658FB">
        <w:t xml:space="preserve"> fática</w:t>
      </w:r>
      <w:r w:rsidR="00C61FE2" w:rsidRPr="006658FB">
        <w:t xml:space="preserve"> e poética</w:t>
      </w:r>
      <w:r w:rsidRPr="006658FB">
        <w:t xml:space="preserve"> da linguagem para manter a comunicação. </w:t>
      </w:r>
      <w:r w:rsidR="00C61056" w:rsidRPr="006658FB">
        <w:t>Nessa</w:t>
      </w:r>
      <w:r w:rsidRPr="006658FB">
        <w:t xml:space="preserve"> cena</w:t>
      </w:r>
      <w:r w:rsidR="001C2246">
        <w:t>,</w:t>
      </w:r>
      <w:r w:rsidRPr="006658FB">
        <w:t xml:space="preserve"> há uma compreensão responsiva estabeleci</w:t>
      </w:r>
      <w:r w:rsidR="00FE0975" w:rsidRPr="006658FB">
        <w:t xml:space="preserve">da por parte dos interactantes. </w:t>
      </w:r>
    </w:p>
    <w:p w14:paraId="2CA11BC0" w14:textId="7C28CDBF" w:rsidR="001C2246" w:rsidRDefault="00FE0975" w:rsidP="00C61FE2">
      <w:pPr>
        <w:spacing w:line="360" w:lineRule="auto"/>
        <w:ind w:firstLine="720"/>
        <w:jc w:val="both"/>
      </w:pPr>
      <w:r w:rsidRPr="00001017">
        <w:t>R</w:t>
      </w:r>
      <w:r w:rsidR="00C61056" w:rsidRPr="00001017">
        <w:t>enata</w:t>
      </w:r>
      <w:r w:rsidR="00C61056" w:rsidRPr="006658FB">
        <w:t xml:space="preserve">, entra nesse momento no espaço interno do dizer e tem uma atitude responsiva simétrica: </w:t>
      </w:r>
      <w:r w:rsidR="00001017">
        <w:t xml:space="preserve">– </w:t>
      </w:r>
      <w:r w:rsidR="00C61056" w:rsidRPr="006658FB">
        <w:rPr>
          <w:i/>
        </w:rPr>
        <w:t>Como ele está? Fofo, aposto. Uma graça</w:t>
      </w:r>
      <w:r w:rsidR="00001017">
        <w:rPr>
          <w:i/>
        </w:rPr>
        <w:t xml:space="preserve"> </w:t>
      </w:r>
      <w:r w:rsidR="00001017">
        <w:t>–</w:t>
      </w:r>
      <w:r w:rsidR="00C61056" w:rsidRPr="006658FB">
        <w:rPr>
          <w:i/>
        </w:rPr>
        <w:t xml:space="preserve">. </w:t>
      </w:r>
      <w:r w:rsidR="00C61056" w:rsidRPr="006658FB">
        <w:t xml:space="preserve">Mas é uma pergunta retórica, descompromissada com a resposta de </w:t>
      </w:r>
      <w:r w:rsidR="00C61056" w:rsidRPr="00001017">
        <w:t>Claudio</w:t>
      </w:r>
      <w:r w:rsidR="00C61056" w:rsidRPr="006658FB">
        <w:t xml:space="preserve">, que, mais uma vez, retoma a imagem da separação: </w:t>
      </w:r>
      <w:r w:rsidR="00001017">
        <w:t>–</w:t>
      </w:r>
      <w:r w:rsidR="00C61056" w:rsidRPr="006658FB">
        <w:rPr>
          <w:i/>
        </w:rPr>
        <w:t>Difícil, né? Está tentando entender a separação</w:t>
      </w:r>
      <w:r w:rsidR="00001017">
        <w:rPr>
          <w:i/>
        </w:rPr>
        <w:t xml:space="preserve"> </w:t>
      </w:r>
      <w:r w:rsidR="00001017">
        <w:t>–</w:t>
      </w:r>
      <w:r w:rsidR="00C61056" w:rsidRPr="006658FB">
        <w:rPr>
          <w:i/>
        </w:rPr>
        <w:t>.</w:t>
      </w:r>
      <w:r w:rsidRPr="006658FB">
        <w:t xml:space="preserve"> </w:t>
      </w:r>
    </w:p>
    <w:p w14:paraId="3BB25411" w14:textId="7B6C0E88" w:rsidR="001C2246" w:rsidRDefault="00FE0975" w:rsidP="00001017">
      <w:pPr>
        <w:spacing w:line="360" w:lineRule="auto"/>
        <w:ind w:firstLine="720"/>
        <w:jc w:val="both"/>
      </w:pPr>
      <w:r w:rsidRPr="00001017">
        <w:t>Renata</w:t>
      </w:r>
      <w:r w:rsidRPr="006658FB">
        <w:t xml:space="preserve">, </w:t>
      </w:r>
      <w:r w:rsidR="00C61056" w:rsidRPr="006658FB">
        <w:t xml:space="preserve">como TUd, troca os turnos da fala com </w:t>
      </w:r>
      <w:r w:rsidR="00C61056" w:rsidRPr="001C2246">
        <w:rPr>
          <w:i/>
        </w:rPr>
        <w:t>Claudio</w:t>
      </w:r>
      <w:r w:rsidR="00C61056" w:rsidRPr="006658FB">
        <w:t>, todavia, como TUi</w:t>
      </w:r>
      <w:r w:rsidR="00001017">
        <w:t xml:space="preserve">, rechaça o enunciado negativo; – </w:t>
      </w:r>
      <w:r w:rsidR="00C61056" w:rsidRPr="006658FB">
        <w:rPr>
          <w:i/>
        </w:rPr>
        <w:t>Ai, que ótimo</w:t>
      </w:r>
      <w:r w:rsidR="00001017">
        <w:rPr>
          <w:i/>
        </w:rPr>
        <w:t xml:space="preserve"> </w:t>
      </w:r>
      <w:r w:rsidR="00001017">
        <w:t>–</w:t>
      </w:r>
      <w:r w:rsidR="00C61056" w:rsidRPr="006658FB">
        <w:t>, e lança no espaço do dizer uma cena validada universalmente</w:t>
      </w:r>
      <w:r w:rsidR="00001017">
        <w:t>; –</w:t>
      </w:r>
      <w:r w:rsidR="00C61056" w:rsidRPr="006658FB">
        <w:t xml:space="preserve"> </w:t>
      </w:r>
      <w:r w:rsidR="00C61056" w:rsidRPr="006658FB">
        <w:rPr>
          <w:i/>
        </w:rPr>
        <w:t>Eles crescem rapidinho, né?</w:t>
      </w:r>
      <w:r w:rsidR="00001017">
        <w:rPr>
          <w:i/>
        </w:rPr>
        <w:t xml:space="preserve"> –</w:t>
      </w:r>
      <w:r w:rsidR="00001017">
        <w:t xml:space="preserve">. </w:t>
      </w:r>
      <w:r w:rsidR="00E87194" w:rsidRPr="006658FB">
        <w:t>As crianças crescem rápido, isso é factual, mas é apenas uma estratégia para manter o diálogo, uma afirmação de caráter universal, logo após isso, numa atitude responsiva</w:t>
      </w:r>
      <w:r w:rsidR="00BB177A">
        <w:t>,</w:t>
      </w:r>
      <w:r w:rsidR="00E87194" w:rsidRPr="006658FB">
        <w:t xml:space="preserve"> ela joga, aposta num elogio</w:t>
      </w:r>
      <w:r w:rsidR="00001017">
        <w:t>; –</w:t>
      </w:r>
      <w:r w:rsidR="00E87194" w:rsidRPr="006658FB">
        <w:t xml:space="preserve"> </w:t>
      </w:r>
      <w:r w:rsidR="00E87194" w:rsidRPr="006658FB">
        <w:rPr>
          <w:i/>
        </w:rPr>
        <w:t>Mas estou achando você super bem, cara</w:t>
      </w:r>
      <w:r w:rsidR="001C2246">
        <w:rPr>
          <w:i/>
        </w:rPr>
        <w:t>,</w:t>
      </w:r>
      <w:r w:rsidR="00E87194" w:rsidRPr="006658FB">
        <w:rPr>
          <w:i/>
        </w:rPr>
        <w:t xml:space="preserve"> tá magro</w:t>
      </w:r>
      <w:r w:rsidR="00001017">
        <w:rPr>
          <w:i/>
        </w:rPr>
        <w:t xml:space="preserve"> </w:t>
      </w:r>
      <w:r w:rsidR="00001017">
        <w:t>–</w:t>
      </w:r>
      <w:r w:rsidR="00E87194" w:rsidRPr="006658FB">
        <w:rPr>
          <w:i/>
        </w:rPr>
        <w:t>.</w:t>
      </w:r>
      <w:r w:rsidR="00E87194" w:rsidRPr="006658FB">
        <w:t xml:space="preserve"> </w:t>
      </w:r>
      <w:r w:rsidR="00E87194" w:rsidRPr="00001017">
        <w:t>Renata</w:t>
      </w:r>
      <w:r w:rsidR="00E87194" w:rsidRPr="006658FB">
        <w:t xml:space="preserve"> joga com os enunciados que carregam a valoração dos padrões de beleza impostos pela mídia, no entanto, </w:t>
      </w:r>
      <w:r w:rsidR="00E87194" w:rsidRPr="00001017">
        <w:t>Claudio</w:t>
      </w:r>
      <w:r w:rsidR="00E87194" w:rsidRPr="006658FB">
        <w:t xml:space="preserve"> demostra que sua aparência não é fruto de cuidados, senão do mal momento que o </w:t>
      </w:r>
      <w:r w:rsidRPr="006658FB">
        <w:t>aflige</w:t>
      </w:r>
      <w:r w:rsidR="00001017">
        <w:t xml:space="preserve">; – </w:t>
      </w:r>
      <w:r w:rsidR="00E87194" w:rsidRPr="006658FB">
        <w:rPr>
          <w:i/>
        </w:rPr>
        <w:t>Estou abatido, né, Renata</w:t>
      </w:r>
      <w:r w:rsidR="00001017">
        <w:rPr>
          <w:i/>
        </w:rPr>
        <w:t xml:space="preserve"> </w:t>
      </w:r>
      <w:r w:rsidR="00001017">
        <w:t>–</w:t>
      </w:r>
      <w:r w:rsidR="00E87194" w:rsidRPr="006658FB">
        <w:rPr>
          <w:i/>
        </w:rPr>
        <w:t>.</w:t>
      </w:r>
      <w:r w:rsidR="00E87194" w:rsidRPr="006658FB">
        <w:t xml:space="preserve"> </w:t>
      </w:r>
    </w:p>
    <w:p w14:paraId="434FD64F" w14:textId="335E4773" w:rsidR="001C2246" w:rsidRDefault="00E87194" w:rsidP="001C2246">
      <w:pPr>
        <w:spacing w:line="360" w:lineRule="auto"/>
        <w:ind w:firstLine="720"/>
        <w:jc w:val="both"/>
      </w:pPr>
      <w:r w:rsidRPr="006658FB">
        <w:t xml:space="preserve">Para </w:t>
      </w:r>
      <w:r w:rsidRPr="001C2246">
        <w:rPr>
          <w:i/>
        </w:rPr>
        <w:t>Renata</w:t>
      </w:r>
      <w:r w:rsidRPr="006658FB">
        <w:t>, esse enunciado não gera impacto ou comoção, ignorando-o, ela continua sua e</w:t>
      </w:r>
      <w:r w:rsidR="00001017">
        <w:t>stratégia de interação positiva; –</w:t>
      </w:r>
      <w:r w:rsidRPr="006658FB">
        <w:t xml:space="preserve"> </w:t>
      </w:r>
      <w:r w:rsidRPr="006658FB">
        <w:rPr>
          <w:i/>
        </w:rPr>
        <w:t>Ai, me passa essa dieta</w:t>
      </w:r>
      <w:r w:rsidR="00001017">
        <w:rPr>
          <w:i/>
        </w:rPr>
        <w:t xml:space="preserve"> </w:t>
      </w:r>
      <w:r w:rsidR="00001017">
        <w:t>–</w:t>
      </w:r>
      <w:r w:rsidRPr="006658FB">
        <w:rPr>
          <w:i/>
        </w:rPr>
        <w:t xml:space="preserve">. </w:t>
      </w:r>
      <w:r w:rsidRPr="00001017">
        <w:t>Claudio</w:t>
      </w:r>
      <w:r w:rsidRPr="006658FB">
        <w:t xml:space="preserve">, como não tem o que </w:t>
      </w:r>
      <w:r w:rsidRPr="006658FB">
        <w:lastRenderedPageBreak/>
        <w:t xml:space="preserve">compartilhar em </w:t>
      </w:r>
      <w:r w:rsidR="00001017">
        <w:t>termos de dieta, fala a verdade; –</w:t>
      </w:r>
      <w:r w:rsidRPr="006658FB">
        <w:t xml:space="preserve"> </w:t>
      </w:r>
      <w:r w:rsidRPr="006658FB">
        <w:rPr>
          <w:i/>
        </w:rPr>
        <w:t>Renata, eu não estou conseguindo comer nada</w:t>
      </w:r>
      <w:r w:rsidR="00001017">
        <w:rPr>
          <w:i/>
        </w:rPr>
        <w:t xml:space="preserve"> </w:t>
      </w:r>
      <w:r w:rsidR="00001017">
        <w:t>–</w:t>
      </w:r>
      <w:r w:rsidRPr="006658FB">
        <w:t xml:space="preserve">, </w:t>
      </w:r>
      <w:r w:rsidR="00FE0975" w:rsidRPr="006658FB">
        <w:t xml:space="preserve">pois </w:t>
      </w:r>
      <w:r w:rsidRPr="006658FB">
        <w:t>em função da separação, perdeu o apetite, a fome de viver</w:t>
      </w:r>
      <w:r w:rsidR="00FE0975" w:rsidRPr="006658FB">
        <w:t>, pelo menos essa é a imagem que el</w:t>
      </w:r>
      <w:r w:rsidR="00C61FE2" w:rsidRPr="006658FB">
        <w:t>e</w:t>
      </w:r>
      <w:r w:rsidR="00FE0975" w:rsidRPr="006658FB">
        <w:t xml:space="preserve"> constrói</w:t>
      </w:r>
      <w:r w:rsidR="00C61FE2" w:rsidRPr="006658FB">
        <w:t xml:space="preserve"> como EUc</w:t>
      </w:r>
      <w:r w:rsidRPr="006658FB">
        <w:t xml:space="preserve">. Como uma TUi que rechaça o estado de </w:t>
      </w:r>
      <w:r w:rsidR="00C61FE2" w:rsidRPr="006658FB">
        <w:t>espírito</w:t>
      </w:r>
      <w:r w:rsidRPr="006658FB">
        <w:t xml:space="preserve"> de </w:t>
      </w:r>
      <w:r w:rsidRPr="00001017">
        <w:t>Claudio</w:t>
      </w:r>
      <w:r w:rsidRPr="006658FB">
        <w:t xml:space="preserve">, mais uma vez </w:t>
      </w:r>
      <w:r w:rsidR="00FE0975" w:rsidRPr="00001017">
        <w:t>Renata</w:t>
      </w:r>
      <w:r w:rsidRPr="006658FB">
        <w:t xml:space="preserve"> alimenta o espaço do dizer com enunciados que remetem ao espaço exterior</w:t>
      </w:r>
      <w:r w:rsidR="00001017">
        <w:t xml:space="preserve">; – </w:t>
      </w:r>
      <w:r w:rsidRPr="006658FB">
        <w:rPr>
          <w:i/>
        </w:rPr>
        <w:t>Tem encontrado o pessoal?</w:t>
      </w:r>
      <w:r w:rsidR="0064774E" w:rsidRPr="006658FB">
        <w:t xml:space="preserve"> </w:t>
      </w:r>
      <w:r w:rsidR="00001017">
        <w:t>–.</w:t>
      </w:r>
    </w:p>
    <w:p w14:paraId="68DD6F23" w14:textId="04EAA5A6" w:rsidR="001C2246" w:rsidRDefault="0064774E" w:rsidP="00001017">
      <w:pPr>
        <w:spacing w:line="360" w:lineRule="auto"/>
        <w:ind w:firstLine="720"/>
        <w:jc w:val="both"/>
      </w:pPr>
      <w:r w:rsidRPr="001C2246">
        <w:rPr>
          <w:i/>
        </w:rPr>
        <w:t>Renato</w:t>
      </w:r>
      <w:r w:rsidRPr="006658FB">
        <w:t xml:space="preserve">, tentando elucidar seu estado volitivo, responde: </w:t>
      </w:r>
      <w:r w:rsidR="00001017">
        <w:t xml:space="preserve">– </w:t>
      </w:r>
      <w:r w:rsidRPr="006658FB">
        <w:rPr>
          <w:i/>
        </w:rPr>
        <w:t>Ah, hoje é o primeiro dia que eu saio de casa desde a separação, né</w:t>
      </w:r>
      <w:r w:rsidR="00001017">
        <w:rPr>
          <w:i/>
        </w:rPr>
        <w:t xml:space="preserve"> </w:t>
      </w:r>
      <w:r w:rsidR="00001017">
        <w:t>–</w:t>
      </w:r>
      <w:r w:rsidRPr="006658FB">
        <w:rPr>
          <w:i/>
        </w:rPr>
        <w:t>.</w:t>
      </w:r>
      <w:r w:rsidRPr="006658FB">
        <w:t xml:space="preserve"> </w:t>
      </w:r>
      <w:r w:rsidRPr="00001017">
        <w:t>Renata</w:t>
      </w:r>
      <w:r w:rsidRPr="006658FB">
        <w:t xml:space="preserve"> apenas ri </w:t>
      </w:r>
      <w:r w:rsidR="00FE0975" w:rsidRPr="006658FB">
        <w:t>(como se o enunciado merecesse</w:t>
      </w:r>
      <w:r w:rsidR="001C2246">
        <w:t xml:space="preserve"> ou disparasse</w:t>
      </w:r>
      <w:r w:rsidR="00FE0975" w:rsidRPr="006658FB">
        <w:t xml:space="preserve"> o riso) </w:t>
      </w:r>
      <w:r w:rsidRPr="006658FB">
        <w:t xml:space="preserve">e continua a escutar a lamentação de </w:t>
      </w:r>
      <w:r w:rsidRPr="00001017">
        <w:t>Claudio</w:t>
      </w:r>
      <w:r w:rsidR="001C2246">
        <w:t>:</w:t>
      </w:r>
      <w:r w:rsidRPr="006658FB">
        <w:t xml:space="preserve"> </w:t>
      </w:r>
      <w:r w:rsidR="00001017">
        <w:t xml:space="preserve">– </w:t>
      </w:r>
      <w:r w:rsidRPr="006658FB">
        <w:rPr>
          <w:i/>
        </w:rPr>
        <w:t>Respirar um arzinho, né, porque o apartamento virou mofo e mágoa</w:t>
      </w:r>
      <w:r w:rsidR="00001017">
        <w:rPr>
          <w:i/>
        </w:rPr>
        <w:t xml:space="preserve"> </w:t>
      </w:r>
      <w:r w:rsidR="00001017">
        <w:t>–</w:t>
      </w:r>
      <w:r w:rsidRPr="006658FB">
        <w:rPr>
          <w:i/>
        </w:rPr>
        <w:t>.</w:t>
      </w:r>
      <w:r w:rsidRPr="006658FB">
        <w:t xml:space="preserve"> Ela interpreta esse enunciado</w:t>
      </w:r>
      <w:r w:rsidR="001C2246">
        <w:t xml:space="preserve"> como um </w:t>
      </w:r>
      <w:r w:rsidR="00001017">
        <w:t xml:space="preserve">simples – </w:t>
      </w:r>
      <w:r w:rsidRPr="001C2246">
        <w:rPr>
          <w:i/>
        </w:rPr>
        <w:t>não</w:t>
      </w:r>
      <w:r w:rsidR="00001017">
        <w:rPr>
          <w:i/>
        </w:rPr>
        <w:t xml:space="preserve"> </w:t>
      </w:r>
      <w:r w:rsidR="00001017">
        <w:t>–</w:t>
      </w:r>
      <w:r w:rsidRPr="006658FB">
        <w:t>, sem criar hipóteses</w:t>
      </w:r>
      <w:r w:rsidR="00FE0975" w:rsidRPr="006658FB">
        <w:t xml:space="preserve"> explícitas</w:t>
      </w:r>
      <w:r w:rsidRPr="006658FB">
        <w:t xml:space="preserve">, sem se compadecer com o seu parceiro de discurso, </w:t>
      </w:r>
      <w:r w:rsidR="00C61FE2" w:rsidRPr="006658FB">
        <w:t>apenas enuncia</w:t>
      </w:r>
      <w:r w:rsidR="001C2246">
        <w:t>:</w:t>
      </w:r>
      <w:r w:rsidR="00C61FE2" w:rsidRPr="006658FB">
        <w:t xml:space="preserve"> </w:t>
      </w:r>
      <w:r w:rsidR="00001017">
        <w:t xml:space="preserve">– </w:t>
      </w:r>
      <w:r w:rsidRPr="006658FB">
        <w:rPr>
          <w:i/>
        </w:rPr>
        <w:t>Não encontrou ninguém?</w:t>
      </w:r>
      <w:r w:rsidRPr="006658FB">
        <w:t xml:space="preserve"> </w:t>
      </w:r>
      <w:r w:rsidR="00001017">
        <w:t xml:space="preserve">– . </w:t>
      </w:r>
      <w:r w:rsidRPr="006658FB">
        <w:t xml:space="preserve">Claudio contesta com </w:t>
      </w:r>
      <w:r w:rsidR="00001017">
        <w:softHyphen/>
        <w:t xml:space="preserve">– </w:t>
      </w:r>
      <w:r w:rsidRPr="006658FB">
        <w:rPr>
          <w:i/>
        </w:rPr>
        <w:t>Não</w:t>
      </w:r>
      <w:r w:rsidR="00001017">
        <w:rPr>
          <w:i/>
        </w:rPr>
        <w:t xml:space="preserve"> </w:t>
      </w:r>
      <w:r w:rsidR="00001017">
        <w:t>–,</w:t>
      </w:r>
      <w:r w:rsidRPr="006658FB">
        <w:rPr>
          <w:i/>
        </w:rPr>
        <w:t xml:space="preserve"> </w:t>
      </w:r>
      <w:r w:rsidRPr="006658FB">
        <w:t xml:space="preserve">e isso faz com que </w:t>
      </w:r>
      <w:r w:rsidRPr="001C2246">
        <w:rPr>
          <w:i/>
        </w:rPr>
        <w:t>Renata</w:t>
      </w:r>
      <w:r w:rsidRPr="006658FB">
        <w:t xml:space="preserve"> tenha uma </w:t>
      </w:r>
      <w:r w:rsidR="00742135" w:rsidRPr="006658FB">
        <w:t xml:space="preserve">falsa </w:t>
      </w:r>
      <w:r w:rsidRPr="006658FB">
        <w:t>atitude responsiva</w:t>
      </w:r>
      <w:r w:rsidR="00742135" w:rsidRPr="006658FB">
        <w:t>, que, na verdade, é uma forma de encer</w:t>
      </w:r>
      <w:r w:rsidR="00864927">
        <w:t>r</w:t>
      </w:r>
      <w:r w:rsidR="00742135" w:rsidRPr="006658FB">
        <w:t>ar o diálogo e voltar para sua conversa anterior</w:t>
      </w:r>
      <w:r w:rsidR="001C2246">
        <w:t>;</w:t>
      </w:r>
      <w:r w:rsidR="00742135" w:rsidRPr="006658FB">
        <w:rPr>
          <w:i/>
        </w:rPr>
        <w:t xml:space="preserve"> </w:t>
      </w:r>
      <w:r w:rsidR="00001017">
        <w:rPr>
          <w:i/>
        </w:rPr>
        <w:softHyphen/>
      </w:r>
      <w:r w:rsidR="00001017">
        <w:t xml:space="preserve">– </w:t>
      </w:r>
      <w:r w:rsidR="00742135" w:rsidRPr="006658FB">
        <w:rPr>
          <w:i/>
        </w:rPr>
        <w:t>Ai meu Deus, só você! Vamos fazer o seguinte: me liga e a gente marca!</w:t>
      </w:r>
      <w:r w:rsidR="00742135" w:rsidRPr="006658FB">
        <w:t xml:space="preserve"> </w:t>
      </w:r>
      <w:r w:rsidR="001C2246">
        <w:t>–</w:t>
      </w:r>
      <w:r w:rsidR="00001017">
        <w:t>.</w:t>
      </w:r>
      <w:r w:rsidR="001C2246">
        <w:t xml:space="preserve"> </w:t>
      </w:r>
      <w:r w:rsidR="00742135" w:rsidRPr="00001017">
        <w:t>Claudio</w:t>
      </w:r>
      <w:r w:rsidR="00742135" w:rsidRPr="006658FB">
        <w:t xml:space="preserve"> concorda</w:t>
      </w:r>
      <w:r w:rsidR="00FE0975" w:rsidRPr="006658FB">
        <w:t>, como um TUd, que não tem como desv</w:t>
      </w:r>
      <w:r w:rsidR="00C61FE2" w:rsidRPr="006658FB">
        <w:t>iar da imposição transparente de</w:t>
      </w:r>
      <w:r w:rsidR="00FE0975" w:rsidRPr="006658FB">
        <w:t xml:space="preserve"> EUc</w:t>
      </w:r>
      <w:r w:rsidR="00742135" w:rsidRPr="006658FB">
        <w:t xml:space="preserve"> e faz uma pequena ressalva para não </w:t>
      </w:r>
      <w:r w:rsidR="001C2246">
        <w:t>aceitar seu convite de imediato;</w:t>
      </w:r>
      <w:r w:rsidR="00001017">
        <w:t xml:space="preserve"> –</w:t>
      </w:r>
      <w:r w:rsidR="00742135" w:rsidRPr="006658FB">
        <w:t xml:space="preserve"> </w:t>
      </w:r>
      <w:r w:rsidR="00742135" w:rsidRPr="006658FB">
        <w:rPr>
          <w:i/>
        </w:rPr>
        <w:t>Tá! Eu vou fazer o seguinte: eu vou melhorar, daí eu te ligo</w:t>
      </w:r>
      <w:r w:rsidR="00001017">
        <w:rPr>
          <w:i/>
        </w:rPr>
        <w:t xml:space="preserve"> </w:t>
      </w:r>
      <w:r w:rsidR="00001017">
        <w:t>–</w:t>
      </w:r>
      <w:r w:rsidR="00C61FE2" w:rsidRPr="006658FB">
        <w:rPr>
          <w:i/>
        </w:rPr>
        <w:t xml:space="preserve">. </w:t>
      </w:r>
      <w:r w:rsidR="00742135" w:rsidRPr="00001017">
        <w:t>Renata</w:t>
      </w:r>
      <w:r w:rsidR="00742135" w:rsidRPr="006658FB">
        <w:t xml:space="preserve">, para finalizar o diálogo, reforça o convite: </w:t>
      </w:r>
      <w:r w:rsidR="00001017">
        <w:t xml:space="preserve">– </w:t>
      </w:r>
      <w:r w:rsidR="00001017">
        <w:rPr>
          <w:i/>
        </w:rPr>
        <w:t xml:space="preserve">Tá ótimo, querido! Então </w:t>
      </w:r>
      <w:r w:rsidR="00742135" w:rsidRPr="006658FB">
        <w:rPr>
          <w:i/>
        </w:rPr>
        <w:t>tá! Oh, mas não some, hein</w:t>
      </w:r>
      <w:r w:rsidR="00001017">
        <w:rPr>
          <w:i/>
        </w:rPr>
        <w:t xml:space="preserve"> </w:t>
      </w:r>
      <w:r w:rsidR="00001017">
        <w:t>–</w:t>
      </w:r>
      <w:r w:rsidR="00742135" w:rsidRPr="006658FB">
        <w:t>.</w:t>
      </w:r>
      <w:r w:rsidR="00C61FE2" w:rsidRPr="006658FB">
        <w:t xml:space="preserve"> </w:t>
      </w:r>
    </w:p>
    <w:p w14:paraId="11FD74C6" w14:textId="0829DD5B" w:rsidR="0064774E" w:rsidRPr="006658FB" w:rsidRDefault="00C61FE2" w:rsidP="001C2246">
      <w:pPr>
        <w:spacing w:line="360" w:lineRule="auto"/>
        <w:ind w:firstLine="720"/>
        <w:jc w:val="both"/>
      </w:pPr>
      <w:r w:rsidRPr="006658FB">
        <w:t>Concordando e fazendo adesão à</w:t>
      </w:r>
      <w:r w:rsidR="00742135" w:rsidRPr="006658FB">
        <w:t xml:space="preserve"> iniciativa de </w:t>
      </w:r>
      <w:r w:rsidR="00742135" w:rsidRPr="00001017">
        <w:t>Renata</w:t>
      </w:r>
      <w:r w:rsidR="00742135" w:rsidRPr="006658FB">
        <w:t xml:space="preserve">, </w:t>
      </w:r>
      <w:r w:rsidR="00742135" w:rsidRPr="00001017">
        <w:t>Claudio</w:t>
      </w:r>
      <w:r w:rsidR="001C2246">
        <w:t xml:space="preserve"> diz;</w:t>
      </w:r>
      <w:r w:rsidR="00742135" w:rsidRPr="006658FB">
        <w:t xml:space="preserve"> </w:t>
      </w:r>
      <w:r w:rsidR="00001017">
        <w:t xml:space="preserve">– </w:t>
      </w:r>
      <w:r w:rsidR="00742135" w:rsidRPr="006658FB">
        <w:rPr>
          <w:i/>
        </w:rPr>
        <w:t>Não sumo, não</w:t>
      </w:r>
      <w:r w:rsidR="00001017">
        <w:rPr>
          <w:i/>
        </w:rPr>
        <w:t xml:space="preserve"> </w:t>
      </w:r>
      <w:r w:rsidR="00001017">
        <w:t>–</w:t>
      </w:r>
      <w:r w:rsidR="00742135" w:rsidRPr="006658FB">
        <w:rPr>
          <w:i/>
        </w:rPr>
        <w:t xml:space="preserve">. </w:t>
      </w:r>
      <w:r w:rsidR="00742135" w:rsidRPr="006658FB">
        <w:t xml:space="preserve">Como não tem o telefone de </w:t>
      </w:r>
      <w:r w:rsidR="00742135" w:rsidRPr="00001017">
        <w:t>Renata</w:t>
      </w:r>
      <w:r w:rsidR="00001017">
        <w:t xml:space="preserve">, faz um pedido; – </w:t>
      </w:r>
      <w:r w:rsidR="00742135" w:rsidRPr="006658FB">
        <w:rPr>
          <w:i/>
        </w:rPr>
        <w:t>Eu só preciso do seu telefone</w:t>
      </w:r>
      <w:r w:rsidR="00001017">
        <w:rPr>
          <w:i/>
        </w:rPr>
        <w:t xml:space="preserve"> </w:t>
      </w:r>
      <w:r w:rsidR="00001017">
        <w:t>–</w:t>
      </w:r>
      <w:r w:rsidR="00FE0975" w:rsidRPr="006658FB">
        <w:t xml:space="preserve">. Porém, como </w:t>
      </w:r>
      <w:r w:rsidR="00FE0975" w:rsidRPr="00001017">
        <w:t>Renata</w:t>
      </w:r>
      <w:r w:rsidR="00FE0975" w:rsidRPr="006658FB">
        <w:t xml:space="preserve"> </w:t>
      </w:r>
      <w:r w:rsidRPr="006658FB">
        <w:t>não</w:t>
      </w:r>
      <w:r w:rsidR="00FE0975" w:rsidRPr="006658FB">
        <w:t xml:space="preserve"> está </w:t>
      </w:r>
      <w:r w:rsidR="00742135" w:rsidRPr="006658FB">
        <w:t>interessada a dar continuidade ao diálogo</w:t>
      </w:r>
      <w:r w:rsidR="00FE0975" w:rsidRPr="006658FB">
        <w:t xml:space="preserve"> (nesse momento)</w:t>
      </w:r>
      <w:r w:rsidR="00742135" w:rsidRPr="006658FB">
        <w:t xml:space="preserve">, ela mais uma vez rechaça o pedido de </w:t>
      </w:r>
      <w:r w:rsidR="00742135" w:rsidRPr="00001017">
        <w:t>Claudio</w:t>
      </w:r>
      <w:r w:rsidR="00742135" w:rsidRPr="006658FB">
        <w:t xml:space="preserve"> e ainda demanda a e</w:t>
      </w:r>
      <w:r w:rsidR="001C2246">
        <w:t>le uma saudação a sua ex-mulher;</w:t>
      </w:r>
      <w:r w:rsidR="00742135" w:rsidRPr="006658FB">
        <w:t xml:space="preserve"> </w:t>
      </w:r>
      <w:r w:rsidR="00001017">
        <w:t xml:space="preserve">– </w:t>
      </w:r>
      <w:r w:rsidR="00742135" w:rsidRPr="006658FB">
        <w:rPr>
          <w:i/>
        </w:rPr>
        <w:t>Tá, [...] mande um beijo pra Cintia</w:t>
      </w:r>
      <w:r w:rsidR="00001017">
        <w:rPr>
          <w:i/>
        </w:rPr>
        <w:t xml:space="preserve"> </w:t>
      </w:r>
      <w:r w:rsidR="00001017">
        <w:t>–</w:t>
      </w:r>
      <w:r w:rsidR="00742135" w:rsidRPr="006658FB">
        <w:t>, como um sinal de gentileza, de cordialidade, de amabilidade</w:t>
      </w:r>
      <w:r w:rsidR="009A3A15" w:rsidRPr="006658FB">
        <w:t xml:space="preserve">, </w:t>
      </w:r>
      <w:r w:rsidR="00AC4130">
        <w:t>a</w:t>
      </w:r>
      <w:r w:rsidR="009A3A15" w:rsidRPr="006658FB">
        <w:t xml:space="preserve">o qual </w:t>
      </w:r>
      <w:r w:rsidR="009A3A15" w:rsidRPr="00001017">
        <w:t>Claudio</w:t>
      </w:r>
      <w:r w:rsidR="009A3A15" w:rsidRPr="006658FB">
        <w:t xml:space="preserve"> tenta, por fim, deixar claro que já não </w:t>
      </w:r>
      <w:r w:rsidR="00FE0975" w:rsidRPr="006658FB">
        <w:t>está</w:t>
      </w:r>
      <w:r w:rsidR="009A3A15" w:rsidRPr="006658FB">
        <w:t xml:space="preserve"> mais </w:t>
      </w:r>
      <w:r w:rsidR="00AC4130">
        <w:t xml:space="preserve">em </w:t>
      </w:r>
      <w:r w:rsidR="009A3A15" w:rsidRPr="006658FB">
        <w:t xml:space="preserve">uma relação </w:t>
      </w:r>
      <w:r w:rsidR="00FE0975" w:rsidRPr="006658FB">
        <w:t>conjugal</w:t>
      </w:r>
      <w:r w:rsidR="009A3A15" w:rsidRPr="006658FB">
        <w:t xml:space="preserve"> com </w:t>
      </w:r>
      <w:r w:rsidR="00FE0975" w:rsidRPr="00001017">
        <w:t>Cintia</w:t>
      </w:r>
      <w:r w:rsidR="00FE0975" w:rsidRPr="006658FB">
        <w:t>, sua ex-mulher</w:t>
      </w:r>
      <w:r w:rsidR="001C2246">
        <w:t>;</w:t>
      </w:r>
      <w:r w:rsidR="00A43613">
        <w:t xml:space="preserve"> –</w:t>
      </w:r>
      <w:r w:rsidR="001C2246">
        <w:t xml:space="preserve"> </w:t>
      </w:r>
      <w:r w:rsidR="009A3A15" w:rsidRPr="006658FB">
        <w:rPr>
          <w:i/>
        </w:rPr>
        <w:t>A gente separou mesmo, hein</w:t>
      </w:r>
      <w:r w:rsidR="00A43613">
        <w:rPr>
          <w:i/>
        </w:rPr>
        <w:t xml:space="preserve"> </w:t>
      </w:r>
      <w:r w:rsidR="00A43613">
        <w:t>–</w:t>
      </w:r>
      <w:r w:rsidR="009A3A15" w:rsidRPr="006658FB">
        <w:rPr>
          <w:i/>
        </w:rPr>
        <w:t xml:space="preserve">. </w:t>
      </w:r>
      <w:r w:rsidR="00AC4130">
        <w:t>Encerrando</w:t>
      </w:r>
      <w:r w:rsidR="009A3A15" w:rsidRPr="006658FB">
        <w:t xml:space="preserve"> a encenação,</w:t>
      </w:r>
      <w:r w:rsidRPr="006658FB">
        <w:t xml:space="preserve"> </w:t>
      </w:r>
      <w:r w:rsidRPr="00A43613">
        <w:t>Renata</w:t>
      </w:r>
      <w:r w:rsidRPr="006658FB">
        <w:t xml:space="preserve"> se despede com um elogio</w:t>
      </w:r>
      <w:r w:rsidR="009A3A15" w:rsidRPr="006658FB">
        <w:t xml:space="preserve"> a </w:t>
      </w:r>
      <w:r w:rsidR="009A3A15" w:rsidRPr="00A43613">
        <w:t>Cintia</w:t>
      </w:r>
      <w:r w:rsidR="001C2246">
        <w:t xml:space="preserve">: </w:t>
      </w:r>
      <w:r w:rsidR="00A43613">
        <w:t xml:space="preserve">– </w:t>
      </w:r>
      <w:r w:rsidR="009A3A15" w:rsidRPr="006658FB">
        <w:rPr>
          <w:i/>
        </w:rPr>
        <w:t>Tá ótimo, linda ela, linda</w:t>
      </w:r>
      <w:r w:rsidR="00A43613">
        <w:rPr>
          <w:i/>
        </w:rPr>
        <w:t xml:space="preserve"> </w:t>
      </w:r>
      <w:r w:rsidR="00A43613">
        <w:t>–</w:t>
      </w:r>
      <w:r w:rsidR="009A3A15" w:rsidRPr="006658FB">
        <w:t xml:space="preserve">, o que enfatiza que ela não teve uma compreensão ativamente responsiva diante dos enunciados de </w:t>
      </w:r>
      <w:r w:rsidR="009A3A15" w:rsidRPr="00A43613">
        <w:t>Claudio</w:t>
      </w:r>
      <w:r w:rsidR="009A3A15" w:rsidRPr="006658FB">
        <w:t>,</w:t>
      </w:r>
      <w:r w:rsidR="00FE0975" w:rsidRPr="006658FB">
        <w:t xml:space="preserve"> conforme ele esperava,</w:t>
      </w:r>
      <w:r w:rsidR="009A3A15" w:rsidRPr="006658FB">
        <w:t xml:space="preserve"> voltando a passar a receita para a pessoa com quem estava ao telefone.</w:t>
      </w:r>
    </w:p>
    <w:p w14:paraId="4375885A" w14:textId="77777777" w:rsidR="009A3A15" w:rsidRPr="006658FB" w:rsidRDefault="009A3A15" w:rsidP="0064774E">
      <w:pPr>
        <w:spacing w:line="360" w:lineRule="auto"/>
        <w:ind w:firstLine="720"/>
        <w:jc w:val="both"/>
      </w:pPr>
      <w:r w:rsidRPr="006658FB">
        <w:t>Podemos levantar</w:t>
      </w:r>
      <w:r w:rsidR="002E7EB2" w:rsidRPr="006658FB">
        <w:t>,</w:t>
      </w:r>
      <w:r w:rsidRPr="006658FB">
        <w:t xml:space="preserve"> ainda</w:t>
      </w:r>
      <w:r w:rsidR="002E7EB2" w:rsidRPr="006658FB">
        <w:t>,</w:t>
      </w:r>
      <w:r w:rsidRPr="006658FB">
        <w:t xml:space="preserve"> que </w:t>
      </w:r>
      <w:r w:rsidRPr="00A43613">
        <w:t>Claudio</w:t>
      </w:r>
      <w:r w:rsidRPr="006658FB">
        <w:t xml:space="preserve"> quebra o contrato de comunicação de um encontro casual, evidenciando um comportamento cultural, no qual n</w:t>
      </w:r>
      <w:r w:rsidR="00C61FE2" w:rsidRPr="006658FB">
        <w:t>ão se fala do seu estado de espí</w:t>
      </w:r>
      <w:r w:rsidRPr="006658FB">
        <w:t>rito, caso ele seja negativo. Nesses encontros rápidos</w:t>
      </w:r>
      <w:r w:rsidR="001C2246">
        <w:t>,</w:t>
      </w:r>
      <w:r w:rsidR="002E7EB2" w:rsidRPr="006658FB">
        <w:t xml:space="preserve"> os sujeitos de discurso fazem apenas breves menções sobre sua pessoa, sua família</w:t>
      </w:r>
      <w:r w:rsidR="00FE0975" w:rsidRPr="006658FB">
        <w:t>;</w:t>
      </w:r>
      <w:r w:rsidR="002E7EB2" w:rsidRPr="006658FB">
        <w:t xml:space="preserve"> não é permitido, culturalmente, dizer que não se está bem nesses encontros. A imagem que </w:t>
      </w:r>
      <w:r w:rsidR="002E7EB2" w:rsidRPr="00A43613">
        <w:t>Renata</w:t>
      </w:r>
      <w:r w:rsidR="002E7EB2" w:rsidRPr="006658FB">
        <w:t xml:space="preserve"> constrói ao público é de uma pessoa descomprometida com a situação de </w:t>
      </w:r>
      <w:r w:rsidR="002E7EB2" w:rsidRPr="00A43613">
        <w:t>Claudio</w:t>
      </w:r>
      <w:r w:rsidR="002E7EB2" w:rsidRPr="006658FB">
        <w:t xml:space="preserve">, porém, ela apenas cumpre </w:t>
      </w:r>
      <w:r w:rsidR="00FE0975" w:rsidRPr="006658FB">
        <w:t>à</w:t>
      </w:r>
      <w:r w:rsidR="002E7EB2" w:rsidRPr="006658FB">
        <w:t xml:space="preserve"> risca o co</w:t>
      </w:r>
      <w:r w:rsidR="00416AD0" w:rsidRPr="006658FB">
        <w:t>n</w:t>
      </w:r>
      <w:r w:rsidR="002E7EB2" w:rsidRPr="006658FB">
        <w:t>trato de comunicação, não deixando ele se direcionar para o lado da negatividade</w:t>
      </w:r>
      <w:r w:rsidR="0031715B">
        <w:t xml:space="preserve"> – mesmo que o faça –</w:t>
      </w:r>
      <w:r w:rsidR="002E7EB2" w:rsidRPr="006658FB">
        <w:t xml:space="preserve">, </w:t>
      </w:r>
      <w:r w:rsidR="0031715B">
        <w:t>o que seria uma força centrí</w:t>
      </w:r>
      <w:r w:rsidR="00416AD0" w:rsidRPr="006658FB">
        <w:t>fuga a</w:t>
      </w:r>
      <w:r w:rsidR="00666722" w:rsidRPr="006658FB">
        <w:t>o</w:t>
      </w:r>
      <w:r w:rsidR="00416AD0" w:rsidRPr="006658FB">
        <w:t xml:space="preserve"> </w:t>
      </w:r>
      <w:r w:rsidR="00416AD0" w:rsidRPr="006658FB">
        <w:lastRenderedPageBreak/>
        <w:t>gênero primário</w:t>
      </w:r>
      <w:r w:rsidR="00A36726" w:rsidRPr="006658FB">
        <w:t xml:space="preserve"> do encontro casual, sem grandes pretensões de se estender o assunto</w:t>
      </w:r>
      <w:r w:rsidR="00416AD0" w:rsidRPr="006658FB">
        <w:t>. E</w:t>
      </w:r>
      <w:r w:rsidR="002E7EB2" w:rsidRPr="006658FB">
        <w:t>la segue o protocolo social</w:t>
      </w:r>
      <w:r w:rsidR="00416AD0" w:rsidRPr="006658FB">
        <w:t xml:space="preserve">, o rito social de elogiar, perguntar sobre os familiares, não permitindo a quebra da situação de comunicação. Essa é sua compreensão ativamente responsiva, mesmo parecendo vazia de sentido, que gera um efeito de humor e de estranhamento para o leitor/expectador. </w:t>
      </w:r>
    </w:p>
    <w:p w14:paraId="0EFCB5EC" w14:textId="77777777" w:rsidR="00742135" w:rsidRPr="006658FB" w:rsidRDefault="00742135" w:rsidP="0064774E">
      <w:pPr>
        <w:spacing w:line="360" w:lineRule="auto"/>
        <w:ind w:firstLine="720"/>
        <w:jc w:val="both"/>
      </w:pPr>
    </w:p>
    <w:p w14:paraId="0FDBCE51" w14:textId="0C54BA49" w:rsidR="001873E5" w:rsidRPr="006658FB" w:rsidRDefault="00A43613" w:rsidP="00A01D3A">
      <w:pPr>
        <w:spacing w:line="360" w:lineRule="auto"/>
        <w:rPr>
          <w:b/>
        </w:rPr>
      </w:pPr>
      <w:r>
        <w:rPr>
          <w:b/>
        </w:rPr>
        <w:t>C</w:t>
      </w:r>
      <w:r w:rsidR="001873E5" w:rsidRPr="006658FB">
        <w:rPr>
          <w:b/>
        </w:rPr>
        <w:t xml:space="preserve">onsiderações finais </w:t>
      </w:r>
    </w:p>
    <w:p w14:paraId="7E86BA03" w14:textId="78FBC01B" w:rsidR="0031715B" w:rsidRDefault="001873E5" w:rsidP="009941CF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F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>Não é porque a compreensão ativamente responsiva não seja conforme nossas expectativas</w:t>
      </w:r>
      <w:r w:rsidR="00AC413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 xml:space="preserve"> que ela </w:t>
      </w:r>
      <w:r w:rsidR="00AC4130">
        <w:rPr>
          <w:rFonts w:ascii="Times New Roman" w:hAnsi="Times New Roman" w:cs="Times New Roman"/>
          <w:color w:val="auto"/>
          <w:sz w:val="24"/>
          <w:szCs w:val="24"/>
        </w:rPr>
        <w:t>deixe de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58FB" w:rsidRPr="00A43613">
        <w:rPr>
          <w:rFonts w:ascii="Times New Roman" w:hAnsi="Times New Roman" w:cs="Times New Roman"/>
          <w:color w:val="auto"/>
          <w:sz w:val="24"/>
          <w:szCs w:val="24"/>
        </w:rPr>
        <w:t>exist</w:t>
      </w:r>
      <w:r w:rsidR="00AC4130" w:rsidRPr="00A43613">
        <w:rPr>
          <w:rFonts w:ascii="Times New Roman" w:hAnsi="Times New Roman" w:cs="Times New Roman"/>
          <w:sz w:val="24"/>
          <w:szCs w:val="24"/>
        </w:rPr>
        <w:t>ir</w:t>
      </w:r>
      <w:r w:rsidR="0031715B">
        <w:rPr>
          <w:rFonts w:ascii="Times New Roman" w:hAnsi="Times New Roman" w:cs="Times New Roman"/>
          <w:sz w:val="24"/>
          <w:szCs w:val="24"/>
        </w:rPr>
        <w:t>, ela pode ter diversas grad</w:t>
      </w:r>
      <w:r w:rsidR="006658FB" w:rsidRPr="009941CF">
        <w:rPr>
          <w:rFonts w:ascii="Times New Roman" w:hAnsi="Times New Roman" w:cs="Times New Roman"/>
          <w:sz w:val="24"/>
          <w:szCs w:val="24"/>
        </w:rPr>
        <w:t>ações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81650" w:rsidRPr="009941CF">
        <w:rPr>
          <w:rFonts w:ascii="Times New Roman" w:hAnsi="Times New Roman" w:cs="Times New Roman"/>
          <w:sz w:val="24"/>
          <w:szCs w:val="24"/>
        </w:rPr>
        <w:t>Mesmo que se interaja com um destinatário que pareça passivo, há</w:t>
      </w:r>
      <w:r w:rsidR="009941CF">
        <w:rPr>
          <w:rFonts w:ascii="Times New Roman" w:hAnsi="Times New Roman" w:cs="Times New Roman"/>
          <w:sz w:val="24"/>
          <w:szCs w:val="24"/>
        </w:rPr>
        <w:t xml:space="preserve"> </w:t>
      </w:r>
      <w:r w:rsidR="00181650" w:rsidRPr="009941CF">
        <w:rPr>
          <w:rFonts w:ascii="Times New Roman" w:hAnsi="Times New Roman" w:cs="Times New Roman"/>
          <w:sz w:val="24"/>
          <w:szCs w:val="24"/>
        </w:rPr>
        <w:t xml:space="preserve">uma atitude responsiva. 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 xml:space="preserve">Criamos imagens de nós e dos outros </w:t>
      </w:r>
      <w:r w:rsidR="006658FB" w:rsidRPr="00A43613">
        <w:rPr>
          <w:rFonts w:ascii="Times New Roman" w:hAnsi="Times New Roman" w:cs="Times New Roman"/>
          <w:color w:val="auto"/>
          <w:sz w:val="24"/>
          <w:szCs w:val="24"/>
        </w:rPr>
        <w:t xml:space="preserve">com </w:t>
      </w:r>
      <w:r w:rsidR="00606DFD" w:rsidRPr="00A43613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 xml:space="preserve"> quais jogamos e apostamos por meio do</w:t>
      </w:r>
      <w:r w:rsidR="00181650" w:rsidRPr="009941CF">
        <w:rPr>
          <w:rFonts w:ascii="Times New Roman" w:hAnsi="Times New Roman" w:cs="Times New Roman"/>
          <w:sz w:val="24"/>
          <w:szCs w:val="24"/>
        </w:rPr>
        <w:t>s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 xml:space="preserve"> ato</w:t>
      </w:r>
      <w:r w:rsidR="00181650" w:rsidRPr="009941CF">
        <w:rPr>
          <w:rFonts w:ascii="Times New Roman" w:hAnsi="Times New Roman" w:cs="Times New Roman"/>
          <w:sz w:val="24"/>
          <w:szCs w:val="24"/>
        </w:rPr>
        <w:t>s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</w:rPr>
        <w:t xml:space="preserve"> de linguagem constantemente.</w:t>
      </w:r>
      <w:r w:rsidR="00181650" w:rsidRPr="009941CF">
        <w:rPr>
          <w:rFonts w:ascii="Times New Roman" w:hAnsi="Times New Roman" w:cs="Times New Roman"/>
          <w:sz w:val="24"/>
          <w:szCs w:val="24"/>
        </w:rPr>
        <w:t xml:space="preserve"> No entanto, não é raro termos a sensação que o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s diálogos são uma coleção de monólogos, </w:t>
      </w:r>
      <w:r w:rsidR="00181650" w:rsidRPr="009941CF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as pessoas falam umas para as outras, </w:t>
      </w:r>
      <w:r w:rsidR="00181650" w:rsidRPr="009941CF">
        <w:rPr>
          <w:rFonts w:ascii="Times New Roman" w:hAnsi="Times New Roman" w:cs="Times New Roman"/>
          <w:sz w:val="24"/>
          <w:szCs w:val="24"/>
        </w:rPr>
        <w:t xml:space="preserve">mas não umas com as outras. A comunicação, muitas vezes, 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trata-se de uma coordena</w:t>
      </w:r>
      <w:r w:rsidR="00A4361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ção mecânica de 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distanciamento e da indiferença</w:t>
      </w:r>
      <w:r w:rsidR="00A4361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não uma partilha, como foi</w:t>
      </w:r>
      <w:r w:rsidR="006658FB" w:rsidRPr="00994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94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ilustrado pela nosso </w:t>
      </w:r>
      <w:r w:rsidR="009941CF" w:rsidRPr="00A43613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corpus</w:t>
      </w:r>
      <w:r w:rsidR="009941C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de análise.</w:t>
      </w:r>
      <w:r w:rsidR="009941CF" w:rsidRPr="00994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F4F6" w14:textId="7076D619" w:rsidR="009941CF" w:rsidRDefault="009941CF" w:rsidP="0031715B">
      <w:pPr>
        <w:pStyle w:val="Corpo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1CF">
        <w:rPr>
          <w:rFonts w:ascii="Times New Roman" w:hAnsi="Times New Roman" w:cs="Times New Roman"/>
          <w:sz w:val="24"/>
          <w:szCs w:val="24"/>
        </w:rPr>
        <w:t xml:space="preserve">Talvez, nossa sociedade, apesar de estar imersa em informações, esteja de alguma forma omissa, desinteressada ou desabilitada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941CF">
        <w:rPr>
          <w:rFonts w:ascii="Times New Roman" w:hAnsi="Times New Roman" w:cs="Times New Roman"/>
          <w:sz w:val="24"/>
          <w:szCs w:val="24"/>
        </w:rPr>
        <w:t>ter diálogos com laços mais significativos</w:t>
      </w:r>
      <w:r>
        <w:rPr>
          <w:rFonts w:ascii="Times New Roman" w:hAnsi="Times New Roman" w:cs="Times New Roman"/>
          <w:sz w:val="24"/>
          <w:szCs w:val="24"/>
        </w:rPr>
        <w:t>, menos frouxos,</w:t>
      </w:r>
      <w:r w:rsidRPr="009941CF">
        <w:rPr>
          <w:rFonts w:ascii="Times New Roman" w:hAnsi="Times New Roman" w:cs="Times New Roman"/>
          <w:sz w:val="24"/>
          <w:szCs w:val="24"/>
        </w:rPr>
        <w:t xml:space="preserve"> do que esse que foi re</w:t>
      </w:r>
      <w:r w:rsidR="0031715B">
        <w:rPr>
          <w:rFonts w:ascii="Times New Roman" w:hAnsi="Times New Roman" w:cs="Times New Roman"/>
          <w:sz w:val="24"/>
          <w:szCs w:val="24"/>
        </w:rPr>
        <w:t xml:space="preserve">presentado no produto cultural </w:t>
      </w:r>
      <w:r w:rsidRPr="0031715B">
        <w:rPr>
          <w:rFonts w:ascii="Times New Roman" w:hAnsi="Times New Roman" w:cs="Times New Roman"/>
          <w:i/>
          <w:sz w:val="24"/>
          <w:szCs w:val="24"/>
        </w:rPr>
        <w:t>Encontro</w:t>
      </w:r>
      <w:r w:rsidRPr="009941CF">
        <w:rPr>
          <w:rFonts w:ascii="Times New Roman" w:hAnsi="Times New Roman" w:cs="Times New Roman"/>
          <w:sz w:val="24"/>
          <w:szCs w:val="24"/>
        </w:rPr>
        <w:t>. Talvez estejamos correndo um perigo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9941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não em termos de violência física, senão psicológica e simb</w:t>
      </w:r>
      <w:r w:rsidR="0031715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lica,</w:t>
      </w:r>
      <w:r w:rsidRPr="009941CF">
        <w:rPr>
          <w:rFonts w:ascii="Times New Roman" w:hAnsi="Times New Roman" w:cs="Times New Roman"/>
          <w:sz w:val="24"/>
          <w:szCs w:val="24"/>
        </w:rPr>
        <w:t xml:space="preserve"> pois estamos perdendo a nossa capac</w:t>
      </w:r>
      <w:r w:rsidR="00A43613">
        <w:rPr>
          <w:rFonts w:ascii="Times New Roman" w:hAnsi="Times New Roman" w:cs="Times New Roman"/>
          <w:sz w:val="24"/>
          <w:szCs w:val="24"/>
        </w:rPr>
        <w:t xml:space="preserve">idade de interagir socialmente. </w:t>
      </w:r>
      <w:r w:rsidRPr="009941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B43C31" w14:textId="77777777" w:rsidR="0031715B" w:rsidRDefault="009941CF" w:rsidP="00420960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Fazer dialogar dois teóricos como Bakhtin e Charaudeau, não é uma tarefa fácil. Sabemos a importância de ambos os quadros teóricos propostos pelos autores. Mas, seguidamente, vemos que muitos linguistas trabalham com eles de forma isolada</w:t>
      </w:r>
      <w:r w:rsidR="00420960">
        <w:rPr>
          <w:rFonts w:ascii="Times New Roman" w:hAnsi="Times New Roman" w:cs="Times New Roman"/>
          <w:sz w:val="24"/>
          <w:szCs w:val="24"/>
        </w:rPr>
        <w:t xml:space="preserve">, desconsiderando a hipótese de uni-los em suas análises. </w:t>
      </w:r>
    </w:p>
    <w:p w14:paraId="1D75C778" w14:textId="4E308D66" w:rsidR="00AC4EA8" w:rsidRDefault="00420960" w:rsidP="0031715B">
      <w:pPr>
        <w:pStyle w:val="Corpo"/>
        <w:spacing w:line="360" w:lineRule="auto"/>
        <w:ind w:firstLine="720"/>
        <w:jc w:val="both"/>
        <w:rPr>
          <w:b/>
          <w:sz w:val="28"/>
          <w:szCs w:val="28"/>
        </w:rPr>
      </w:pPr>
      <w:r w:rsidRPr="00A43613">
        <w:rPr>
          <w:rFonts w:ascii="Times New Roman" w:hAnsi="Times New Roman" w:cs="Times New Roman"/>
          <w:sz w:val="24"/>
          <w:szCs w:val="24"/>
        </w:rPr>
        <w:t>Esse artigo foi uma tentativa de realizar esse encontro, que, por sua vez, pareceu</w:t>
      </w:r>
      <w:r w:rsidR="00A43613" w:rsidRPr="00A43613">
        <w:rPr>
          <w:rFonts w:ascii="Times New Roman" w:hAnsi="Times New Roman" w:cs="Times New Roman"/>
          <w:sz w:val="24"/>
          <w:szCs w:val="24"/>
        </w:rPr>
        <w:t>-nos</w:t>
      </w:r>
      <w:r w:rsidRPr="00A43613">
        <w:rPr>
          <w:rFonts w:ascii="Times New Roman" w:hAnsi="Times New Roman" w:cs="Times New Roman"/>
          <w:sz w:val="24"/>
          <w:szCs w:val="24"/>
        </w:rPr>
        <w:t xml:space="preserve"> produtivo e capaz de realizar análises profundas em relação ao ato interenunciativo. O dialogismo e a semiolinguística são campos que, unidos, podem resultar de grandes produções teóricas, </w:t>
      </w:r>
      <w:r w:rsidR="00606DFD" w:rsidRPr="00A43613">
        <w:rPr>
          <w:rFonts w:ascii="Times New Roman" w:hAnsi="Times New Roman" w:cs="Times New Roman"/>
          <w:sz w:val="24"/>
          <w:szCs w:val="24"/>
        </w:rPr>
        <w:t xml:space="preserve">uma vez </w:t>
      </w:r>
      <w:r w:rsidRPr="00A43613">
        <w:rPr>
          <w:rFonts w:ascii="Times New Roman" w:hAnsi="Times New Roman" w:cs="Times New Roman"/>
          <w:sz w:val="24"/>
          <w:szCs w:val="24"/>
        </w:rPr>
        <w:t>que podem analisar situações complexas de comunicação.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20BC1" w14:textId="77777777" w:rsidR="003708DC" w:rsidRPr="00606DFD" w:rsidRDefault="003708DC" w:rsidP="006658FB">
      <w:pPr>
        <w:jc w:val="both"/>
        <w:rPr>
          <w:b/>
          <w:sz w:val="28"/>
          <w:szCs w:val="28"/>
          <w:lang w:val="pt-PT"/>
        </w:rPr>
      </w:pPr>
    </w:p>
    <w:p w14:paraId="1439C332" w14:textId="77777777" w:rsidR="00A01D3A" w:rsidRPr="006658FB" w:rsidRDefault="006658FB" w:rsidP="006658FB">
      <w:pPr>
        <w:jc w:val="both"/>
        <w:rPr>
          <w:b/>
        </w:rPr>
      </w:pPr>
      <w:r w:rsidRPr="006658FB">
        <w:rPr>
          <w:b/>
          <w:sz w:val="28"/>
          <w:szCs w:val="28"/>
        </w:rPr>
        <w:t>Referências</w:t>
      </w:r>
      <w:r w:rsidRPr="006658FB">
        <w:rPr>
          <w:b/>
        </w:rPr>
        <w:t xml:space="preserve"> </w:t>
      </w:r>
    </w:p>
    <w:p w14:paraId="07020951" w14:textId="77777777" w:rsidR="007D1A91" w:rsidRPr="006658FB" w:rsidRDefault="007D1A91" w:rsidP="007D1A91">
      <w:pPr>
        <w:jc w:val="both"/>
        <w:rPr>
          <w:b/>
        </w:rPr>
      </w:pPr>
    </w:p>
    <w:p w14:paraId="742C2C15" w14:textId="77777777" w:rsidR="007B197C" w:rsidRDefault="007B197C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FB">
        <w:rPr>
          <w:rFonts w:ascii="Times New Roman" w:eastAsia="Times New Roman" w:hAnsi="Times New Roman" w:cs="Times New Roman"/>
          <w:sz w:val="24"/>
          <w:szCs w:val="24"/>
        </w:rPr>
        <w:t xml:space="preserve">BAKHTIN, Mikhail. Os gêneros do discurso. In: ______. </w:t>
      </w:r>
      <w:r w:rsidRPr="006658FB">
        <w:rPr>
          <w:rFonts w:ascii="Times New Roman" w:eastAsia="Times New Roman" w:hAnsi="Times New Roman" w:cs="Times New Roman"/>
          <w:b/>
          <w:sz w:val="24"/>
          <w:szCs w:val="24"/>
        </w:rPr>
        <w:t>Estética da criação verbal</w:t>
      </w:r>
      <w:r w:rsidRPr="006658FB">
        <w:rPr>
          <w:rFonts w:ascii="Times New Roman" w:eastAsia="Times New Roman" w:hAnsi="Times New Roman" w:cs="Times New Roman"/>
          <w:sz w:val="24"/>
          <w:szCs w:val="24"/>
        </w:rPr>
        <w:t xml:space="preserve">. São Paulo: Martins Fontes, 2003. </w:t>
      </w:r>
    </w:p>
    <w:p w14:paraId="2CA4AAA7" w14:textId="77777777" w:rsidR="00AC4EA8" w:rsidRDefault="00AC4EA8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841CD" w14:textId="7F4B88E9" w:rsidR="00AC4EA8" w:rsidRDefault="00AC4EA8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CHARAUDEAU., P. </w:t>
      </w:r>
      <w:r w:rsidR="004C35C4">
        <w:rPr>
          <w:rFonts w:ascii="Times New Roman" w:eastAsia="Times New Roman" w:hAnsi="Times New Roman" w:cs="Times New Roman"/>
          <w:sz w:val="24"/>
          <w:szCs w:val="24"/>
        </w:rPr>
        <w:t xml:space="preserve">Uma problemática semiolinguística do estudo do discurso. In:______. </w:t>
      </w:r>
      <w:r w:rsidR="004C35C4" w:rsidRPr="00A43613">
        <w:rPr>
          <w:rFonts w:ascii="Times New Roman" w:eastAsia="Times New Roman" w:hAnsi="Times New Roman" w:cs="Times New Roman"/>
          <w:b/>
          <w:sz w:val="24"/>
          <w:szCs w:val="24"/>
        </w:rPr>
        <w:t>Linguagem e discurso</w:t>
      </w:r>
      <w:r w:rsidR="004C35C4">
        <w:rPr>
          <w:rFonts w:ascii="Times New Roman" w:eastAsia="Times New Roman" w:hAnsi="Times New Roman" w:cs="Times New Roman"/>
          <w:sz w:val="24"/>
          <w:szCs w:val="24"/>
        </w:rPr>
        <w:t>: modos de organização. São Paulo: Contexto, 2008.</w:t>
      </w:r>
    </w:p>
    <w:p w14:paraId="0FD04BBC" w14:textId="77777777" w:rsidR="00A3021F" w:rsidRDefault="00A3021F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623DE" w14:textId="4E3904E6" w:rsidR="00A3021F" w:rsidRDefault="00A3021F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ENCONTRO. </w:t>
      </w:r>
      <w:r w:rsidRPr="00A3021F">
        <w:rPr>
          <w:rFonts w:ascii="Times New Roman" w:eastAsia="Times New Roman" w:hAnsi="Times New Roman" w:cs="Times New Roman"/>
          <w:b/>
          <w:sz w:val="24"/>
          <w:szCs w:val="24"/>
        </w:rPr>
        <w:t>Porta dos fundos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>. Roteiro: Fábio Porchat. 2012. 2'13''. Disponível em: &lt;https://www.youtube.com/watch?v=BxlfjHl9XUE&amp;vl=pt&gt;. Acesso em: 5 fev.de 2018.</w:t>
      </w:r>
    </w:p>
    <w:p w14:paraId="7C7DD341" w14:textId="77777777" w:rsidR="00A3021F" w:rsidRDefault="00A3021F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115B0" w14:textId="77777777" w:rsidR="00AC4EA8" w:rsidRDefault="00AC4EA8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FARACO, C. A. O círculo de Bakhtin. In: _______. </w:t>
      </w:r>
      <w:r w:rsidRPr="004C35C4">
        <w:rPr>
          <w:rFonts w:ascii="Times New Roman" w:eastAsia="Times New Roman" w:hAnsi="Times New Roman" w:cs="Times New Roman"/>
          <w:b/>
          <w:sz w:val="24"/>
          <w:szCs w:val="24"/>
        </w:rPr>
        <w:t>Linguagem &amp; diálogo</w:t>
      </w:r>
      <w:r>
        <w:rPr>
          <w:rFonts w:ascii="Times New Roman" w:eastAsia="Times New Roman" w:hAnsi="Times New Roman" w:cs="Times New Roman"/>
          <w:sz w:val="24"/>
          <w:szCs w:val="24"/>
        </w:rPr>
        <w:t>: as ideias linguísitcas do círculo de Bakhtin. São Paulo: Parábola Editorial, 2009a.</w:t>
      </w:r>
    </w:p>
    <w:p w14:paraId="5D49CDF6" w14:textId="77777777" w:rsidR="00AC4EA8" w:rsidRPr="006658FB" w:rsidRDefault="00AC4EA8" w:rsidP="007B197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4C14" w14:textId="533A63F5" w:rsidR="00AC4EA8" w:rsidRDefault="00A43613" w:rsidP="00AC4EA8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</w:t>
      </w:r>
      <w:r w:rsidR="00AC4EA8">
        <w:rPr>
          <w:rFonts w:ascii="Times New Roman" w:eastAsia="Times New Roman" w:hAnsi="Times New Roman" w:cs="Times New Roman"/>
          <w:sz w:val="24"/>
          <w:szCs w:val="24"/>
        </w:rPr>
        <w:t xml:space="preserve">. Criação ideológica e dialogismo. In: _______. </w:t>
      </w:r>
      <w:r w:rsidR="00AC4EA8" w:rsidRPr="002D5C4A">
        <w:rPr>
          <w:rFonts w:ascii="Times New Roman" w:eastAsia="Times New Roman" w:hAnsi="Times New Roman" w:cs="Times New Roman"/>
          <w:b/>
          <w:sz w:val="24"/>
          <w:szCs w:val="24"/>
        </w:rPr>
        <w:t>Linguagem &amp; diálogo</w:t>
      </w:r>
      <w:r w:rsidR="00AC4EA8">
        <w:rPr>
          <w:rFonts w:ascii="Times New Roman" w:eastAsia="Times New Roman" w:hAnsi="Times New Roman" w:cs="Times New Roman"/>
          <w:sz w:val="24"/>
          <w:szCs w:val="24"/>
        </w:rPr>
        <w:t>: as ideias linguísitcas do círculo de Bakhtin. São Paulo: Parábola Editorial, 2009b.</w:t>
      </w:r>
    </w:p>
    <w:p w14:paraId="0FC682D2" w14:textId="77777777" w:rsidR="00AC4EA8" w:rsidRDefault="00AC4EA8" w:rsidP="00AC4EA8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566F7" w14:textId="77777777" w:rsidR="00AC4EA8" w:rsidRDefault="00AC4EA8" w:rsidP="00AC4EA8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PONZIO, Augusto. Signo e sentido em Bakhtin. In: ______. </w:t>
      </w:r>
      <w:r w:rsidRPr="00D47EBD">
        <w:rPr>
          <w:rFonts w:ascii="Times New Roman" w:eastAsia="Times New Roman" w:hAnsi="Times New Roman" w:cs="Times New Roman"/>
          <w:b/>
          <w:sz w:val="24"/>
          <w:szCs w:val="24"/>
        </w:rPr>
        <w:t>A revolução bakhtiniana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pensamento de Bakhtin e a ideologia contemporânea. São Paulo: Contexto, 2008a. </w:t>
      </w:r>
    </w:p>
    <w:p w14:paraId="779BDFCD" w14:textId="77777777" w:rsidR="00AC4EA8" w:rsidRDefault="00AC4EA8" w:rsidP="00AC4EA8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5C604" w14:textId="77777777" w:rsidR="00AC4EA8" w:rsidRDefault="00AC4EA8" w:rsidP="00AC4EA8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______. Signo e ideologia. In: ______. </w:t>
      </w:r>
      <w:r w:rsidRPr="00D47EBD">
        <w:rPr>
          <w:rFonts w:ascii="Times New Roman" w:eastAsia="Times New Roman" w:hAnsi="Times New Roman" w:cs="Times New Roman"/>
          <w:b/>
          <w:sz w:val="24"/>
          <w:szCs w:val="24"/>
        </w:rPr>
        <w:t>A revolução bakhtiniana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pensamento de Bakhtin e a ideologia contemporânea. São Paulo: Contexto, 2008b. </w:t>
      </w:r>
    </w:p>
    <w:p w14:paraId="56EA5BBF" w14:textId="77777777" w:rsidR="00AC4EA8" w:rsidRDefault="00AC4EA8" w:rsidP="00AC4EA8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E957C" w14:textId="77777777" w:rsidR="007D1A91" w:rsidRPr="006658FB" w:rsidRDefault="007D1A91" w:rsidP="007D1A91">
      <w:pPr>
        <w:jc w:val="both"/>
        <w:rPr>
          <w:color w:val="002060"/>
          <w:sz w:val="20"/>
          <w:szCs w:val="20"/>
        </w:rPr>
      </w:pPr>
    </w:p>
    <w:p w14:paraId="4B49B3DA" w14:textId="77777777" w:rsidR="00A01D3A" w:rsidRPr="006658FB" w:rsidRDefault="00A01D3A" w:rsidP="00A01D3A">
      <w:pPr>
        <w:jc w:val="both"/>
        <w:rPr>
          <w:sz w:val="20"/>
          <w:szCs w:val="20"/>
        </w:rPr>
      </w:pPr>
    </w:p>
    <w:p w14:paraId="65858B22" w14:textId="77777777" w:rsidR="00A01D3A" w:rsidRPr="006658FB" w:rsidRDefault="00A01D3A" w:rsidP="00A01D3A">
      <w:pPr>
        <w:jc w:val="both"/>
        <w:rPr>
          <w:sz w:val="20"/>
          <w:szCs w:val="20"/>
        </w:rPr>
      </w:pPr>
    </w:p>
    <w:p w14:paraId="4F37887E" w14:textId="77777777" w:rsidR="00A01D3A" w:rsidRPr="006658FB" w:rsidRDefault="00A01D3A" w:rsidP="00884713">
      <w:pPr>
        <w:rPr>
          <w:color w:val="FF0000"/>
          <w:sz w:val="20"/>
          <w:szCs w:val="20"/>
        </w:rPr>
      </w:pPr>
      <w:r w:rsidRPr="006658FB">
        <w:rPr>
          <w:b/>
          <w:sz w:val="28"/>
          <w:szCs w:val="28"/>
        </w:rPr>
        <w:t xml:space="preserve">             </w:t>
      </w:r>
    </w:p>
    <w:p w14:paraId="207C2E41" w14:textId="77777777" w:rsidR="00A01D3A" w:rsidRPr="006658FB" w:rsidRDefault="00A01D3A" w:rsidP="00D15649">
      <w:pPr>
        <w:pStyle w:val="Corpo"/>
        <w:spacing w:line="360" w:lineRule="auto"/>
        <w:rPr>
          <w:rStyle w:val="Nenhum"/>
          <w:rFonts w:ascii="Times New Roman" w:hAnsi="Times New Roman" w:cs="Times New Roman"/>
          <w:b/>
          <w:bCs/>
          <w:sz w:val="24"/>
          <w:szCs w:val="24"/>
          <w:lang w:val="pt-BR"/>
        </w:rPr>
      </w:pPr>
    </w:p>
    <w:sectPr w:rsidR="00A01D3A" w:rsidRPr="006658FB" w:rsidSect="003708DC">
      <w:headerReference w:type="default" r:id="rId8"/>
      <w:footerReference w:type="default" r:id="rId9"/>
      <w:footnotePr>
        <w:pos w:val="beneathText"/>
      </w:footnotePr>
      <w:pgSz w:w="11920" w:h="16840"/>
      <w:pgMar w:top="1701" w:right="1134" w:bottom="1134" w:left="1134" w:header="51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1391" w14:textId="77777777" w:rsidR="00F31B10" w:rsidRDefault="00F31B10">
      <w:r>
        <w:separator/>
      </w:r>
    </w:p>
  </w:endnote>
  <w:endnote w:type="continuationSeparator" w:id="0">
    <w:p w14:paraId="334BA9F3" w14:textId="77777777" w:rsidR="00F31B10" w:rsidRDefault="00F3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425F" w14:textId="77777777" w:rsidR="00750D83" w:rsidRDefault="00750D83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66F37" w14:textId="77777777" w:rsidR="00F31B10" w:rsidRDefault="00F31B10">
      <w:r>
        <w:separator/>
      </w:r>
    </w:p>
  </w:footnote>
  <w:footnote w:type="continuationSeparator" w:id="0">
    <w:p w14:paraId="3078C6D8" w14:textId="77777777" w:rsidR="00F31B10" w:rsidRDefault="00F31B10">
      <w:r>
        <w:continuationSeparator/>
      </w:r>
    </w:p>
  </w:footnote>
  <w:footnote w:type="continuationNotice" w:id="1">
    <w:p w14:paraId="24C04BE6" w14:textId="77777777" w:rsidR="00F31B10" w:rsidRDefault="00F31B10"/>
  </w:footnote>
  <w:footnote w:id="2">
    <w:p w14:paraId="7217595C" w14:textId="6DD854AA" w:rsidR="002C505E" w:rsidRPr="002C505E" w:rsidRDefault="002C505E" w:rsidP="002C505E">
      <w:pPr>
        <w:pStyle w:val="Textodenotaderodap"/>
        <w:jc w:val="both"/>
        <w:rPr>
          <w:lang w:val="pt-BR"/>
        </w:rPr>
      </w:pPr>
      <w:r w:rsidRPr="002C505E">
        <w:rPr>
          <w:rStyle w:val="Refdenotaderodap"/>
          <w:rFonts w:ascii="Times New Roman" w:hAnsi="Times New Roman" w:cs="Times New Roman"/>
        </w:rPr>
        <w:footnoteRef/>
      </w:r>
      <w:r w:rsidRPr="002C505E">
        <w:rPr>
          <w:rFonts w:ascii="Times New Roman" w:hAnsi="Times New Roman" w:cs="Times New Roman"/>
          <w:color w:val="auto"/>
          <w:lang w:val="pt-BR"/>
        </w:rPr>
        <w:t xml:space="preserve">Esquete, do inglês </w:t>
      </w:r>
      <w:r w:rsidRPr="002C505E">
        <w:rPr>
          <w:rFonts w:ascii="Times New Roman" w:hAnsi="Times New Roman" w:cs="Times New Roman"/>
          <w:i/>
          <w:color w:val="auto"/>
          <w:lang w:val="pt-BR"/>
        </w:rPr>
        <w:t>sketch</w:t>
      </w:r>
      <w:r w:rsidRPr="002C505E">
        <w:rPr>
          <w:rFonts w:ascii="Times New Roman" w:hAnsi="Times New Roman" w:cs="Times New Roman"/>
          <w:color w:val="auto"/>
          <w:lang w:val="pt-BR"/>
        </w:rPr>
        <w:t>, é uma obra encenada, geralmente, de curta duração, representada em teatro, cinema, televisão, rádio, etc.</w:t>
      </w:r>
    </w:p>
  </w:footnote>
  <w:footnote w:id="3">
    <w:p w14:paraId="3CCB9E84" w14:textId="1F34DF51" w:rsidR="006D3DBF" w:rsidRPr="006D3DBF" w:rsidRDefault="006D3DBF" w:rsidP="006D3DB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6D3DBF">
        <w:rPr>
          <w:rFonts w:ascii="Times New Roman" w:hAnsi="Times New Roman" w:cs="Times New Roman"/>
        </w:rPr>
        <w:t xml:space="preserve">O </w:t>
      </w:r>
      <w:r w:rsidRPr="006D3DBF">
        <w:rPr>
          <w:rFonts w:ascii="Times New Roman" w:hAnsi="Times New Roman" w:cs="Times New Roman"/>
          <w:i/>
        </w:rPr>
        <w:t xml:space="preserve">Porta dos </w:t>
      </w:r>
      <w:proofErr w:type="spellStart"/>
      <w:r w:rsidRPr="006D3DBF">
        <w:rPr>
          <w:rFonts w:ascii="Times New Roman" w:hAnsi="Times New Roman" w:cs="Times New Roman"/>
          <w:i/>
        </w:rPr>
        <w:t>Fundos</w:t>
      </w:r>
      <w:proofErr w:type="spellEnd"/>
      <w:r w:rsidRPr="006D3DBF">
        <w:rPr>
          <w:rFonts w:ascii="Times New Roman" w:hAnsi="Times New Roman" w:cs="Times New Roman"/>
        </w:rPr>
        <w:t xml:space="preserve"> é um </w:t>
      </w:r>
      <w:proofErr w:type="spellStart"/>
      <w:r w:rsidRPr="006D3DBF">
        <w:rPr>
          <w:rFonts w:ascii="Times New Roman" w:hAnsi="Times New Roman" w:cs="Times New Roman"/>
        </w:rPr>
        <w:t>coletivo</w:t>
      </w:r>
      <w:proofErr w:type="spellEnd"/>
      <w:r w:rsidRPr="006D3DBF">
        <w:rPr>
          <w:rFonts w:ascii="Times New Roman" w:hAnsi="Times New Roman" w:cs="Times New Roman"/>
        </w:rPr>
        <w:t xml:space="preserve"> de humor </w:t>
      </w:r>
      <w:proofErr w:type="spellStart"/>
      <w:r w:rsidRPr="006D3DBF">
        <w:rPr>
          <w:rFonts w:ascii="Times New Roman" w:hAnsi="Times New Roman" w:cs="Times New Roman"/>
        </w:rPr>
        <w:t>criado</w:t>
      </w:r>
      <w:proofErr w:type="spellEnd"/>
      <w:r w:rsidRPr="006D3DBF">
        <w:rPr>
          <w:rFonts w:ascii="Times New Roman" w:hAnsi="Times New Roman" w:cs="Times New Roman"/>
        </w:rPr>
        <w:t xml:space="preserve"> </w:t>
      </w:r>
      <w:proofErr w:type="spellStart"/>
      <w:r w:rsidRPr="006D3DBF">
        <w:rPr>
          <w:rFonts w:ascii="Times New Roman" w:hAnsi="Times New Roman" w:cs="Times New Roman"/>
        </w:rPr>
        <w:t>por</w:t>
      </w:r>
      <w:proofErr w:type="spellEnd"/>
      <w:r w:rsidRPr="006D3DBF">
        <w:rPr>
          <w:rFonts w:ascii="Times New Roman" w:hAnsi="Times New Roman" w:cs="Times New Roman"/>
        </w:rPr>
        <w:t xml:space="preserve"> </w:t>
      </w:r>
      <w:proofErr w:type="spellStart"/>
      <w:r w:rsidRPr="006D3DBF">
        <w:rPr>
          <w:rFonts w:ascii="Times New Roman" w:hAnsi="Times New Roman" w:cs="Times New Roman"/>
        </w:rPr>
        <w:t>cinco</w:t>
      </w:r>
      <w:proofErr w:type="spellEnd"/>
      <w:r w:rsidRPr="006D3DBF">
        <w:rPr>
          <w:rFonts w:ascii="Times New Roman" w:hAnsi="Times New Roman" w:cs="Times New Roman"/>
        </w:rPr>
        <w:t xml:space="preserve"> amigos que, </w:t>
      </w:r>
      <w:proofErr w:type="spellStart"/>
      <w:r w:rsidRPr="006D3DBF">
        <w:rPr>
          <w:rFonts w:ascii="Times New Roman" w:hAnsi="Times New Roman" w:cs="Times New Roman"/>
        </w:rPr>
        <w:t>insatisfeitos</w:t>
      </w:r>
      <w:proofErr w:type="spellEnd"/>
      <w:r w:rsidRPr="006D3DBF">
        <w:rPr>
          <w:rFonts w:ascii="Times New Roman" w:hAnsi="Times New Roman" w:cs="Times New Roman"/>
        </w:rPr>
        <w:t xml:space="preserve"> com a </w:t>
      </w:r>
      <w:proofErr w:type="spellStart"/>
      <w:r w:rsidRPr="006D3DBF">
        <w:rPr>
          <w:rFonts w:ascii="Times New Roman" w:hAnsi="Times New Roman" w:cs="Times New Roman"/>
        </w:rPr>
        <w:t>falta</w:t>
      </w:r>
      <w:proofErr w:type="spellEnd"/>
      <w:r w:rsidRPr="006D3DBF">
        <w:rPr>
          <w:rFonts w:ascii="Times New Roman" w:hAnsi="Times New Roman" w:cs="Times New Roman"/>
        </w:rPr>
        <w:t xml:space="preserve"> de </w:t>
      </w:r>
      <w:proofErr w:type="spellStart"/>
      <w:r w:rsidRPr="006D3DBF">
        <w:rPr>
          <w:rFonts w:ascii="Times New Roman" w:hAnsi="Times New Roman" w:cs="Times New Roman"/>
        </w:rPr>
        <w:t>liberdade</w:t>
      </w:r>
      <w:proofErr w:type="spellEnd"/>
      <w:r w:rsidRPr="006D3DBF">
        <w:rPr>
          <w:rFonts w:ascii="Times New Roman" w:hAnsi="Times New Roman" w:cs="Times New Roman"/>
        </w:rPr>
        <w:t xml:space="preserve"> </w:t>
      </w:r>
      <w:proofErr w:type="spellStart"/>
      <w:r w:rsidRPr="006D3DBF">
        <w:rPr>
          <w:rFonts w:ascii="Times New Roman" w:hAnsi="Times New Roman" w:cs="Times New Roman"/>
        </w:rPr>
        <w:t>criativa</w:t>
      </w:r>
      <w:proofErr w:type="spellEnd"/>
      <w:r w:rsidRPr="006D3DBF">
        <w:rPr>
          <w:rFonts w:ascii="Times New Roman" w:hAnsi="Times New Roman" w:cs="Times New Roman"/>
        </w:rPr>
        <w:t xml:space="preserve"> da TV </w:t>
      </w:r>
      <w:proofErr w:type="spellStart"/>
      <w:r w:rsidRPr="006D3DBF">
        <w:rPr>
          <w:rFonts w:ascii="Times New Roman" w:hAnsi="Times New Roman" w:cs="Times New Roman"/>
        </w:rPr>
        <w:t>brasileira</w:t>
      </w:r>
      <w:proofErr w:type="spellEnd"/>
      <w:r w:rsidRPr="006D3DBF">
        <w:rPr>
          <w:rFonts w:ascii="Times New Roman" w:hAnsi="Times New Roman" w:cs="Times New Roman"/>
        </w:rPr>
        <w:t xml:space="preserve">, </w:t>
      </w:r>
      <w:proofErr w:type="spellStart"/>
      <w:r w:rsidRPr="006D3DBF">
        <w:rPr>
          <w:rFonts w:ascii="Times New Roman" w:hAnsi="Times New Roman" w:cs="Times New Roman"/>
        </w:rPr>
        <w:t>decidiram</w:t>
      </w:r>
      <w:proofErr w:type="spellEnd"/>
      <w:r w:rsidRPr="006D3DBF">
        <w:rPr>
          <w:rFonts w:ascii="Times New Roman" w:hAnsi="Times New Roman" w:cs="Times New Roman"/>
        </w:rPr>
        <w:t xml:space="preserve"> </w:t>
      </w:r>
      <w:proofErr w:type="spellStart"/>
      <w:r w:rsidRPr="006D3DBF">
        <w:rPr>
          <w:rFonts w:ascii="Times New Roman" w:hAnsi="Times New Roman" w:cs="Times New Roman"/>
        </w:rPr>
        <w:t>montar</w:t>
      </w:r>
      <w:proofErr w:type="spellEnd"/>
      <w:r w:rsidRPr="006D3DBF">
        <w:rPr>
          <w:rFonts w:ascii="Times New Roman" w:hAnsi="Times New Roman" w:cs="Times New Roman"/>
        </w:rPr>
        <w:t xml:space="preserve"> um canal de </w:t>
      </w:r>
      <w:proofErr w:type="spellStart"/>
      <w:r w:rsidRPr="006D3DBF">
        <w:rPr>
          <w:rFonts w:ascii="Times New Roman" w:hAnsi="Times New Roman" w:cs="Times New Roman"/>
        </w:rPr>
        <w:t>esquetes</w:t>
      </w:r>
      <w:proofErr w:type="spellEnd"/>
      <w:r w:rsidRPr="006D3DBF">
        <w:rPr>
          <w:rFonts w:ascii="Times New Roman" w:hAnsi="Times New Roman" w:cs="Times New Roman"/>
        </w:rPr>
        <w:t xml:space="preserve"> de humor no YouTube.</w:t>
      </w:r>
    </w:p>
  </w:footnote>
  <w:footnote w:id="4">
    <w:p w14:paraId="57C90C9E" w14:textId="77777777" w:rsidR="00750D83" w:rsidRPr="006658FB" w:rsidRDefault="00750D83" w:rsidP="00C01C1D">
      <w:pPr>
        <w:pStyle w:val="Textodenotaderodap"/>
        <w:rPr>
          <w:rFonts w:ascii="Times New Roman" w:hAnsi="Times New Roman" w:cs="Times New Roman"/>
          <w:lang w:val="pt-BR"/>
        </w:rPr>
      </w:pPr>
      <w:r w:rsidRPr="006658FB">
        <w:rPr>
          <w:rStyle w:val="Refdenotaderodap"/>
          <w:rFonts w:ascii="Times New Roman" w:hAnsi="Times New Roman" w:cs="Times New Roman"/>
        </w:rPr>
        <w:footnoteRef/>
      </w:r>
      <w:r w:rsidRPr="009315C0">
        <w:rPr>
          <w:rFonts w:ascii="Times New Roman" w:hAnsi="Times New Roman" w:cs="Times New Roman"/>
          <w:lang w:val="pt-BR"/>
        </w:rPr>
        <w:t xml:space="preserve"> </w:t>
      </w:r>
      <w:r w:rsidRPr="006658FB">
        <w:rPr>
          <w:rFonts w:ascii="Times New Roman" w:hAnsi="Times New Roman" w:cs="Times New Roman"/>
          <w:lang w:val="pt-BR"/>
        </w:rPr>
        <w:t xml:space="preserve">Valoração é o que individualiza o signo, torna-o concreto e o especifica. </w:t>
      </w:r>
    </w:p>
  </w:footnote>
  <w:footnote w:id="5">
    <w:p w14:paraId="56F5F405" w14:textId="06F87DDE" w:rsidR="00750D83" w:rsidRPr="006658FB" w:rsidRDefault="00750D83" w:rsidP="00C01C1D">
      <w:pPr>
        <w:pStyle w:val="Textodenotaderodap"/>
        <w:rPr>
          <w:rFonts w:ascii="Times New Roman" w:hAnsi="Times New Roman" w:cs="Times New Roman"/>
          <w:lang w:val="pt-BR"/>
        </w:rPr>
      </w:pPr>
      <w:r w:rsidRPr="006658FB">
        <w:rPr>
          <w:rStyle w:val="Refdenotaderodap"/>
          <w:rFonts w:ascii="Times New Roman" w:hAnsi="Times New Roman" w:cs="Times New Roman"/>
        </w:rPr>
        <w:footnoteRef/>
      </w:r>
      <w:r w:rsidRPr="009315C0">
        <w:rPr>
          <w:rFonts w:ascii="Times New Roman" w:hAnsi="Times New Roman" w:cs="Times New Roman"/>
          <w:lang w:val="pt-BR"/>
        </w:rPr>
        <w:t xml:space="preserve"> </w:t>
      </w:r>
      <w:r w:rsidRPr="006658FB">
        <w:rPr>
          <w:rFonts w:ascii="Times New Roman" w:hAnsi="Times New Roman" w:cs="Times New Roman"/>
          <w:lang w:val="pt-BR"/>
        </w:rPr>
        <w:t>Na realidade</w:t>
      </w:r>
      <w:r w:rsidR="002C505E">
        <w:rPr>
          <w:rFonts w:ascii="Times New Roman" w:hAnsi="Times New Roman" w:cs="Times New Roman"/>
          <w:lang w:val="pt-BR"/>
        </w:rPr>
        <w:t>,</w:t>
      </w:r>
      <w:r w:rsidRPr="006658FB">
        <w:rPr>
          <w:rFonts w:ascii="Times New Roman" w:hAnsi="Times New Roman" w:cs="Times New Roman"/>
          <w:lang w:val="pt-BR"/>
        </w:rPr>
        <w:t xml:space="preserve"> existem somente “sentidos atuais” (PONZIO, 2008a, p.92)</w:t>
      </w:r>
      <w:r>
        <w:rPr>
          <w:rFonts w:ascii="Times New Roman" w:hAnsi="Times New Roman" w:cs="Times New Roman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6F540" w14:textId="097CDD44" w:rsidR="00750D83" w:rsidRDefault="00750D83">
    <w:pPr>
      <w:pStyle w:val="Corpodetexto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B7A61"/>
    <w:multiLevelType w:val="hybridMultilevel"/>
    <w:tmpl w:val="A4E800DA"/>
    <w:lvl w:ilvl="0" w:tplc="2B9695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0B6C"/>
    <w:multiLevelType w:val="hybridMultilevel"/>
    <w:tmpl w:val="C55CFE42"/>
    <w:lvl w:ilvl="0" w:tplc="5DBA0B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0"/>
    <w:rsid w:val="00001017"/>
    <w:rsid w:val="00004770"/>
    <w:rsid w:val="000177EE"/>
    <w:rsid w:val="00023D0F"/>
    <w:rsid w:val="00025146"/>
    <w:rsid w:val="000262F4"/>
    <w:rsid w:val="00037224"/>
    <w:rsid w:val="0004753B"/>
    <w:rsid w:val="0005007F"/>
    <w:rsid w:val="00065F41"/>
    <w:rsid w:val="0008555C"/>
    <w:rsid w:val="00094A6E"/>
    <w:rsid w:val="00097E80"/>
    <w:rsid w:val="000A24F0"/>
    <w:rsid w:val="000B2ED8"/>
    <w:rsid w:val="000C17D3"/>
    <w:rsid w:val="000C39CB"/>
    <w:rsid w:val="000C504A"/>
    <w:rsid w:val="000D162A"/>
    <w:rsid w:val="000F3A8E"/>
    <w:rsid w:val="00106EF4"/>
    <w:rsid w:val="00107666"/>
    <w:rsid w:val="00117FB9"/>
    <w:rsid w:val="001216C0"/>
    <w:rsid w:val="001350A5"/>
    <w:rsid w:val="00154576"/>
    <w:rsid w:val="00174F75"/>
    <w:rsid w:val="001770B4"/>
    <w:rsid w:val="00181650"/>
    <w:rsid w:val="001873E5"/>
    <w:rsid w:val="0019095C"/>
    <w:rsid w:val="00190D20"/>
    <w:rsid w:val="00191D17"/>
    <w:rsid w:val="00193177"/>
    <w:rsid w:val="001A5FA7"/>
    <w:rsid w:val="001B5554"/>
    <w:rsid w:val="001C2246"/>
    <w:rsid w:val="001C426E"/>
    <w:rsid w:val="001C7CF1"/>
    <w:rsid w:val="001D5FC2"/>
    <w:rsid w:val="001F4A76"/>
    <w:rsid w:val="00205F94"/>
    <w:rsid w:val="00221E5D"/>
    <w:rsid w:val="0023534B"/>
    <w:rsid w:val="00236C4C"/>
    <w:rsid w:val="002417C4"/>
    <w:rsid w:val="00265BFF"/>
    <w:rsid w:val="002739A4"/>
    <w:rsid w:val="00276CB9"/>
    <w:rsid w:val="0028152C"/>
    <w:rsid w:val="0029373C"/>
    <w:rsid w:val="002A1025"/>
    <w:rsid w:val="002B2E58"/>
    <w:rsid w:val="002C505E"/>
    <w:rsid w:val="002C74A6"/>
    <w:rsid w:val="002D5C4A"/>
    <w:rsid w:val="002D733E"/>
    <w:rsid w:val="002E7EB2"/>
    <w:rsid w:val="002F1096"/>
    <w:rsid w:val="00310A9E"/>
    <w:rsid w:val="00313F2E"/>
    <w:rsid w:val="0031715B"/>
    <w:rsid w:val="003226E7"/>
    <w:rsid w:val="00326EC8"/>
    <w:rsid w:val="00335908"/>
    <w:rsid w:val="003463DD"/>
    <w:rsid w:val="00357246"/>
    <w:rsid w:val="00364D9D"/>
    <w:rsid w:val="003708DC"/>
    <w:rsid w:val="00371413"/>
    <w:rsid w:val="00381A9C"/>
    <w:rsid w:val="00381FAC"/>
    <w:rsid w:val="003B23DB"/>
    <w:rsid w:val="003C0ABC"/>
    <w:rsid w:val="003C7350"/>
    <w:rsid w:val="003D27EB"/>
    <w:rsid w:val="003E314F"/>
    <w:rsid w:val="003F4942"/>
    <w:rsid w:val="003F4FB2"/>
    <w:rsid w:val="004040FF"/>
    <w:rsid w:val="004059CC"/>
    <w:rsid w:val="00412D62"/>
    <w:rsid w:val="00416AD0"/>
    <w:rsid w:val="00420960"/>
    <w:rsid w:val="004235F3"/>
    <w:rsid w:val="00433823"/>
    <w:rsid w:val="004435C6"/>
    <w:rsid w:val="00462D55"/>
    <w:rsid w:val="00474323"/>
    <w:rsid w:val="00480433"/>
    <w:rsid w:val="004856B1"/>
    <w:rsid w:val="00487425"/>
    <w:rsid w:val="00491A81"/>
    <w:rsid w:val="00492C15"/>
    <w:rsid w:val="004A1559"/>
    <w:rsid w:val="004C0B05"/>
    <w:rsid w:val="004C35C4"/>
    <w:rsid w:val="004E46A7"/>
    <w:rsid w:val="004E61BD"/>
    <w:rsid w:val="004F4DD4"/>
    <w:rsid w:val="00510CA0"/>
    <w:rsid w:val="0051142B"/>
    <w:rsid w:val="00537FE0"/>
    <w:rsid w:val="00547894"/>
    <w:rsid w:val="00547A9B"/>
    <w:rsid w:val="00554569"/>
    <w:rsid w:val="005660F0"/>
    <w:rsid w:val="00575374"/>
    <w:rsid w:val="00580859"/>
    <w:rsid w:val="00583EAD"/>
    <w:rsid w:val="0058713D"/>
    <w:rsid w:val="00595C42"/>
    <w:rsid w:val="00597D99"/>
    <w:rsid w:val="005A11BB"/>
    <w:rsid w:val="005A2C5A"/>
    <w:rsid w:val="005A4A06"/>
    <w:rsid w:val="005B3CF3"/>
    <w:rsid w:val="005B59E9"/>
    <w:rsid w:val="005C38C1"/>
    <w:rsid w:val="005D3B4A"/>
    <w:rsid w:val="005D7748"/>
    <w:rsid w:val="00606DFD"/>
    <w:rsid w:val="00622D88"/>
    <w:rsid w:val="0064774E"/>
    <w:rsid w:val="0065057D"/>
    <w:rsid w:val="00662EC4"/>
    <w:rsid w:val="006658FB"/>
    <w:rsid w:val="00666722"/>
    <w:rsid w:val="00673AA5"/>
    <w:rsid w:val="00675704"/>
    <w:rsid w:val="006B2176"/>
    <w:rsid w:val="006D3DBF"/>
    <w:rsid w:val="006D7C90"/>
    <w:rsid w:val="006E45FC"/>
    <w:rsid w:val="006F0D36"/>
    <w:rsid w:val="007049CB"/>
    <w:rsid w:val="0073635D"/>
    <w:rsid w:val="00742135"/>
    <w:rsid w:val="00746D67"/>
    <w:rsid w:val="00750B28"/>
    <w:rsid w:val="00750D83"/>
    <w:rsid w:val="007564A3"/>
    <w:rsid w:val="00757178"/>
    <w:rsid w:val="00781E6F"/>
    <w:rsid w:val="0078264B"/>
    <w:rsid w:val="007851AF"/>
    <w:rsid w:val="007959FA"/>
    <w:rsid w:val="007B0B3A"/>
    <w:rsid w:val="007B197C"/>
    <w:rsid w:val="007D1A91"/>
    <w:rsid w:val="007E257D"/>
    <w:rsid w:val="007E4FC9"/>
    <w:rsid w:val="007F33A9"/>
    <w:rsid w:val="0082571D"/>
    <w:rsid w:val="00847B1F"/>
    <w:rsid w:val="008525E3"/>
    <w:rsid w:val="008536AC"/>
    <w:rsid w:val="00864927"/>
    <w:rsid w:val="00875A09"/>
    <w:rsid w:val="008845BC"/>
    <w:rsid w:val="00884713"/>
    <w:rsid w:val="008A5E6A"/>
    <w:rsid w:val="008A78DF"/>
    <w:rsid w:val="008B5A32"/>
    <w:rsid w:val="008D7EAA"/>
    <w:rsid w:val="00910123"/>
    <w:rsid w:val="009315C0"/>
    <w:rsid w:val="00931F90"/>
    <w:rsid w:val="00932F2C"/>
    <w:rsid w:val="00963D72"/>
    <w:rsid w:val="0097096A"/>
    <w:rsid w:val="00981C82"/>
    <w:rsid w:val="009941CF"/>
    <w:rsid w:val="009958E1"/>
    <w:rsid w:val="009A3A15"/>
    <w:rsid w:val="009A40B3"/>
    <w:rsid w:val="009B4759"/>
    <w:rsid w:val="009C1706"/>
    <w:rsid w:val="009C5A2F"/>
    <w:rsid w:val="009C60F5"/>
    <w:rsid w:val="009E35F2"/>
    <w:rsid w:val="00A01D3A"/>
    <w:rsid w:val="00A055BB"/>
    <w:rsid w:val="00A07969"/>
    <w:rsid w:val="00A148E7"/>
    <w:rsid w:val="00A16C83"/>
    <w:rsid w:val="00A2043D"/>
    <w:rsid w:val="00A20E69"/>
    <w:rsid w:val="00A3021F"/>
    <w:rsid w:val="00A36726"/>
    <w:rsid w:val="00A43507"/>
    <w:rsid w:val="00A43613"/>
    <w:rsid w:val="00A50ED4"/>
    <w:rsid w:val="00A65DF6"/>
    <w:rsid w:val="00A90091"/>
    <w:rsid w:val="00A96163"/>
    <w:rsid w:val="00AB64BA"/>
    <w:rsid w:val="00AC4130"/>
    <w:rsid w:val="00AC4EA8"/>
    <w:rsid w:val="00AD7C40"/>
    <w:rsid w:val="00AE3892"/>
    <w:rsid w:val="00AF4390"/>
    <w:rsid w:val="00B05A04"/>
    <w:rsid w:val="00B24020"/>
    <w:rsid w:val="00B25325"/>
    <w:rsid w:val="00B33DD6"/>
    <w:rsid w:val="00B34DE1"/>
    <w:rsid w:val="00B42C0F"/>
    <w:rsid w:val="00B6169B"/>
    <w:rsid w:val="00B63931"/>
    <w:rsid w:val="00B81FA3"/>
    <w:rsid w:val="00B91632"/>
    <w:rsid w:val="00BA24CC"/>
    <w:rsid w:val="00BA4DC5"/>
    <w:rsid w:val="00BA635A"/>
    <w:rsid w:val="00BB0EDC"/>
    <w:rsid w:val="00BB177A"/>
    <w:rsid w:val="00BB20ED"/>
    <w:rsid w:val="00BE03B0"/>
    <w:rsid w:val="00BF31AC"/>
    <w:rsid w:val="00C01C1D"/>
    <w:rsid w:val="00C051E7"/>
    <w:rsid w:val="00C0613C"/>
    <w:rsid w:val="00C167B4"/>
    <w:rsid w:val="00C345DF"/>
    <w:rsid w:val="00C43C65"/>
    <w:rsid w:val="00C4606A"/>
    <w:rsid w:val="00C522C9"/>
    <w:rsid w:val="00C52C9D"/>
    <w:rsid w:val="00C54A47"/>
    <w:rsid w:val="00C61056"/>
    <w:rsid w:val="00C61FE2"/>
    <w:rsid w:val="00C80404"/>
    <w:rsid w:val="00C86C49"/>
    <w:rsid w:val="00C94A62"/>
    <w:rsid w:val="00CA0287"/>
    <w:rsid w:val="00CA2B6F"/>
    <w:rsid w:val="00CA3686"/>
    <w:rsid w:val="00CA46B0"/>
    <w:rsid w:val="00CC3708"/>
    <w:rsid w:val="00CC3EB0"/>
    <w:rsid w:val="00CD0F82"/>
    <w:rsid w:val="00CD6F7B"/>
    <w:rsid w:val="00CF17F0"/>
    <w:rsid w:val="00CF2CF6"/>
    <w:rsid w:val="00D05EA7"/>
    <w:rsid w:val="00D15649"/>
    <w:rsid w:val="00D204A5"/>
    <w:rsid w:val="00D24F9F"/>
    <w:rsid w:val="00D37960"/>
    <w:rsid w:val="00D47EBD"/>
    <w:rsid w:val="00D50DCE"/>
    <w:rsid w:val="00D66488"/>
    <w:rsid w:val="00D70D51"/>
    <w:rsid w:val="00D74D2C"/>
    <w:rsid w:val="00D82E37"/>
    <w:rsid w:val="00D86C46"/>
    <w:rsid w:val="00D87C79"/>
    <w:rsid w:val="00D92F81"/>
    <w:rsid w:val="00D95050"/>
    <w:rsid w:val="00DA660B"/>
    <w:rsid w:val="00DB03B1"/>
    <w:rsid w:val="00DB31BA"/>
    <w:rsid w:val="00DB6EA1"/>
    <w:rsid w:val="00DC6A43"/>
    <w:rsid w:val="00DC7FBB"/>
    <w:rsid w:val="00DE2CAE"/>
    <w:rsid w:val="00DF2F7F"/>
    <w:rsid w:val="00DF6045"/>
    <w:rsid w:val="00E01429"/>
    <w:rsid w:val="00E03F7A"/>
    <w:rsid w:val="00E05F28"/>
    <w:rsid w:val="00E06165"/>
    <w:rsid w:val="00E072C4"/>
    <w:rsid w:val="00E250D8"/>
    <w:rsid w:val="00E3261B"/>
    <w:rsid w:val="00E32A36"/>
    <w:rsid w:val="00E53782"/>
    <w:rsid w:val="00E60848"/>
    <w:rsid w:val="00E70A7D"/>
    <w:rsid w:val="00E73F0A"/>
    <w:rsid w:val="00E744EE"/>
    <w:rsid w:val="00E87194"/>
    <w:rsid w:val="00E939CE"/>
    <w:rsid w:val="00E97A3C"/>
    <w:rsid w:val="00EA31BD"/>
    <w:rsid w:val="00EC1B6B"/>
    <w:rsid w:val="00ED66EA"/>
    <w:rsid w:val="00ED67E1"/>
    <w:rsid w:val="00EE110E"/>
    <w:rsid w:val="00EF5204"/>
    <w:rsid w:val="00F01662"/>
    <w:rsid w:val="00F127D0"/>
    <w:rsid w:val="00F13687"/>
    <w:rsid w:val="00F2006B"/>
    <w:rsid w:val="00F31B10"/>
    <w:rsid w:val="00F3479D"/>
    <w:rsid w:val="00F37399"/>
    <w:rsid w:val="00F47486"/>
    <w:rsid w:val="00F50278"/>
    <w:rsid w:val="00F7518E"/>
    <w:rsid w:val="00F85A95"/>
    <w:rsid w:val="00F85BA1"/>
    <w:rsid w:val="00F905D2"/>
    <w:rsid w:val="00F91BC3"/>
    <w:rsid w:val="00F94D3B"/>
    <w:rsid w:val="00FB6BE3"/>
    <w:rsid w:val="00FB7A5D"/>
    <w:rsid w:val="00FC02B4"/>
    <w:rsid w:val="00FC291E"/>
    <w:rsid w:val="00FE0975"/>
    <w:rsid w:val="00FE0B2F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8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3686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A3686"/>
    <w:rPr>
      <w:u w:val="single"/>
    </w:rPr>
  </w:style>
  <w:style w:type="table" w:customStyle="1" w:styleId="TableNormal">
    <w:name w:val="Table Normal"/>
    <w:rsid w:val="00CA3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rsid w:val="00CA3686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orpo">
    <w:name w:val="Corpo"/>
    <w:rsid w:val="00CA3686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character" w:customStyle="1" w:styleId="Nenhum">
    <w:name w:val="Nenhum"/>
    <w:rsid w:val="00CA3686"/>
    <w:rPr>
      <w:lang w:val="pt-PT"/>
    </w:rPr>
  </w:style>
  <w:style w:type="paragraph" w:styleId="Textodenotaderodap">
    <w:name w:val="footnote text"/>
    <w:link w:val="TextodenotaderodapChar"/>
    <w:uiPriority w:val="99"/>
    <w:rsid w:val="00CA3686"/>
    <w:pPr>
      <w:widowControl w:val="0"/>
    </w:pPr>
    <w:rPr>
      <w:rFonts w:ascii="Arial" w:eastAsia="Arial" w:hAnsi="Arial" w:cs="Arial"/>
      <w:color w:val="000000"/>
      <w:u w:color="000000"/>
      <w:lang w:val="en-US"/>
    </w:rPr>
  </w:style>
  <w:style w:type="paragraph" w:styleId="PargrafodaLista">
    <w:name w:val="List Paragraph"/>
    <w:uiPriority w:val="34"/>
    <w:qFormat/>
    <w:rsid w:val="00CA3686"/>
    <w:pPr>
      <w:widowControl w:val="0"/>
      <w:ind w:left="162" w:hanging="162"/>
      <w:jc w:val="both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PargrafodaLista1">
    <w:name w:val="Parágrafo da Lista1"/>
    <w:rsid w:val="00CA3686"/>
    <w:pPr>
      <w:suppressAutoHyphens/>
      <w:spacing w:after="160" w:line="259" w:lineRule="auto"/>
      <w:ind w:left="720"/>
    </w:pPr>
    <w:rPr>
      <w:rFonts w:ascii="Trebuchet MS" w:hAnsi="Trebuchet MS" w:cs="Arial Unicode MS"/>
      <w:color w:val="000000"/>
      <w:kern w:val="1"/>
      <w:sz w:val="22"/>
      <w:szCs w:val="22"/>
      <w:u w:color="000000"/>
      <w:lang w:val="pt-PT"/>
    </w:rPr>
  </w:style>
  <w:style w:type="paragraph" w:customStyle="1" w:styleId="CorpoA">
    <w:name w:val="Corpo A"/>
    <w:rsid w:val="00CA368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ormalWeb">
    <w:name w:val="Normal (Web)"/>
    <w:uiPriority w:val="99"/>
    <w:rsid w:val="00CA3686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0">
    <w:name w:val="Hyperlink.0"/>
    <w:basedOn w:val="Nenhum"/>
    <w:rsid w:val="00CA3686"/>
    <w:rPr>
      <w:color w:val="000000"/>
      <w:sz w:val="20"/>
      <w:szCs w:val="20"/>
      <w:u w:val="none" w:color="000000"/>
      <w:lang w:val="pt-PT"/>
    </w:rPr>
  </w:style>
  <w:style w:type="character" w:customStyle="1" w:styleId="Vincular">
    <w:name w:val="Vincular"/>
    <w:rsid w:val="00CA3686"/>
    <w:rPr>
      <w:color w:val="0000FF"/>
      <w:u w:val="single" w:color="0000FF"/>
    </w:rPr>
  </w:style>
  <w:style w:type="character" w:customStyle="1" w:styleId="Hyperlink1">
    <w:name w:val="Hyperlink.1"/>
    <w:basedOn w:val="Vincular"/>
    <w:rsid w:val="00CA3686"/>
    <w:rPr>
      <w:color w:val="0000FF"/>
      <w:sz w:val="20"/>
      <w:szCs w:val="20"/>
      <w:u w:val="single" w:color="1155CC"/>
      <w:lang w:val="pt-PT"/>
    </w:rPr>
  </w:style>
  <w:style w:type="character" w:customStyle="1" w:styleId="Hyperlink2">
    <w:name w:val="Hyperlink.2"/>
    <w:basedOn w:val="Nenhum"/>
    <w:rsid w:val="00CA3686"/>
    <w:rPr>
      <w:color w:val="0000FF"/>
      <w:sz w:val="20"/>
      <w:szCs w:val="20"/>
      <w:u w:val="single" w:color="0000FF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537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37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3782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7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782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82"/>
    <w:rPr>
      <w:rFonts w:ascii="Segoe UI" w:hAnsi="Segoe UI" w:cs="Segoe UI"/>
      <w:sz w:val="18"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95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8E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995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8E1"/>
    <w:rPr>
      <w:sz w:val="24"/>
      <w:szCs w:val="24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01D3A"/>
    <w:rPr>
      <w:rFonts w:ascii="Arial" w:eastAsia="Arial" w:hAnsi="Arial" w:cs="Arial"/>
      <w:color w:val="000000"/>
      <w:u w:color="00000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A01D3A"/>
    <w:rPr>
      <w:vertAlign w:val="superscript"/>
    </w:rPr>
  </w:style>
  <w:style w:type="table" w:customStyle="1" w:styleId="TabeladeGrade3-nfase61">
    <w:name w:val="Tabela de Grade 3 - Ênfase 61"/>
    <w:basedOn w:val="Tabelanormal"/>
    <w:uiPriority w:val="48"/>
    <w:rsid w:val="003D27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9C5A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41">
    <w:name w:val="Tabela Simples 41"/>
    <w:basedOn w:val="Tabelanormal"/>
    <w:uiPriority w:val="44"/>
    <w:rsid w:val="009C5A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1Clara1">
    <w:name w:val="Tabela de Grade 1 Clara1"/>
    <w:basedOn w:val="Tabelanormal"/>
    <w:uiPriority w:val="46"/>
    <w:rsid w:val="009C5A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9C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505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505E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C505E"/>
    <w:rPr>
      <w:vertAlign w:val="superscript"/>
    </w:rPr>
  </w:style>
  <w:style w:type="character" w:styleId="nfase">
    <w:name w:val="Emphasis"/>
    <w:basedOn w:val="Fontepargpadro"/>
    <w:uiPriority w:val="20"/>
    <w:qFormat/>
    <w:rsid w:val="008D7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5102-5848-40D2-809F-48BECD4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6094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2018-03-09T00:49:00Z</dcterms:created>
  <dcterms:modified xsi:type="dcterms:W3CDTF">2018-03-09T01:00:00Z</dcterms:modified>
</cp:coreProperties>
</file>