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4627E6" w14:textId="36881500" w:rsidR="00697065" w:rsidRPr="00784D13" w:rsidRDefault="00697065" w:rsidP="00726D4D">
      <w:pPr>
        <w:spacing w:before="100" w:beforeAutospacing="1" w:after="100" w:afterAutospacing="1" w:line="360" w:lineRule="auto"/>
        <w:jc w:val="center"/>
        <w:rPr>
          <w:rFonts w:ascii="Times New Roman" w:hAnsi="Times New Roman" w:cs="Times New Roman"/>
          <w:sz w:val="28"/>
          <w:szCs w:val="28"/>
        </w:rPr>
      </w:pPr>
      <w:r w:rsidRPr="00784D13">
        <w:rPr>
          <w:rFonts w:ascii="Times New Roman" w:hAnsi="Times New Roman" w:cs="Times New Roman"/>
          <w:b/>
          <w:sz w:val="28"/>
          <w:szCs w:val="28"/>
        </w:rPr>
        <w:t>INTERPRETAÇÃO A</w:t>
      </w:r>
      <w:r w:rsidR="0028417A" w:rsidRPr="00784D13">
        <w:rPr>
          <w:rFonts w:ascii="Times New Roman" w:hAnsi="Times New Roman" w:cs="Times New Roman"/>
          <w:b/>
          <w:sz w:val="28"/>
          <w:szCs w:val="28"/>
        </w:rPr>
        <w:t>SPECTU</w:t>
      </w:r>
      <w:r w:rsidRPr="00784D13">
        <w:rPr>
          <w:rFonts w:ascii="Times New Roman" w:hAnsi="Times New Roman" w:cs="Times New Roman"/>
          <w:b/>
          <w:sz w:val="28"/>
          <w:szCs w:val="28"/>
        </w:rPr>
        <w:t xml:space="preserve">AL NA RELAÇÃO ENTRE VERBO, COMPLEMENTOS VERBAIS E </w:t>
      </w:r>
      <w:proofErr w:type="gramStart"/>
      <w:r w:rsidRPr="00784D13">
        <w:rPr>
          <w:rFonts w:ascii="Times New Roman" w:hAnsi="Times New Roman" w:cs="Times New Roman"/>
          <w:b/>
          <w:sz w:val="28"/>
          <w:szCs w:val="28"/>
        </w:rPr>
        <w:t>ADVÉRBIOS</w:t>
      </w:r>
      <w:proofErr w:type="gramEnd"/>
      <w:r w:rsidRPr="00784D13">
        <w:rPr>
          <w:rFonts w:ascii="Times New Roman" w:hAnsi="Times New Roman" w:cs="Times New Roman"/>
          <w:b/>
          <w:sz w:val="28"/>
          <w:szCs w:val="28"/>
        </w:rPr>
        <w:t xml:space="preserve"> </w:t>
      </w:r>
    </w:p>
    <w:p w14:paraId="6BB6187C" w14:textId="2A75693C" w:rsidR="008D0810" w:rsidRPr="00784D13" w:rsidRDefault="008D0810" w:rsidP="00726D4D">
      <w:pPr>
        <w:spacing w:before="100" w:beforeAutospacing="1" w:after="100" w:afterAutospacing="1" w:line="360" w:lineRule="auto"/>
        <w:jc w:val="center"/>
        <w:rPr>
          <w:rFonts w:ascii="Times New Roman" w:hAnsi="Times New Roman" w:cs="Times New Roman"/>
          <w:b/>
          <w:sz w:val="28"/>
          <w:szCs w:val="28"/>
        </w:rPr>
      </w:pPr>
      <w:r w:rsidRPr="00784D13">
        <w:rPr>
          <w:rFonts w:ascii="Times New Roman" w:hAnsi="Times New Roman" w:cs="Times New Roman"/>
          <w:b/>
          <w:sz w:val="28"/>
          <w:szCs w:val="28"/>
        </w:rPr>
        <w:t xml:space="preserve"> ASPECTUAL INTERPRETATION IN THE RELATIONS AMONG VERB, VERBAL COMPLEMENTS AND </w:t>
      </w:r>
      <w:proofErr w:type="gramStart"/>
      <w:r w:rsidRPr="00784D13">
        <w:rPr>
          <w:rFonts w:ascii="Times New Roman" w:hAnsi="Times New Roman" w:cs="Times New Roman"/>
          <w:b/>
          <w:sz w:val="28"/>
          <w:szCs w:val="28"/>
        </w:rPr>
        <w:t>ADVERBS</w:t>
      </w:r>
      <w:proofErr w:type="gramEnd"/>
      <w:r w:rsidRPr="00784D13">
        <w:rPr>
          <w:rFonts w:ascii="Times New Roman" w:hAnsi="Times New Roman" w:cs="Times New Roman"/>
          <w:b/>
          <w:sz w:val="28"/>
          <w:szCs w:val="28"/>
        </w:rPr>
        <w:t> </w:t>
      </w:r>
    </w:p>
    <w:p w14:paraId="12F88DAF" w14:textId="64409494" w:rsidR="00C57BAE" w:rsidRPr="00784D13" w:rsidRDefault="00784D13" w:rsidP="00784D13">
      <w:pPr>
        <w:spacing w:after="0" w:line="360" w:lineRule="auto"/>
        <w:jc w:val="right"/>
        <w:rPr>
          <w:rFonts w:ascii="Times New Roman" w:hAnsi="Times New Roman" w:cs="Times New Roman"/>
          <w:sz w:val="24"/>
          <w:szCs w:val="24"/>
        </w:rPr>
      </w:pPr>
      <w:r w:rsidRPr="00784D13">
        <w:rPr>
          <w:rFonts w:ascii="Times New Roman" w:hAnsi="Times New Roman" w:cs="Times New Roman"/>
          <w:sz w:val="24"/>
          <w:szCs w:val="24"/>
        </w:rPr>
        <w:t>Gláucia do Carmo Xavier</w:t>
      </w:r>
      <w:r>
        <w:rPr>
          <w:rStyle w:val="Refdenotaderodap"/>
          <w:rFonts w:ascii="Times New Roman" w:hAnsi="Times New Roman" w:cs="Times New Roman"/>
          <w:sz w:val="24"/>
          <w:szCs w:val="24"/>
        </w:rPr>
        <w:footnoteReference w:id="1"/>
      </w:r>
    </w:p>
    <w:p w14:paraId="0F579923" w14:textId="6BB7FA17" w:rsidR="00784D13" w:rsidRPr="00784D13" w:rsidRDefault="00784D13" w:rsidP="00784D13">
      <w:pPr>
        <w:spacing w:after="0" w:line="360" w:lineRule="auto"/>
        <w:jc w:val="right"/>
        <w:rPr>
          <w:rFonts w:ascii="Times New Roman" w:hAnsi="Times New Roman" w:cs="Times New Roman"/>
          <w:sz w:val="24"/>
          <w:szCs w:val="24"/>
        </w:rPr>
      </w:pPr>
      <w:proofErr w:type="spellStart"/>
      <w:r w:rsidRPr="00784D13">
        <w:rPr>
          <w:rFonts w:ascii="Times New Roman" w:hAnsi="Times New Roman" w:cs="Times New Roman"/>
          <w:sz w:val="24"/>
          <w:szCs w:val="24"/>
        </w:rPr>
        <w:t>Arabie</w:t>
      </w:r>
      <w:proofErr w:type="spellEnd"/>
      <w:r w:rsidRPr="00784D13">
        <w:rPr>
          <w:rFonts w:ascii="Times New Roman" w:hAnsi="Times New Roman" w:cs="Times New Roman"/>
          <w:sz w:val="24"/>
          <w:szCs w:val="24"/>
        </w:rPr>
        <w:t xml:space="preserve"> </w:t>
      </w:r>
      <w:proofErr w:type="spellStart"/>
      <w:r w:rsidRPr="00784D13">
        <w:rPr>
          <w:rFonts w:ascii="Times New Roman" w:hAnsi="Times New Roman" w:cs="Times New Roman"/>
          <w:sz w:val="24"/>
          <w:szCs w:val="24"/>
        </w:rPr>
        <w:t>Bezri</w:t>
      </w:r>
      <w:proofErr w:type="spellEnd"/>
      <w:r w:rsidRPr="00784D13">
        <w:rPr>
          <w:rFonts w:ascii="Times New Roman" w:hAnsi="Times New Roman" w:cs="Times New Roman"/>
          <w:sz w:val="24"/>
          <w:szCs w:val="24"/>
        </w:rPr>
        <w:t xml:space="preserve"> </w:t>
      </w:r>
      <w:proofErr w:type="spellStart"/>
      <w:r w:rsidRPr="00784D13">
        <w:rPr>
          <w:rFonts w:ascii="Times New Roman" w:hAnsi="Times New Roman" w:cs="Times New Roman"/>
          <w:sz w:val="24"/>
          <w:szCs w:val="24"/>
        </w:rPr>
        <w:t>Hermont</w:t>
      </w:r>
      <w:proofErr w:type="spellEnd"/>
      <w:r>
        <w:rPr>
          <w:rStyle w:val="Refdenotaderodap"/>
          <w:rFonts w:ascii="Times New Roman" w:hAnsi="Times New Roman" w:cs="Times New Roman"/>
          <w:sz w:val="24"/>
          <w:szCs w:val="24"/>
        </w:rPr>
        <w:footnoteReference w:id="2"/>
      </w:r>
    </w:p>
    <w:p w14:paraId="618F2860" w14:textId="6E259281" w:rsidR="008D0810" w:rsidRDefault="00B51356" w:rsidP="00784D13">
      <w:pPr>
        <w:spacing w:after="0" w:line="240" w:lineRule="auto"/>
        <w:jc w:val="both"/>
        <w:rPr>
          <w:rFonts w:ascii="Times New Roman" w:hAnsi="Times New Roman" w:cs="Times New Roman"/>
          <w:sz w:val="24"/>
          <w:szCs w:val="24"/>
        </w:rPr>
      </w:pPr>
      <w:r w:rsidRPr="00784D13">
        <w:rPr>
          <w:rFonts w:ascii="Times New Roman" w:hAnsi="Times New Roman" w:cs="Times New Roman"/>
          <w:b/>
          <w:sz w:val="24"/>
          <w:szCs w:val="24"/>
        </w:rPr>
        <w:t>RESUMO</w:t>
      </w:r>
      <w:r w:rsidR="00784D13" w:rsidRPr="00784D13">
        <w:rPr>
          <w:rFonts w:ascii="Times New Roman" w:hAnsi="Times New Roman" w:cs="Times New Roman"/>
          <w:b/>
          <w:sz w:val="24"/>
          <w:szCs w:val="24"/>
        </w:rPr>
        <w:t xml:space="preserve">: </w:t>
      </w:r>
      <w:r w:rsidR="00086A72" w:rsidRPr="00784D13">
        <w:rPr>
          <w:rFonts w:ascii="Times New Roman" w:hAnsi="Times New Roman" w:cs="Times New Roman"/>
          <w:sz w:val="24"/>
          <w:szCs w:val="24"/>
        </w:rPr>
        <w:t xml:space="preserve">Neste artigo, postulamos que aspecto verbal não é uma categoria constituída apenas pelo verbo, mas todo VP. Isso ocorre por meio de complementos em </w:t>
      </w:r>
      <w:proofErr w:type="spellStart"/>
      <w:proofErr w:type="gramStart"/>
      <w:r w:rsidR="00086A72" w:rsidRPr="00784D13">
        <w:rPr>
          <w:rFonts w:ascii="Times New Roman" w:hAnsi="Times New Roman" w:cs="Times New Roman"/>
          <w:sz w:val="24"/>
          <w:szCs w:val="24"/>
        </w:rPr>
        <w:t>PPs</w:t>
      </w:r>
      <w:proofErr w:type="spellEnd"/>
      <w:proofErr w:type="gramEnd"/>
      <w:r w:rsidR="00086A72" w:rsidRPr="00784D13">
        <w:rPr>
          <w:rFonts w:ascii="Times New Roman" w:hAnsi="Times New Roman" w:cs="Times New Roman"/>
          <w:sz w:val="24"/>
          <w:szCs w:val="24"/>
        </w:rPr>
        <w:t xml:space="preserve"> e advérbios, estes localizados na posição de especificador de projeções funcionais. As análises foram feitas com base nos pressupostos da Teoria Gerativa, em conjunto com Arad (1996), cuja teoria pressupõe que é pela estrutura sintática que a interpretação aspectual ocorre. Para demonstrar a composicionalidade do aspecto, embasamo-nos também em </w:t>
      </w:r>
      <w:proofErr w:type="spellStart"/>
      <w:r w:rsidR="00086A72" w:rsidRPr="00784D13">
        <w:rPr>
          <w:rFonts w:ascii="Times New Roman" w:hAnsi="Times New Roman" w:cs="Times New Roman"/>
          <w:sz w:val="24"/>
          <w:szCs w:val="24"/>
        </w:rPr>
        <w:t>Verkuyl</w:t>
      </w:r>
      <w:proofErr w:type="spellEnd"/>
      <w:r w:rsidR="00086A72" w:rsidRPr="00784D13">
        <w:rPr>
          <w:rFonts w:ascii="Times New Roman" w:hAnsi="Times New Roman" w:cs="Times New Roman"/>
          <w:sz w:val="24"/>
          <w:szCs w:val="24"/>
        </w:rPr>
        <w:t xml:space="preserve"> (2003) o qual afirma que a informatividade aspectual é codificada nos elementos e maneiras pelas quais eles se relacionam sintaticamente. No estudo do advérbio, baseamo-nos em Cinque (1999) e buscamos demonstrar como o aspecto se dá na estrutura sintática tendo como resultado a interpretação aspectual. A pesquisa foi composta por uma amostra de 320 sentenças na qual havia 280 ocorrências de advérbios, ou </w:t>
      </w:r>
      <w:proofErr w:type="spellStart"/>
      <w:proofErr w:type="gramStart"/>
      <w:r w:rsidR="00086A72" w:rsidRPr="00784D13">
        <w:rPr>
          <w:rFonts w:ascii="Times New Roman" w:hAnsi="Times New Roman" w:cs="Times New Roman"/>
          <w:sz w:val="24"/>
          <w:szCs w:val="24"/>
        </w:rPr>
        <w:t>PPs</w:t>
      </w:r>
      <w:proofErr w:type="spellEnd"/>
      <w:proofErr w:type="gramEnd"/>
      <w:r w:rsidR="00086A72" w:rsidRPr="00784D13">
        <w:rPr>
          <w:rFonts w:ascii="Times New Roman" w:hAnsi="Times New Roman" w:cs="Times New Roman"/>
          <w:sz w:val="24"/>
          <w:szCs w:val="24"/>
        </w:rPr>
        <w:t xml:space="preserve"> com caráter adverbial. O </w:t>
      </w:r>
      <w:r w:rsidR="00086A72" w:rsidRPr="00784D13">
        <w:rPr>
          <w:rFonts w:ascii="Times New Roman" w:hAnsi="Times New Roman" w:cs="Times New Roman"/>
          <w:i/>
          <w:sz w:val="24"/>
          <w:szCs w:val="24"/>
        </w:rPr>
        <w:t>corpus</w:t>
      </w:r>
      <w:r w:rsidR="00086A72" w:rsidRPr="00784D13">
        <w:rPr>
          <w:rFonts w:ascii="Times New Roman" w:hAnsi="Times New Roman" w:cs="Times New Roman"/>
          <w:sz w:val="24"/>
          <w:szCs w:val="24"/>
        </w:rPr>
        <w:t xml:space="preserve"> foi retirado dos inquéritos do Projeto da Norma Urbana Oral Culta (NURC) e trazido para esta investigação sob uma abordagem quantitativa e qualitativa. Para a análise quantitativa, foi utilizado o programa de dados Varbrul que, estatisticamente, demonstrou que a quantidade de advérbios na sentença não é o fator predom</w:t>
      </w:r>
      <w:r w:rsidR="00726D4D" w:rsidRPr="00784D13">
        <w:rPr>
          <w:rFonts w:ascii="Times New Roman" w:hAnsi="Times New Roman" w:cs="Times New Roman"/>
          <w:sz w:val="24"/>
          <w:szCs w:val="24"/>
        </w:rPr>
        <w:t>inante, mas, sim, o tipo de advé</w:t>
      </w:r>
      <w:r w:rsidR="00086A72" w:rsidRPr="00784D13">
        <w:rPr>
          <w:rFonts w:ascii="Times New Roman" w:hAnsi="Times New Roman" w:cs="Times New Roman"/>
          <w:sz w:val="24"/>
          <w:szCs w:val="24"/>
        </w:rPr>
        <w:t xml:space="preserve">rbio. </w:t>
      </w:r>
    </w:p>
    <w:p w14:paraId="58BF8628" w14:textId="77777777" w:rsidR="006C1504" w:rsidRPr="00784D13" w:rsidRDefault="006C1504" w:rsidP="00784D13">
      <w:pPr>
        <w:spacing w:after="0" w:line="240" w:lineRule="auto"/>
        <w:jc w:val="both"/>
        <w:rPr>
          <w:rFonts w:ascii="Times New Roman" w:hAnsi="Times New Roman" w:cs="Times New Roman"/>
          <w:b/>
          <w:sz w:val="24"/>
          <w:szCs w:val="24"/>
        </w:rPr>
      </w:pPr>
    </w:p>
    <w:p w14:paraId="51EB7902" w14:textId="34FEB861" w:rsidR="00B51356" w:rsidRDefault="008D10F9" w:rsidP="00784D13">
      <w:pPr>
        <w:spacing w:after="0" w:line="240" w:lineRule="auto"/>
        <w:jc w:val="both"/>
        <w:rPr>
          <w:rFonts w:ascii="Times New Roman" w:hAnsi="Times New Roman" w:cs="Times New Roman"/>
          <w:sz w:val="24"/>
          <w:szCs w:val="24"/>
        </w:rPr>
      </w:pPr>
      <w:r w:rsidRPr="00784D13">
        <w:rPr>
          <w:rFonts w:ascii="Times New Roman" w:hAnsi="Times New Roman" w:cs="Times New Roman"/>
          <w:b/>
          <w:sz w:val="24"/>
          <w:szCs w:val="24"/>
        </w:rPr>
        <w:t>Palavras-chave</w:t>
      </w:r>
      <w:r w:rsidR="00784D13" w:rsidRPr="00784D13">
        <w:rPr>
          <w:rFonts w:ascii="Times New Roman" w:hAnsi="Times New Roman" w:cs="Times New Roman"/>
          <w:sz w:val="24"/>
          <w:szCs w:val="24"/>
        </w:rPr>
        <w:t>: Aspecto. Advérbio. S</w:t>
      </w:r>
      <w:r w:rsidRPr="00784D13">
        <w:rPr>
          <w:rFonts w:ascii="Times New Roman" w:hAnsi="Times New Roman" w:cs="Times New Roman"/>
          <w:sz w:val="24"/>
          <w:szCs w:val="24"/>
        </w:rPr>
        <w:t>intagma verbal.</w:t>
      </w:r>
    </w:p>
    <w:p w14:paraId="468A8552" w14:textId="77777777" w:rsidR="006C1504" w:rsidRPr="00784D13" w:rsidRDefault="006C1504" w:rsidP="00784D13">
      <w:pPr>
        <w:spacing w:after="0" w:line="240" w:lineRule="auto"/>
        <w:jc w:val="both"/>
        <w:rPr>
          <w:rFonts w:ascii="Times New Roman" w:hAnsi="Times New Roman" w:cs="Times New Roman"/>
          <w:sz w:val="24"/>
          <w:szCs w:val="24"/>
        </w:rPr>
      </w:pPr>
    </w:p>
    <w:p w14:paraId="5331B89A" w14:textId="32726403" w:rsidR="00726D4D" w:rsidRDefault="00B51356" w:rsidP="006C1504">
      <w:pPr>
        <w:spacing w:after="0" w:line="240" w:lineRule="auto"/>
        <w:jc w:val="both"/>
        <w:rPr>
          <w:rFonts w:ascii="Times New Roman" w:eastAsia="Times New Roman" w:hAnsi="Times New Roman" w:cs="Times New Roman"/>
          <w:sz w:val="24"/>
          <w:szCs w:val="24"/>
          <w:lang w:val="en-CA" w:eastAsia="pt-BR"/>
        </w:rPr>
      </w:pPr>
      <w:proofErr w:type="gramStart"/>
      <w:r w:rsidRPr="00784D13">
        <w:rPr>
          <w:rFonts w:ascii="Times New Roman" w:hAnsi="Times New Roman" w:cs="Times New Roman"/>
          <w:b/>
          <w:sz w:val="24"/>
          <w:szCs w:val="24"/>
        </w:rPr>
        <w:t>ABSTRACT</w:t>
      </w:r>
      <w:r w:rsidR="00784D13" w:rsidRPr="00784D13">
        <w:rPr>
          <w:rFonts w:ascii="Times New Roman" w:hAnsi="Times New Roman" w:cs="Times New Roman"/>
          <w:b/>
          <w:sz w:val="24"/>
          <w:szCs w:val="24"/>
        </w:rPr>
        <w:t>:</w:t>
      </w:r>
      <w:proofErr w:type="gramEnd"/>
      <w:r w:rsidR="00526A3B" w:rsidRPr="00784D13">
        <w:rPr>
          <w:rFonts w:ascii="Times New Roman" w:eastAsia="Times New Roman" w:hAnsi="Times New Roman" w:cs="Times New Roman"/>
          <w:sz w:val="24"/>
          <w:szCs w:val="24"/>
          <w:lang w:val="en-CA" w:eastAsia="pt-BR"/>
        </w:rPr>
        <w:t xml:space="preserve">In this article, it is postulated that verbal aspect is not a category constituted solely by the verb, but within the whole contour of the VP, through </w:t>
      </w:r>
      <w:r w:rsidR="00EA5D8D" w:rsidRPr="00784D13">
        <w:rPr>
          <w:rFonts w:ascii="Times New Roman" w:eastAsia="Times New Roman" w:hAnsi="Times New Roman" w:cs="Times New Roman"/>
          <w:sz w:val="24"/>
          <w:szCs w:val="24"/>
          <w:lang w:val="en-CA" w:eastAsia="pt-BR"/>
        </w:rPr>
        <w:t xml:space="preserve">PPs </w:t>
      </w:r>
      <w:r w:rsidR="00526A3B" w:rsidRPr="00784D13">
        <w:rPr>
          <w:rFonts w:ascii="Times New Roman" w:eastAsia="Times New Roman" w:hAnsi="Times New Roman" w:cs="Times New Roman"/>
          <w:sz w:val="24"/>
          <w:szCs w:val="24"/>
          <w:lang w:val="en-CA" w:eastAsia="pt-BR"/>
        </w:rPr>
        <w:t xml:space="preserve">complements and also through adverbs in the position of functional projection </w:t>
      </w:r>
      <w:proofErr w:type="spellStart"/>
      <w:r w:rsidR="00526A3B" w:rsidRPr="00784D13">
        <w:rPr>
          <w:rFonts w:ascii="Times New Roman" w:eastAsia="Times New Roman" w:hAnsi="Times New Roman" w:cs="Times New Roman"/>
          <w:sz w:val="24"/>
          <w:szCs w:val="24"/>
          <w:lang w:val="en-CA" w:eastAsia="pt-BR"/>
        </w:rPr>
        <w:t>specifiers</w:t>
      </w:r>
      <w:proofErr w:type="spellEnd"/>
      <w:r w:rsidR="00526A3B" w:rsidRPr="00784D13">
        <w:rPr>
          <w:rFonts w:ascii="Times New Roman" w:eastAsia="Times New Roman" w:hAnsi="Times New Roman" w:cs="Times New Roman"/>
          <w:sz w:val="24"/>
          <w:szCs w:val="24"/>
          <w:lang w:val="en-CA" w:eastAsia="pt-BR"/>
        </w:rPr>
        <w:t>. Analyses were made based on the presuppositions of Generative Theory, as well as Arad’s (1996), whose theory implies that aspectual interpretation is carried out by the syntactic structure. In order to demonstrate aspect composi</w:t>
      </w:r>
      <w:r w:rsidR="00EA5D8D" w:rsidRPr="00784D13">
        <w:rPr>
          <w:rFonts w:ascii="Times New Roman" w:eastAsia="Times New Roman" w:hAnsi="Times New Roman" w:cs="Times New Roman"/>
          <w:sz w:val="24"/>
          <w:szCs w:val="24"/>
          <w:lang w:val="en-CA" w:eastAsia="pt-BR"/>
        </w:rPr>
        <w:t xml:space="preserve">tionality, </w:t>
      </w:r>
      <w:proofErr w:type="spellStart"/>
      <w:r w:rsidR="00EA5D8D" w:rsidRPr="00784D13">
        <w:rPr>
          <w:rFonts w:ascii="Times New Roman" w:eastAsia="Times New Roman" w:hAnsi="Times New Roman" w:cs="Times New Roman"/>
          <w:sz w:val="24"/>
          <w:szCs w:val="24"/>
          <w:lang w:val="en-CA" w:eastAsia="pt-BR"/>
        </w:rPr>
        <w:t>Verkuyl’s</w:t>
      </w:r>
      <w:proofErr w:type="spellEnd"/>
      <w:r w:rsidR="00EA5D8D" w:rsidRPr="00784D13">
        <w:rPr>
          <w:rFonts w:ascii="Times New Roman" w:eastAsia="Times New Roman" w:hAnsi="Times New Roman" w:cs="Times New Roman"/>
          <w:sz w:val="24"/>
          <w:szCs w:val="24"/>
          <w:lang w:val="en-CA" w:eastAsia="pt-BR"/>
        </w:rPr>
        <w:t xml:space="preserve"> (2003) </w:t>
      </w:r>
      <w:r w:rsidR="00526A3B" w:rsidRPr="00784D13">
        <w:rPr>
          <w:rFonts w:ascii="Times New Roman" w:eastAsia="Times New Roman" w:hAnsi="Times New Roman" w:cs="Times New Roman"/>
          <w:sz w:val="24"/>
          <w:szCs w:val="24"/>
          <w:lang w:val="en-CA" w:eastAsia="pt-BR"/>
        </w:rPr>
        <w:t xml:space="preserve">theory was regarded; his work states that aspectual information is encoded in the elements and ways by which they relate to each other syntactically. To what concerns adverbial studies, this work was based on Cinque (1999) and intended to demonstrate how aspect works within the syntactic structure, having aspectual interpretation as a result. The research consisted of a sample of 320 sentences, which contained 280 occurrences of adverbs or PPs of adverbial character.  The </w:t>
      </w:r>
      <w:r w:rsidR="00526A3B" w:rsidRPr="00784D13">
        <w:rPr>
          <w:rFonts w:ascii="Times New Roman" w:eastAsia="Times New Roman" w:hAnsi="Times New Roman" w:cs="Times New Roman"/>
          <w:i/>
          <w:sz w:val="24"/>
          <w:szCs w:val="24"/>
          <w:lang w:val="en-CA" w:eastAsia="pt-BR"/>
        </w:rPr>
        <w:t>corpus</w:t>
      </w:r>
      <w:r w:rsidR="00526A3B" w:rsidRPr="00784D13">
        <w:rPr>
          <w:rFonts w:ascii="Times New Roman" w:eastAsia="Times New Roman" w:hAnsi="Times New Roman" w:cs="Times New Roman"/>
          <w:sz w:val="24"/>
          <w:szCs w:val="24"/>
          <w:lang w:val="en-CA" w:eastAsia="pt-BR"/>
        </w:rPr>
        <w:t xml:space="preserve"> was extracted from</w:t>
      </w:r>
      <w:r w:rsidR="00086A72" w:rsidRPr="00784D13">
        <w:rPr>
          <w:rFonts w:ascii="Times New Roman" w:eastAsia="Times New Roman" w:hAnsi="Times New Roman" w:cs="Times New Roman"/>
          <w:sz w:val="24"/>
          <w:szCs w:val="24"/>
          <w:lang w:val="en-CA" w:eastAsia="pt-BR"/>
        </w:rPr>
        <w:t xml:space="preserve"> </w:t>
      </w:r>
      <w:r w:rsidR="00086A72" w:rsidRPr="00784D13">
        <w:rPr>
          <w:rFonts w:ascii="Times New Roman" w:hAnsi="Times New Roman" w:cs="Times New Roman"/>
          <w:sz w:val="24"/>
          <w:szCs w:val="24"/>
        </w:rPr>
        <w:t xml:space="preserve">Projeto da Norma Urbana Oral </w:t>
      </w:r>
      <w:proofErr w:type="gramStart"/>
      <w:r w:rsidR="00086A72" w:rsidRPr="00784D13">
        <w:rPr>
          <w:rFonts w:ascii="Times New Roman" w:hAnsi="Times New Roman" w:cs="Times New Roman"/>
          <w:sz w:val="24"/>
          <w:szCs w:val="24"/>
        </w:rPr>
        <w:t>Culta  (</w:t>
      </w:r>
      <w:proofErr w:type="gramEnd"/>
      <w:r w:rsidR="00086A72" w:rsidRPr="00784D13">
        <w:rPr>
          <w:rFonts w:ascii="Times New Roman" w:hAnsi="Times New Roman" w:cs="Times New Roman"/>
          <w:sz w:val="24"/>
          <w:szCs w:val="24"/>
        </w:rPr>
        <w:t>NURC)</w:t>
      </w:r>
      <w:r w:rsidR="00526A3B" w:rsidRPr="00784D13">
        <w:rPr>
          <w:rFonts w:ascii="Times New Roman" w:eastAsia="Times New Roman" w:hAnsi="Times New Roman" w:cs="Times New Roman"/>
          <w:sz w:val="24"/>
          <w:szCs w:val="24"/>
          <w:lang w:val="en-CA" w:eastAsia="pt-BR"/>
        </w:rPr>
        <w:t xml:space="preserve"> surveys and used in this research in both qualitative and quantitative approaches. The VARBRUL program was used for the quantitative analysis, which evidenced that the amount of adverbs in a sentence is not the predominant factor; the type of adverb is. </w:t>
      </w:r>
    </w:p>
    <w:p w14:paraId="4B297DFE" w14:textId="77777777" w:rsidR="006C1504" w:rsidRPr="00784D13" w:rsidRDefault="006C1504" w:rsidP="006C1504">
      <w:pPr>
        <w:spacing w:after="0" w:line="240" w:lineRule="auto"/>
        <w:jc w:val="both"/>
        <w:rPr>
          <w:rFonts w:ascii="Times New Roman" w:eastAsia="Times New Roman" w:hAnsi="Times New Roman" w:cs="Times New Roman"/>
          <w:sz w:val="24"/>
          <w:szCs w:val="24"/>
          <w:lang w:val="en-CA" w:eastAsia="pt-BR"/>
        </w:rPr>
      </w:pPr>
    </w:p>
    <w:p w14:paraId="552443AE" w14:textId="487377F3" w:rsidR="00526A3B" w:rsidRPr="00784D13" w:rsidRDefault="00526A3B" w:rsidP="006C1504">
      <w:pPr>
        <w:spacing w:after="0" w:line="240" w:lineRule="auto"/>
        <w:jc w:val="both"/>
        <w:rPr>
          <w:rFonts w:ascii="Times New Roman" w:eastAsia="Times New Roman" w:hAnsi="Times New Roman" w:cs="Times New Roman"/>
          <w:sz w:val="24"/>
          <w:szCs w:val="24"/>
          <w:lang w:val="en-CA" w:eastAsia="pt-BR"/>
        </w:rPr>
      </w:pPr>
      <w:r w:rsidRPr="00784D13">
        <w:rPr>
          <w:rFonts w:ascii="Times New Roman" w:eastAsia="Times New Roman" w:hAnsi="Times New Roman" w:cs="Times New Roman"/>
          <w:b/>
          <w:sz w:val="24"/>
          <w:szCs w:val="24"/>
          <w:lang w:val="en-CA" w:eastAsia="pt-BR"/>
        </w:rPr>
        <w:t>Keywords:</w:t>
      </w:r>
      <w:r w:rsidR="00784D13" w:rsidRPr="00784D13">
        <w:rPr>
          <w:rFonts w:ascii="Times New Roman" w:eastAsia="Times New Roman" w:hAnsi="Times New Roman" w:cs="Times New Roman"/>
          <w:sz w:val="24"/>
          <w:szCs w:val="24"/>
          <w:lang w:val="en-CA" w:eastAsia="pt-BR"/>
        </w:rPr>
        <w:t xml:space="preserve"> Aspect. </w:t>
      </w:r>
      <w:proofErr w:type="gramStart"/>
      <w:r w:rsidR="00784D13" w:rsidRPr="00784D13">
        <w:rPr>
          <w:rFonts w:ascii="Times New Roman" w:eastAsia="Times New Roman" w:hAnsi="Times New Roman" w:cs="Times New Roman"/>
          <w:sz w:val="24"/>
          <w:szCs w:val="24"/>
          <w:lang w:val="en-CA" w:eastAsia="pt-BR"/>
        </w:rPr>
        <w:t>Adverb.</w:t>
      </w:r>
      <w:proofErr w:type="gramEnd"/>
      <w:r w:rsidR="00784D13" w:rsidRPr="00784D13">
        <w:rPr>
          <w:rFonts w:ascii="Times New Roman" w:eastAsia="Times New Roman" w:hAnsi="Times New Roman" w:cs="Times New Roman"/>
          <w:sz w:val="24"/>
          <w:szCs w:val="24"/>
          <w:lang w:val="en-CA" w:eastAsia="pt-BR"/>
        </w:rPr>
        <w:t xml:space="preserve"> </w:t>
      </w:r>
      <w:proofErr w:type="gramStart"/>
      <w:r w:rsidR="00784D13" w:rsidRPr="00784D13">
        <w:rPr>
          <w:rFonts w:ascii="Times New Roman" w:eastAsia="Times New Roman" w:hAnsi="Times New Roman" w:cs="Times New Roman"/>
          <w:sz w:val="24"/>
          <w:szCs w:val="24"/>
          <w:lang w:val="en-CA" w:eastAsia="pt-BR"/>
        </w:rPr>
        <w:t>V</w:t>
      </w:r>
      <w:r w:rsidRPr="00784D13">
        <w:rPr>
          <w:rFonts w:ascii="Times New Roman" w:eastAsia="Times New Roman" w:hAnsi="Times New Roman" w:cs="Times New Roman"/>
          <w:sz w:val="24"/>
          <w:szCs w:val="24"/>
          <w:lang w:val="en-CA" w:eastAsia="pt-BR"/>
        </w:rPr>
        <w:t xml:space="preserve">erbal </w:t>
      </w:r>
      <w:r w:rsidR="0028417A" w:rsidRPr="00784D13">
        <w:rPr>
          <w:rFonts w:ascii="Times New Roman" w:eastAsia="Times New Roman" w:hAnsi="Times New Roman" w:cs="Times New Roman"/>
          <w:sz w:val="24"/>
          <w:szCs w:val="24"/>
          <w:lang w:val="en-CA" w:eastAsia="pt-BR"/>
        </w:rPr>
        <w:t>phrase</w:t>
      </w:r>
      <w:r w:rsidRPr="00784D13">
        <w:rPr>
          <w:rFonts w:ascii="Times New Roman" w:eastAsia="Times New Roman" w:hAnsi="Times New Roman" w:cs="Times New Roman"/>
          <w:sz w:val="24"/>
          <w:szCs w:val="24"/>
          <w:lang w:val="en-CA" w:eastAsia="pt-BR"/>
        </w:rPr>
        <w:t>.</w:t>
      </w:r>
      <w:proofErr w:type="gramEnd"/>
      <w:r w:rsidRPr="00784D13">
        <w:rPr>
          <w:rFonts w:ascii="Times New Roman" w:eastAsia="Times New Roman" w:hAnsi="Times New Roman" w:cs="Times New Roman"/>
          <w:sz w:val="24"/>
          <w:szCs w:val="24"/>
          <w:lang w:val="en-CA" w:eastAsia="pt-BR"/>
        </w:rPr>
        <w:t xml:space="preserve"> </w:t>
      </w:r>
    </w:p>
    <w:p w14:paraId="5CFFA4FF" w14:textId="4E2F607B" w:rsidR="00B51356" w:rsidRDefault="006C1504" w:rsidP="006C1504">
      <w:pPr>
        <w:spacing w:after="0" w:line="360" w:lineRule="auto"/>
        <w:rPr>
          <w:rFonts w:ascii="Times New Roman" w:hAnsi="Times New Roman" w:cs="Times New Roman"/>
          <w:b/>
          <w:sz w:val="24"/>
          <w:szCs w:val="24"/>
        </w:rPr>
      </w:pPr>
      <w:r w:rsidRPr="00DC7FC7">
        <w:rPr>
          <w:rFonts w:ascii="Times New Roman" w:hAnsi="Times New Roman" w:cs="Times New Roman"/>
          <w:b/>
          <w:sz w:val="24"/>
          <w:szCs w:val="24"/>
        </w:rPr>
        <w:lastRenderedPageBreak/>
        <w:t>Introdução</w:t>
      </w:r>
    </w:p>
    <w:p w14:paraId="64C2B54E" w14:textId="77777777" w:rsidR="006C1504" w:rsidRPr="00DC7FC7" w:rsidRDefault="006C1504" w:rsidP="006C1504">
      <w:pPr>
        <w:spacing w:after="0" w:line="360" w:lineRule="auto"/>
        <w:rPr>
          <w:rFonts w:ascii="Times New Roman" w:hAnsi="Times New Roman" w:cs="Times New Roman"/>
          <w:b/>
          <w:sz w:val="24"/>
          <w:szCs w:val="24"/>
        </w:rPr>
      </w:pPr>
    </w:p>
    <w:p w14:paraId="34A049A9" w14:textId="307A265E" w:rsidR="00A63679" w:rsidRDefault="008D59AE" w:rsidP="006C1504">
      <w:pPr>
        <w:spacing w:after="0" w:line="360" w:lineRule="auto"/>
        <w:ind w:firstLine="708"/>
        <w:jc w:val="both"/>
        <w:rPr>
          <w:rFonts w:ascii="Times New Roman" w:hAnsi="Times New Roman" w:cs="Times New Roman"/>
          <w:sz w:val="24"/>
          <w:szCs w:val="24"/>
        </w:rPr>
      </w:pPr>
      <w:r w:rsidRPr="008D59AE">
        <w:rPr>
          <w:rFonts w:ascii="Times New Roman" w:hAnsi="Times New Roman" w:cs="Times New Roman"/>
          <w:sz w:val="24"/>
          <w:szCs w:val="24"/>
        </w:rPr>
        <w:t>Apresentamos e discutimos neste artigo os principais resultados de uma pesquisa cujo objetivo foi analisar</w:t>
      </w:r>
      <w:r w:rsidR="0066368A">
        <w:rPr>
          <w:rFonts w:ascii="Times New Roman" w:hAnsi="Times New Roman" w:cs="Times New Roman"/>
          <w:sz w:val="24"/>
          <w:szCs w:val="24"/>
        </w:rPr>
        <w:t>,</w:t>
      </w:r>
      <w:r w:rsidR="0066368A" w:rsidRPr="0066368A">
        <w:rPr>
          <w:rFonts w:ascii="Times New Roman" w:hAnsi="Times New Roman" w:cs="Times New Roman"/>
          <w:sz w:val="24"/>
          <w:szCs w:val="24"/>
        </w:rPr>
        <w:t xml:space="preserve"> </w:t>
      </w:r>
      <w:r w:rsidR="0066368A" w:rsidRPr="00DC7FC7">
        <w:rPr>
          <w:rFonts w:ascii="Times New Roman" w:hAnsi="Times New Roman" w:cs="Times New Roman"/>
          <w:sz w:val="24"/>
          <w:szCs w:val="24"/>
        </w:rPr>
        <w:t>em uma abordagem formalista</w:t>
      </w:r>
      <w:r w:rsidR="0066368A">
        <w:rPr>
          <w:rFonts w:ascii="Times New Roman" w:hAnsi="Times New Roman" w:cs="Times New Roman"/>
          <w:sz w:val="24"/>
          <w:szCs w:val="24"/>
        </w:rPr>
        <w:t>,</w:t>
      </w:r>
      <w:r w:rsidRPr="008D59AE">
        <w:rPr>
          <w:rFonts w:ascii="Times New Roman" w:hAnsi="Times New Roman" w:cs="Times New Roman"/>
          <w:sz w:val="24"/>
          <w:szCs w:val="24"/>
        </w:rPr>
        <w:t xml:space="preserve"> </w:t>
      </w:r>
      <w:r w:rsidR="0066368A">
        <w:rPr>
          <w:rFonts w:ascii="Times New Roman" w:hAnsi="Times New Roman" w:cs="Times New Roman"/>
          <w:sz w:val="24"/>
          <w:szCs w:val="24"/>
        </w:rPr>
        <w:t xml:space="preserve">como </w:t>
      </w:r>
      <w:r w:rsidRPr="008D59AE">
        <w:rPr>
          <w:rFonts w:ascii="Times New Roman" w:hAnsi="Times New Roman" w:cs="Times New Roman"/>
          <w:sz w:val="24"/>
          <w:szCs w:val="24"/>
        </w:rPr>
        <w:t>a relaç</w:t>
      </w:r>
      <w:r w:rsidR="0066368A">
        <w:rPr>
          <w:rFonts w:ascii="Times New Roman" w:hAnsi="Times New Roman" w:cs="Times New Roman"/>
          <w:sz w:val="24"/>
          <w:szCs w:val="24"/>
        </w:rPr>
        <w:t>ão</w:t>
      </w:r>
      <w:r w:rsidRPr="008D59AE">
        <w:rPr>
          <w:rFonts w:ascii="Times New Roman" w:hAnsi="Times New Roman" w:cs="Times New Roman"/>
          <w:sz w:val="24"/>
          <w:szCs w:val="24"/>
        </w:rPr>
        <w:t xml:space="preserve"> exist</w:t>
      </w:r>
      <w:r w:rsidR="005317DF">
        <w:rPr>
          <w:rFonts w:ascii="Times New Roman" w:hAnsi="Times New Roman" w:cs="Times New Roman"/>
          <w:sz w:val="24"/>
          <w:szCs w:val="24"/>
        </w:rPr>
        <w:t xml:space="preserve">ente entre </w:t>
      </w:r>
      <w:r w:rsidR="0066368A">
        <w:rPr>
          <w:rFonts w:ascii="Times New Roman" w:hAnsi="Times New Roman" w:cs="Times New Roman"/>
          <w:sz w:val="24"/>
          <w:szCs w:val="24"/>
        </w:rPr>
        <w:t xml:space="preserve">verbo, complementos e </w:t>
      </w:r>
      <w:r w:rsidR="005317DF">
        <w:rPr>
          <w:rFonts w:ascii="Times New Roman" w:hAnsi="Times New Roman" w:cs="Times New Roman"/>
          <w:sz w:val="24"/>
          <w:szCs w:val="24"/>
        </w:rPr>
        <w:t>advérbio</w:t>
      </w:r>
      <w:r w:rsidR="0066368A">
        <w:rPr>
          <w:rFonts w:ascii="Times New Roman" w:hAnsi="Times New Roman" w:cs="Times New Roman"/>
          <w:sz w:val="24"/>
          <w:szCs w:val="24"/>
        </w:rPr>
        <w:t>s</w:t>
      </w:r>
      <w:r w:rsidR="005317DF">
        <w:rPr>
          <w:rFonts w:ascii="Times New Roman" w:hAnsi="Times New Roman" w:cs="Times New Roman"/>
          <w:sz w:val="24"/>
          <w:szCs w:val="24"/>
        </w:rPr>
        <w:t xml:space="preserve"> </w:t>
      </w:r>
      <w:r w:rsidR="008C349B">
        <w:rPr>
          <w:rFonts w:ascii="Times New Roman" w:hAnsi="Times New Roman" w:cs="Times New Roman"/>
          <w:sz w:val="24"/>
          <w:szCs w:val="24"/>
        </w:rPr>
        <w:t>desencadeia</w:t>
      </w:r>
      <w:r w:rsidR="0066368A">
        <w:rPr>
          <w:rFonts w:ascii="Times New Roman" w:hAnsi="Times New Roman" w:cs="Times New Roman"/>
          <w:sz w:val="24"/>
          <w:szCs w:val="24"/>
        </w:rPr>
        <w:t xml:space="preserve"> interpretação aspectual</w:t>
      </w:r>
      <w:r w:rsidR="00B51356" w:rsidRPr="00DC7FC7">
        <w:rPr>
          <w:rFonts w:ascii="Times New Roman" w:hAnsi="Times New Roman" w:cs="Times New Roman"/>
          <w:sz w:val="24"/>
          <w:szCs w:val="24"/>
        </w:rPr>
        <w:t xml:space="preserve">. </w:t>
      </w:r>
      <w:r w:rsidR="008C349B">
        <w:rPr>
          <w:rFonts w:ascii="Times New Roman" w:hAnsi="Times New Roman" w:cs="Times New Roman"/>
          <w:sz w:val="24"/>
          <w:szCs w:val="24"/>
        </w:rPr>
        <w:t>Para isso, c</w:t>
      </w:r>
      <w:r w:rsidRPr="00DC7FC7">
        <w:rPr>
          <w:rFonts w:ascii="Times New Roman" w:hAnsi="Times New Roman" w:cs="Times New Roman"/>
          <w:sz w:val="24"/>
          <w:szCs w:val="24"/>
        </w:rPr>
        <w:t xml:space="preserve">onsideramos que a categoria aspecto </w:t>
      </w:r>
      <w:r>
        <w:rPr>
          <w:rFonts w:ascii="Times New Roman" w:hAnsi="Times New Roman" w:cs="Times New Roman"/>
          <w:sz w:val="24"/>
          <w:szCs w:val="24"/>
        </w:rPr>
        <w:t>é marcada</w:t>
      </w:r>
      <w:r w:rsidRPr="00DC7FC7">
        <w:rPr>
          <w:rFonts w:ascii="Times New Roman" w:hAnsi="Times New Roman" w:cs="Times New Roman"/>
          <w:sz w:val="24"/>
          <w:szCs w:val="24"/>
        </w:rPr>
        <w:t xml:space="preserve"> não apenas no verbo, mas</w:t>
      </w:r>
      <w:r>
        <w:rPr>
          <w:rFonts w:ascii="Times New Roman" w:hAnsi="Times New Roman" w:cs="Times New Roman"/>
          <w:sz w:val="24"/>
          <w:szCs w:val="24"/>
        </w:rPr>
        <w:t>, sim,</w:t>
      </w:r>
      <w:r w:rsidRPr="00DC7FC7">
        <w:rPr>
          <w:rFonts w:ascii="Times New Roman" w:hAnsi="Times New Roman" w:cs="Times New Roman"/>
          <w:sz w:val="24"/>
          <w:szCs w:val="24"/>
        </w:rPr>
        <w:t xml:space="preserve"> por um feixe de traços sintáticos e semânticos </w:t>
      </w:r>
      <w:r w:rsidR="0049154B">
        <w:rPr>
          <w:rFonts w:ascii="Times New Roman" w:hAnsi="Times New Roman" w:cs="Times New Roman"/>
          <w:sz w:val="24"/>
          <w:szCs w:val="24"/>
        </w:rPr>
        <w:t>express</w:t>
      </w:r>
      <w:r w:rsidR="00544BE7">
        <w:rPr>
          <w:rFonts w:ascii="Times New Roman" w:hAnsi="Times New Roman" w:cs="Times New Roman"/>
          <w:sz w:val="24"/>
          <w:szCs w:val="24"/>
        </w:rPr>
        <w:t>os em todo o sintagma v</w:t>
      </w:r>
      <w:r w:rsidRPr="00DC7FC7">
        <w:rPr>
          <w:rFonts w:ascii="Times New Roman" w:hAnsi="Times New Roman" w:cs="Times New Roman"/>
          <w:sz w:val="24"/>
          <w:szCs w:val="24"/>
        </w:rPr>
        <w:t>erbal</w:t>
      </w:r>
      <w:r>
        <w:rPr>
          <w:rFonts w:ascii="Times New Roman" w:hAnsi="Times New Roman" w:cs="Times New Roman"/>
          <w:sz w:val="24"/>
          <w:szCs w:val="24"/>
        </w:rPr>
        <w:t xml:space="preserve">, que pode se revelar com a presença de </w:t>
      </w:r>
      <w:r w:rsidR="0049154B">
        <w:rPr>
          <w:rFonts w:ascii="Times New Roman" w:hAnsi="Times New Roman" w:cs="Times New Roman"/>
          <w:sz w:val="24"/>
          <w:szCs w:val="24"/>
        </w:rPr>
        <w:t xml:space="preserve">verbos e seus </w:t>
      </w:r>
      <w:r>
        <w:rPr>
          <w:rFonts w:ascii="Times New Roman" w:hAnsi="Times New Roman" w:cs="Times New Roman"/>
          <w:sz w:val="24"/>
          <w:szCs w:val="24"/>
        </w:rPr>
        <w:t>complementos verbais</w:t>
      </w:r>
      <w:r w:rsidR="0049154B">
        <w:rPr>
          <w:rFonts w:ascii="Times New Roman" w:hAnsi="Times New Roman" w:cs="Times New Roman"/>
          <w:sz w:val="24"/>
          <w:szCs w:val="24"/>
        </w:rPr>
        <w:t>, além d</w:t>
      </w:r>
      <w:r w:rsidR="00DE75F2">
        <w:rPr>
          <w:rFonts w:ascii="Times New Roman" w:hAnsi="Times New Roman" w:cs="Times New Roman"/>
          <w:sz w:val="24"/>
          <w:szCs w:val="24"/>
        </w:rPr>
        <w:t>e</w:t>
      </w:r>
      <w:r>
        <w:rPr>
          <w:rFonts w:ascii="Times New Roman" w:hAnsi="Times New Roman" w:cs="Times New Roman"/>
          <w:sz w:val="24"/>
          <w:szCs w:val="24"/>
        </w:rPr>
        <w:t xml:space="preserve"> adv</w:t>
      </w:r>
      <w:r w:rsidR="00DE75F2">
        <w:rPr>
          <w:rFonts w:ascii="Times New Roman" w:hAnsi="Times New Roman" w:cs="Times New Roman"/>
          <w:sz w:val="24"/>
          <w:szCs w:val="24"/>
        </w:rPr>
        <w:t>érbios</w:t>
      </w:r>
      <w:r w:rsidR="0028417A">
        <w:rPr>
          <w:rFonts w:ascii="Times New Roman" w:hAnsi="Times New Roman" w:cs="Times New Roman"/>
          <w:sz w:val="24"/>
          <w:szCs w:val="24"/>
        </w:rPr>
        <w:t xml:space="preserve"> em nódulos funcionais</w:t>
      </w:r>
      <w:r w:rsidR="00DE75F2">
        <w:rPr>
          <w:rFonts w:ascii="Times New Roman" w:hAnsi="Times New Roman" w:cs="Times New Roman"/>
          <w:sz w:val="24"/>
          <w:szCs w:val="24"/>
        </w:rPr>
        <w:t>.</w:t>
      </w:r>
      <w:r>
        <w:rPr>
          <w:rFonts w:ascii="Times New Roman" w:hAnsi="Times New Roman" w:cs="Times New Roman"/>
          <w:sz w:val="24"/>
          <w:szCs w:val="24"/>
        </w:rPr>
        <w:t xml:space="preserve"> </w:t>
      </w:r>
    </w:p>
    <w:p w14:paraId="4C92FA65" w14:textId="5E837C43" w:rsidR="00086A72" w:rsidRDefault="008C349B" w:rsidP="008C349B">
      <w:pPr>
        <w:widowControl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w:t>
      </w:r>
      <w:r w:rsidR="00086A72">
        <w:rPr>
          <w:rFonts w:ascii="Times New Roman" w:hAnsi="Times New Roman" w:cs="Times New Roman"/>
          <w:sz w:val="24"/>
          <w:szCs w:val="24"/>
        </w:rPr>
        <w:t xml:space="preserve"> essa noção de aspecto, </w:t>
      </w:r>
      <w:r>
        <w:rPr>
          <w:rFonts w:ascii="Times New Roman" w:hAnsi="Times New Roman" w:cs="Times New Roman"/>
          <w:sz w:val="24"/>
          <w:szCs w:val="24"/>
        </w:rPr>
        <w:t>n</w:t>
      </w:r>
      <w:r w:rsidR="00086A72">
        <w:rPr>
          <w:rFonts w:ascii="Times New Roman" w:hAnsi="Times New Roman" w:cs="Times New Roman"/>
          <w:sz w:val="24"/>
          <w:szCs w:val="24"/>
        </w:rPr>
        <w:t>este trabalho</w:t>
      </w:r>
      <w:r>
        <w:rPr>
          <w:rFonts w:ascii="Times New Roman" w:hAnsi="Times New Roman" w:cs="Times New Roman"/>
          <w:sz w:val="24"/>
          <w:szCs w:val="24"/>
        </w:rPr>
        <w:t>,</w:t>
      </w:r>
      <w:r w:rsidR="00086A72">
        <w:rPr>
          <w:rFonts w:ascii="Times New Roman" w:hAnsi="Times New Roman" w:cs="Times New Roman"/>
          <w:sz w:val="24"/>
          <w:szCs w:val="24"/>
        </w:rPr>
        <w:t xml:space="preserve"> fundamenta</w:t>
      </w:r>
      <w:r>
        <w:rPr>
          <w:rFonts w:ascii="Times New Roman" w:hAnsi="Times New Roman" w:cs="Times New Roman"/>
          <w:sz w:val="24"/>
          <w:szCs w:val="24"/>
        </w:rPr>
        <w:t>-se</w:t>
      </w:r>
      <w:r w:rsidR="00086A72">
        <w:rPr>
          <w:rFonts w:ascii="Times New Roman" w:hAnsi="Times New Roman" w:cs="Times New Roman"/>
          <w:sz w:val="24"/>
          <w:szCs w:val="24"/>
        </w:rPr>
        <w:t xml:space="preserve"> a partir de </w:t>
      </w:r>
      <w:proofErr w:type="spellStart"/>
      <w:r w:rsidR="00086A72">
        <w:rPr>
          <w:rFonts w:ascii="Times New Roman" w:hAnsi="Times New Roman" w:cs="Times New Roman"/>
          <w:sz w:val="24"/>
          <w:szCs w:val="24"/>
        </w:rPr>
        <w:t>Comrie</w:t>
      </w:r>
      <w:proofErr w:type="spellEnd"/>
      <w:r w:rsidR="00086A72">
        <w:rPr>
          <w:rFonts w:ascii="Times New Roman" w:hAnsi="Times New Roman" w:cs="Times New Roman"/>
          <w:sz w:val="24"/>
          <w:szCs w:val="24"/>
        </w:rPr>
        <w:t xml:space="preserve"> </w:t>
      </w:r>
      <w:r w:rsidR="00086A72" w:rsidRPr="00754DE0">
        <w:rPr>
          <w:rFonts w:ascii="Times New Roman" w:hAnsi="Times New Roman" w:cs="Times New Roman"/>
          <w:sz w:val="24"/>
          <w:szCs w:val="24"/>
        </w:rPr>
        <w:t>(1976)</w:t>
      </w:r>
      <w:r w:rsidR="00086A72">
        <w:rPr>
          <w:rFonts w:ascii="Times New Roman" w:hAnsi="Times New Roman" w:cs="Times New Roman"/>
          <w:sz w:val="24"/>
          <w:szCs w:val="24"/>
        </w:rPr>
        <w:t xml:space="preserve">. </w:t>
      </w:r>
      <w:r>
        <w:rPr>
          <w:rFonts w:ascii="Times New Roman" w:hAnsi="Times New Roman" w:cs="Times New Roman"/>
          <w:sz w:val="24"/>
          <w:szCs w:val="24"/>
        </w:rPr>
        <w:t>O</w:t>
      </w:r>
      <w:r w:rsidR="00086A72">
        <w:rPr>
          <w:rFonts w:ascii="Times New Roman" w:hAnsi="Times New Roman" w:cs="Times New Roman"/>
          <w:sz w:val="24"/>
          <w:szCs w:val="24"/>
        </w:rPr>
        <w:t xml:space="preserve"> autor faz uma divisão da noção de </w:t>
      </w:r>
      <w:r w:rsidR="00086A72" w:rsidRPr="00754DE0">
        <w:rPr>
          <w:rFonts w:ascii="Times New Roman" w:hAnsi="Times New Roman" w:cs="Times New Roman"/>
          <w:sz w:val="24"/>
          <w:szCs w:val="24"/>
        </w:rPr>
        <w:t>aspecto gramatical e</w:t>
      </w:r>
      <w:r w:rsidR="00086A72">
        <w:rPr>
          <w:rFonts w:ascii="Times New Roman" w:hAnsi="Times New Roman" w:cs="Times New Roman"/>
          <w:sz w:val="24"/>
          <w:szCs w:val="24"/>
        </w:rPr>
        <w:t xml:space="preserve"> de</w:t>
      </w:r>
      <w:r w:rsidR="00086A72" w:rsidRPr="00754DE0">
        <w:rPr>
          <w:rFonts w:ascii="Times New Roman" w:hAnsi="Times New Roman" w:cs="Times New Roman"/>
          <w:sz w:val="24"/>
          <w:szCs w:val="24"/>
        </w:rPr>
        <w:t xml:space="preserve"> aspecto semântico/lexical. O aspecto gramatical pode ser dividido em perfectivo ou imperfectivo</w:t>
      </w:r>
      <w:r w:rsidR="00086A72">
        <w:rPr>
          <w:rFonts w:ascii="Times New Roman" w:hAnsi="Times New Roman" w:cs="Times New Roman"/>
          <w:sz w:val="24"/>
          <w:szCs w:val="24"/>
        </w:rPr>
        <w:t xml:space="preserve"> e apresenta relação com a morfologia do verbo, registrando eventos que já ocorreram ou não. O</w:t>
      </w:r>
      <w:r w:rsidR="00086A72" w:rsidRPr="00754DE0">
        <w:rPr>
          <w:rFonts w:ascii="Times New Roman" w:hAnsi="Times New Roman" w:cs="Times New Roman"/>
          <w:sz w:val="24"/>
          <w:szCs w:val="24"/>
        </w:rPr>
        <w:t xml:space="preserve"> aspecto semântico/lexical pode ser dividido em </w:t>
      </w:r>
      <w:proofErr w:type="spellStart"/>
      <w:r w:rsidR="00086A72" w:rsidRPr="00754DE0">
        <w:rPr>
          <w:rFonts w:ascii="Times New Roman" w:hAnsi="Times New Roman" w:cs="Times New Roman"/>
          <w:sz w:val="24"/>
          <w:szCs w:val="24"/>
        </w:rPr>
        <w:t>télico</w:t>
      </w:r>
      <w:proofErr w:type="spellEnd"/>
      <w:r w:rsidR="00086A72" w:rsidRPr="00754DE0">
        <w:rPr>
          <w:rFonts w:ascii="Times New Roman" w:hAnsi="Times New Roman" w:cs="Times New Roman"/>
          <w:sz w:val="24"/>
          <w:szCs w:val="24"/>
        </w:rPr>
        <w:t xml:space="preserve"> ou </w:t>
      </w:r>
      <w:proofErr w:type="spellStart"/>
      <w:r w:rsidR="00086A72" w:rsidRPr="00754DE0">
        <w:rPr>
          <w:rFonts w:ascii="Times New Roman" w:hAnsi="Times New Roman" w:cs="Times New Roman"/>
          <w:sz w:val="24"/>
          <w:szCs w:val="24"/>
        </w:rPr>
        <w:t>atélico</w:t>
      </w:r>
      <w:proofErr w:type="spellEnd"/>
      <w:r w:rsidR="00086A72">
        <w:rPr>
          <w:rFonts w:ascii="Times New Roman" w:hAnsi="Times New Roman" w:cs="Times New Roman"/>
          <w:sz w:val="24"/>
          <w:szCs w:val="24"/>
        </w:rPr>
        <w:t xml:space="preserve"> e apresenta relação mais direta com noções semânticas do que sintáticas</w:t>
      </w:r>
      <w:r w:rsidR="00086A72" w:rsidRPr="00754DE0">
        <w:rPr>
          <w:rFonts w:ascii="Times New Roman" w:hAnsi="Times New Roman" w:cs="Times New Roman"/>
          <w:sz w:val="24"/>
          <w:szCs w:val="24"/>
        </w:rPr>
        <w:t xml:space="preserve">. O aspecto gramatical se refere à noção de uma ação já concluída (aspecto perfectivo) ou que ainda esteja em desenvolvimento (aspecto imperfectivo). O aspecto semântico/lexical </w:t>
      </w:r>
      <w:proofErr w:type="spellStart"/>
      <w:r w:rsidR="00086A72" w:rsidRPr="00754DE0">
        <w:rPr>
          <w:rFonts w:ascii="Times New Roman" w:hAnsi="Times New Roman" w:cs="Times New Roman"/>
          <w:sz w:val="24"/>
          <w:szCs w:val="24"/>
        </w:rPr>
        <w:t>télico</w:t>
      </w:r>
      <w:proofErr w:type="spellEnd"/>
      <w:r w:rsidR="00086A72" w:rsidRPr="00754DE0">
        <w:rPr>
          <w:rFonts w:ascii="Times New Roman" w:hAnsi="Times New Roman" w:cs="Times New Roman"/>
          <w:sz w:val="24"/>
          <w:szCs w:val="24"/>
        </w:rPr>
        <w:t xml:space="preserve"> abarca a ideia</w:t>
      </w:r>
      <w:r w:rsidR="00086A72">
        <w:rPr>
          <w:rFonts w:ascii="Times New Roman" w:hAnsi="Times New Roman" w:cs="Times New Roman"/>
          <w:sz w:val="24"/>
          <w:szCs w:val="24"/>
        </w:rPr>
        <w:t xml:space="preserve"> de uma ação que tende a um fim</w:t>
      </w:r>
      <w:r w:rsidR="00086A72" w:rsidRPr="00754DE0">
        <w:rPr>
          <w:rFonts w:ascii="Times New Roman" w:hAnsi="Times New Roman" w:cs="Times New Roman"/>
          <w:sz w:val="24"/>
          <w:szCs w:val="24"/>
        </w:rPr>
        <w:t xml:space="preserve"> e o asp</w:t>
      </w:r>
      <w:r w:rsidR="00086A72">
        <w:rPr>
          <w:rFonts w:ascii="Times New Roman" w:hAnsi="Times New Roman" w:cs="Times New Roman"/>
          <w:sz w:val="24"/>
          <w:szCs w:val="24"/>
        </w:rPr>
        <w:t xml:space="preserve">ecto semântico/lexical </w:t>
      </w:r>
      <w:proofErr w:type="spellStart"/>
      <w:r w:rsidR="00086A72">
        <w:rPr>
          <w:rFonts w:ascii="Times New Roman" w:hAnsi="Times New Roman" w:cs="Times New Roman"/>
          <w:sz w:val="24"/>
          <w:szCs w:val="24"/>
        </w:rPr>
        <w:t>atélico</w:t>
      </w:r>
      <w:proofErr w:type="spellEnd"/>
      <w:r w:rsidR="00086A72">
        <w:rPr>
          <w:rFonts w:ascii="Times New Roman" w:hAnsi="Times New Roman" w:cs="Times New Roman"/>
          <w:sz w:val="24"/>
          <w:szCs w:val="24"/>
        </w:rPr>
        <w:t xml:space="preserve"> a</w:t>
      </w:r>
      <w:r w:rsidR="00086A72" w:rsidRPr="00754DE0">
        <w:rPr>
          <w:rFonts w:ascii="Times New Roman" w:hAnsi="Times New Roman" w:cs="Times New Roman"/>
          <w:sz w:val="24"/>
          <w:szCs w:val="24"/>
        </w:rPr>
        <w:t xml:space="preserve"> uma ação que não apresenta limites claros capazes de findar a ação.</w:t>
      </w:r>
    </w:p>
    <w:p w14:paraId="57F92E46" w14:textId="35C1CF8B" w:rsidR="00064957" w:rsidRPr="00DC7FC7" w:rsidRDefault="00DE75F2" w:rsidP="008C349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Assim, adotando a noção </w:t>
      </w:r>
      <w:r w:rsidR="007F3D4E">
        <w:rPr>
          <w:rFonts w:ascii="Times New Roman" w:hAnsi="Times New Roman" w:cs="Times New Roman"/>
          <w:sz w:val="24"/>
          <w:szCs w:val="24"/>
        </w:rPr>
        <w:t xml:space="preserve">de </w:t>
      </w:r>
      <w:r w:rsidR="008D59AE" w:rsidRPr="00DC7FC7">
        <w:rPr>
          <w:rFonts w:ascii="Times New Roman" w:hAnsi="Times New Roman" w:cs="Times New Roman"/>
          <w:sz w:val="24"/>
          <w:szCs w:val="24"/>
        </w:rPr>
        <w:t xml:space="preserve">que </w:t>
      </w:r>
      <w:r>
        <w:rPr>
          <w:rFonts w:ascii="Times New Roman" w:hAnsi="Times New Roman" w:cs="Times New Roman"/>
          <w:sz w:val="24"/>
          <w:szCs w:val="24"/>
        </w:rPr>
        <w:t>é</w:t>
      </w:r>
      <w:r w:rsidR="00086A72">
        <w:rPr>
          <w:rFonts w:ascii="Times New Roman" w:hAnsi="Times New Roman" w:cs="Times New Roman"/>
          <w:sz w:val="24"/>
          <w:szCs w:val="24"/>
        </w:rPr>
        <w:t xml:space="preserve"> o contorno de toda a</w:t>
      </w:r>
      <w:r w:rsidR="008D59AE" w:rsidRPr="00DC7FC7">
        <w:rPr>
          <w:rFonts w:ascii="Times New Roman" w:hAnsi="Times New Roman" w:cs="Times New Roman"/>
          <w:sz w:val="24"/>
          <w:szCs w:val="24"/>
        </w:rPr>
        <w:t xml:space="preserve"> ação verbal </w:t>
      </w:r>
      <w:r w:rsidR="00086A72">
        <w:rPr>
          <w:rFonts w:ascii="Times New Roman" w:hAnsi="Times New Roman" w:cs="Times New Roman"/>
          <w:sz w:val="24"/>
          <w:szCs w:val="24"/>
        </w:rPr>
        <w:t>o</w:t>
      </w:r>
      <w:r>
        <w:rPr>
          <w:rFonts w:ascii="Times New Roman" w:hAnsi="Times New Roman" w:cs="Times New Roman"/>
          <w:sz w:val="24"/>
          <w:szCs w:val="24"/>
        </w:rPr>
        <w:t xml:space="preserve"> </w:t>
      </w:r>
      <w:r w:rsidR="008D59AE" w:rsidRPr="00DC7FC7">
        <w:rPr>
          <w:rFonts w:ascii="Times New Roman" w:hAnsi="Times New Roman" w:cs="Times New Roman"/>
          <w:sz w:val="24"/>
          <w:szCs w:val="24"/>
        </w:rPr>
        <w:t xml:space="preserve">responsável pela expressão do aspecto, </w:t>
      </w:r>
      <w:r>
        <w:rPr>
          <w:rFonts w:ascii="Times New Roman" w:hAnsi="Times New Roman" w:cs="Times New Roman"/>
          <w:sz w:val="24"/>
          <w:szCs w:val="24"/>
        </w:rPr>
        <w:t>assume</w:t>
      </w:r>
      <w:r w:rsidR="00A27249">
        <w:rPr>
          <w:rFonts w:ascii="Times New Roman" w:hAnsi="Times New Roman" w:cs="Times New Roman"/>
          <w:sz w:val="24"/>
          <w:szCs w:val="24"/>
        </w:rPr>
        <w:t>-se</w:t>
      </w:r>
      <w:r>
        <w:rPr>
          <w:rFonts w:ascii="Times New Roman" w:hAnsi="Times New Roman" w:cs="Times New Roman"/>
          <w:sz w:val="24"/>
          <w:szCs w:val="24"/>
        </w:rPr>
        <w:t xml:space="preserve"> que </w:t>
      </w:r>
      <w:r w:rsidR="00794DF0">
        <w:rPr>
          <w:rFonts w:ascii="Times New Roman" w:hAnsi="Times New Roman" w:cs="Times New Roman"/>
          <w:sz w:val="24"/>
          <w:szCs w:val="24"/>
        </w:rPr>
        <w:t xml:space="preserve">complementos e </w:t>
      </w:r>
      <w:r w:rsidR="008D59AE" w:rsidRPr="00DC7FC7">
        <w:rPr>
          <w:rFonts w:ascii="Times New Roman" w:hAnsi="Times New Roman" w:cs="Times New Roman"/>
          <w:sz w:val="24"/>
          <w:szCs w:val="24"/>
        </w:rPr>
        <w:t>advérbio</w:t>
      </w:r>
      <w:r w:rsidR="00794DF0">
        <w:rPr>
          <w:rFonts w:ascii="Times New Roman" w:hAnsi="Times New Roman" w:cs="Times New Roman"/>
          <w:sz w:val="24"/>
          <w:szCs w:val="24"/>
        </w:rPr>
        <w:t>s</w:t>
      </w:r>
      <w:r w:rsidR="008D59AE" w:rsidRPr="00DC7FC7">
        <w:rPr>
          <w:rFonts w:ascii="Times New Roman" w:hAnsi="Times New Roman" w:cs="Times New Roman"/>
          <w:sz w:val="24"/>
          <w:szCs w:val="24"/>
        </w:rPr>
        <w:t xml:space="preserve"> também </w:t>
      </w:r>
      <w:r w:rsidR="005D46BC">
        <w:rPr>
          <w:rFonts w:ascii="Times New Roman" w:hAnsi="Times New Roman" w:cs="Times New Roman"/>
          <w:sz w:val="24"/>
          <w:szCs w:val="24"/>
        </w:rPr>
        <w:t>pode</w:t>
      </w:r>
      <w:r w:rsidR="00794DF0">
        <w:rPr>
          <w:rFonts w:ascii="Times New Roman" w:hAnsi="Times New Roman" w:cs="Times New Roman"/>
          <w:sz w:val="24"/>
          <w:szCs w:val="24"/>
        </w:rPr>
        <w:t>m</w:t>
      </w:r>
      <w:r>
        <w:rPr>
          <w:rFonts w:ascii="Times New Roman" w:hAnsi="Times New Roman" w:cs="Times New Roman"/>
          <w:sz w:val="24"/>
          <w:szCs w:val="24"/>
        </w:rPr>
        <w:t xml:space="preserve"> </w:t>
      </w:r>
      <w:r w:rsidR="008D59AE" w:rsidRPr="00DC7FC7">
        <w:rPr>
          <w:rFonts w:ascii="Times New Roman" w:hAnsi="Times New Roman" w:cs="Times New Roman"/>
          <w:sz w:val="24"/>
          <w:szCs w:val="24"/>
        </w:rPr>
        <w:t xml:space="preserve">definir </w:t>
      </w:r>
      <w:r w:rsidR="005317DF">
        <w:rPr>
          <w:rFonts w:ascii="Times New Roman" w:hAnsi="Times New Roman" w:cs="Times New Roman"/>
          <w:sz w:val="24"/>
          <w:szCs w:val="24"/>
        </w:rPr>
        <w:t>a categoria</w:t>
      </w:r>
      <w:r w:rsidR="008D59AE" w:rsidRPr="00DC7FC7">
        <w:rPr>
          <w:rFonts w:ascii="Times New Roman" w:hAnsi="Times New Roman" w:cs="Times New Roman"/>
          <w:sz w:val="24"/>
          <w:szCs w:val="24"/>
        </w:rPr>
        <w:t xml:space="preserve"> aspect</w:t>
      </w:r>
      <w:r w:rsidR="005317DF">
        <w:rPr>
          <w:rFonts w:ascii="Times New Roman" w:hAnsi="Times New Roman" w:cs="Times New Roman"/>
          <w:sz w:val="24"/>
          <w:szCs w:val="24"/>
        </w:rPr>
        <w:t>ual</w:t>
      </w:r>
      <w:r w:rsidR="008D59AE" w:rsidRPr="00DC7FC7">
        <w:rPr>
          <w:rFonts w:ascii="Times New Roman" w:hAnsi="Times New Roman" w:cs="Times New Roman"/>
          <w:sz w:val="24"/>
          <w:szCs w:val="24"/>
        </w:rPr>
        <w:t>.</w:t>
      </w:r>
      <w:r w:rsidR="00362F17">
        <w:rPr>
          <w:rFonts w:ascii="Times New Roman" w:hAnsi="Times New Roman" w:cs="Times New Roman"/>
          <w:sz w:val="24"/>
          <w:szCs w:val="24"/>
        </w:rPr>
        <w:t xml:space="preserve"> </w:t>
      </w:r>
      <w:r w:rsidR="008D59AE" w:rsidRPr="00DC7FC7">
        <w:rPr>
          <w:rFonts w:ascii="Times New Roman" w:hAnsi="Times New Roman" w:cs="Times New Roman"/>
          <w:sz w:val="24"/>
          <w:szCs w:val="24"/>
        </w:rPr>
        <w:t xml:space="preserve">Nessa perspectiva, este trabalho </w:t>
      </w:r>
      <w:r w:rsidR="00A63679">
        <w:rPr>
          <w:rFonts w:ascii="Times New Roman" w:hAnsi="Times New Roman" w:cs="Times New Roman"/>
          <w:sz w:val="24"/>
          <w:szCs w:val="24"/>
        </w:rPr>
        <w:t xml:space="preserve">apresenta </w:t>
      </w:r>
      <w:r w:rsidR="00064957">
        <w:rPr>
          <w:rFonts w:ascii="Times New Roman" w:hAnsi="Times New Roman" w:cs="Times New Roman"/>
          <w:sz w:val="24"/>
          <w:szCs w:val="24"/>
        </w:rPr>
        <w:t>uma</w:t>
      </w:r>
      <w:r w:rsidR="00861205">
        <w:rPr>
          <w:rFonts w:ascii="Times New Roman" w:hAnsi="Times New Roman" w:cs="Times New Roman"/>
          <w:sz w:val="24"/>
          <w:szCs w:val="24"/>
        </w:rPr>
        <w:t xml:space="preserve"> discussão </w:t>
      </w:r>
      <w:r w:rsidR="00064957">
        <w:rPr>
          <w:rFonts w:ascii="Times New Roman" w:hAnsi="Times New Roman" w:cs="Times New Roman"/>
          <w:sz w:val="24"/>
          <w:szCs w:val="24"/>
        </w:rPr>
        <w:t>sobre a</w:t>
      </w:r>
      <w:r w:rsidR="00861205">
        <w:rPr>
          <w:rFonts w:ascii="Times New Roman" w:hAnsi="Times New Roman" w:cs="Times New Roman"/>
          <w:sz w:val="24"/>
          <w:szCs w:val="24"/>
        </w:rPr>
        <w:t xml:space="preserve"> interpretação aspectual dos predicados </w:t>
      </w:r>
      <w:r w:rsidR="00064957">
        <w:rPr>
          <w:rFonts w:ascii="Times New Roman" w:hAnsi="Times New Roman" w:cs="Times New Roman"/>
          <w:sz w:val="24"/>
          <w:szCs w:val="24"/>
        </w:rPr>
        <w:t>desencadeada por determinados</w:t>
      </w:r>
      <w:r w:rsidR="008D59AE" w:rsidRPr="00DC7FC7">
        <w:rPr>
          <w:rFonts w:ascii="Times New Roman" w:hAnsi="Times New Roman" w:cs="Times New Roman"/>
          <w:sz w:val="24"/>
          <w:szCs w:val="24"/>
        </w:rPr>
        <w:t xml:space="preserve"> </w:t>
      </w:r>
      <w:r w:rsidR="00C10291">
        <w:rPr>
          <w:rFonts w:ascii="Times New Roman" w:hAnsi="Times New Roman" w:cs="Times New Roman"/>
          <w:sz w:val="24"/>
          <w:szCs w:val="24"/>
        </w:rPr>
        <w:t xml:space="preserve">complementos e </w:t>
      </w:r>
      <w:r w:rsidR="008D59AE" w:rsidRPr="00DC7FC7">
        <w:rPr>
          <w:rFonts w:ascii="Times New Roman" w:hAnsi="Times New Roman" w:cs="Times New Roman"/>
          <w:sz w:val="24"/>
          <w:szCs w:val="24"/>
        </w:rPr>
        <w:t>advérbios</w:t>
      </w:r>
      <w:r w:rsidR="00794DF0">
        <w:rPr>
          <w:rFonts w:ascii="Times New Roman" w:hAnsi="Times New Roman" w:cs="Times New Roman"/>
          <w:sz w:val="24"/>
          <w:szCs w:val="24"/>
        </w:rPr>
        <w:t xml:space="preserve"> à luz do arcabouço da Teoria G</w:t>
      </w:r>
      <w:r w:rsidR="00064957">
        <w:rPr>
          <w:rFonts w:ascii="Times New Roman" w:hAnsi="Times New Roman" w:cs="Times New Roman"/>
          <w:sz w:val="24"/>
          <w:szCs w:val="24"/>
        </w:rPr>
        <w:t xml:space="preserve">erativa e de diversos autores que tratam da questão aspectual, tais como </w:t>
      </w:r>
      <w:proofErr w:type="spellStart"/>
      <w:r w:rsidR="00064957">
        <w:rPr>
          <w:rFonts w:ascii="Times New Roman" w:hAnsi="Times New Roman" w:cs="Times New Roman"/>
          <w:sz w:val="24"/>
          <w:szCs w:val="24"/>
        </w:rPr>
        <w:t>V</w:t>
      </w:r>
      <w:r w:rsidR="0094297C">
        <w:rPr>
          <w:rFonts w:ascii="Times New Roman" w:hAnsi="Times New Roman" w:cs="Times New Roman"/>
          <w:sz w:val="24"/>
          <w:szCs w:val="24"/>
        </w:rPr>
        <w:t>endler</w:t>
      </w:r>
      <w:proofErr w:type="spellEnd"/>
      <w:r w:rsidR="00064957">
        <w:rPr>
          <w:rFonts w:ascii="Times New Roman" w:hAnsi="Times New Roman" w:cs="Times New Roman"/>
          <w:sz w:val="24"/>
          <w:szCs w:val="24"/>
        </w:rPr>
        <w:t xml:space="preserve"> (1967), </w:t>
      </w:r>
      <w:proofErr w:type="spellStart"/>
      <w:r w:rsidR="00086A72">
        <w:rPr>
          <w:rFonts w:ascii="Times New Roman" w:hAnsi="Times New Roman" w:cs="Times New Roman"/>
          <w:sz w:val="24"/>
          <w:szCs w:val="24"/>
        </w:rPr>
        <w:t>Comrie</w:t>
      </w:r>
      <w:proofErr w:type="spellEnd"/>
      <w:r w:rsidR="00086A72">
        <w:rPr>
          <w:rFonts w:ascii="Times New Roman" w:hAnsi="Times New Roman" w:cs="Times New Roman"/>
          <w:sz w:val="24"/>
          <w:szCs w:val="24"/>
        </w:rPr>
        <w:t xml:space="preserve"> (1976), </w:t>
      </w:r>
      <w:r w:rsidR="00064957" w:rsidRPr="00DC7FC7">
        <w:rPr>
          <w:rFonts w:ascii="Times New Roman" w:hAnsi="Times New Roman" w:cs="Times New Roman"/>
          <w:sz w:val="24"/>
          <w:szCs w:val="24"/>
        </w:rPr>
        <w:t>A</w:t>
      </w:r>
      <w:r w:rsidR="0094297C" w:rsidRPr="00DC7FC7">
        <w:rPr>
          <w:rFonts w:ascii="Times New Roman" w:hAnsi="Times New Roman" w:cs="Times New Roman"/>
          <w:sz w:val="24"/>
          <w:szCs w:val="24"/>
        </w:rPr>
        <w:t>rad</w:t>
      </w:r>
      <w:r w:rsidR="00064957" w:rsidRPr="00DC7FC7">
        <w:rPr>
          <w:rFonts w:ascii="Times New Roman" w:hAnsi="Times New Roman" w:cs="Times New Roman"/>
          <w:sz w:val="24"/>
          <w:szCs w:val="24"/>
        </w:rPr>
        <w:t xml:space="preserve"> </w:t>
      </w:r>
      <w:r w:rsidR="00064957">
        <w:rPr>
          <w:rFonts w:ascii="Times New Roman" w:hAnsi="Times New Roman" w:cs="Times New Roman"/>
          <w:sz w:val="24"/>
          <w:szCs w:val="24"/>
        </w:rPr>
        <w:t>(</w:t>
      </w:r>
      <w:r w:rsidR="00064957" w:rsidRPr="00DC7FC7">
        <w:rPr>
          <w:rFonts w:ascii="Times New Roman" w:hAnsi="Times New Roman" w:cs="Times New Roman"/>
          <w:sz w:val="24"/>
          <w:szCs w:val="24"/>
        </w:rPr>
        <w:t>1996</w:t>
      </w:r>
      <w:r w:rsidR="00064957">
        <w:rPr>
          <w:rFonts w:ascii="Times New Roman" w:hAnsi="Times New Roman" w:cs="Times New Roman"/>
          <w:sz w:val="24"/>
          <w:szCs w:val="24"/>
        </w:rPr>
        <w:t>)</w:t>
      </w:r>
      <w:r w:rsidR="00500200">
        <w:rPr>
          <w:rFonts w:ascii="Times New Roman" w:hAnsi="Times New Roman" w:cs="Times New Roman"/>
          <w:sz w:val="24"/>
          <w:szCs w:val="24"/>
        </w:rPr>
        <w:t xml:space="preserve">, </w:t>
      </w:r>
      <w:r w:rsidR="00086A72" w:rsidRPr="00DC7FC7">
        <w:rPr>
          <w:rFonts w:ascii="Times New Roman" w:hAnsi="Times New Roman" w:cs="Times New Roman"/>
          <w:sz w:val="24"/>
          <w:szCs w:val="24"/>
        </w:rPr>
        <w:t>Cinque</w:t>
      </w:r>
      <w:r w:rsidR="00086A72">
        <w:rPr>
          <w:rFonts w:ascii="Times New Roman" w:hAnsi="Times New Roman" w:cs="Times New Roman"/>
          <w:sz w:val="24"/>
          <w:szCs w:val="24"/>
        </w:rPr>
        <w:t xml:space="preserve"> (</w:t>
      </w:r>
      <w:r w:rsidR="00086A72" w:rsidRPr="00DC7FC7">
        <w:rPr>
          <w:rFonts w:ascii="Times New Roman" w:hAnsi="Times New Roman" w:cs="Times New Roman"/>
          <w:sz w:val="24"/>
          <w:szCs w:val="24"/>
        </w:rPr>
        <w:t>1999</w:t>
      </w:r>
      <w:r w:rsidR="00086A72">
        <w:rPr>
          <w:rFonts w:ascii="Times New Roman" w:hAnsi="Times New Roman" w:cs="Times New Roman"/>
          <w:sz w:val="24"/>
          <w:szCs w:val="24"/>
        </w:rPr>
        <w:t xml:space="preserve">) e </w:t>
      </w:r>
      <w:proofErr w:type="spellStart"/>
      <w:r w:rsidR="00064957" w:rsidRPr="00DC7FC7">
        <w:rPr>
          <w:rFonts w:ascii="Times New Roman" w:hAnsi="Times New Roman" w:cs="Times New Roman"/>
          <w:sz w:val="24"/>
          <w:szCs w:val="24"/>
        </w:rPr>
        <w:t>V</w:t>
      </w:r>
      <w:r w:rsidR="0094297C" w:rsidRPr="00DC7FC7">
        <w:rPr>
          <w:rFonts w:ascii="Times New Roman" w:hAnsi="Times New Roman" w:cs="Times New Roman"/>
          <w:sz w:val="24"/>
          <w:szCs w:val="24"/>
        </w:rPr>
        <w:t>erkuyl</w:t>
      </w:r>
      <w:proofErr w:type="spellEnd"/>
      <w:r w:rsidR="00064957">
        <w:rPr>
          <w:rFonts w:ascii="Times New Roman" w:hAnsi="Times New Roman" w:cs="Times New Roman"/>
          <w:sz w:val="24"/>
          <w:szCs w:val="24"/>
        </w:rPr>
        <w:t xml:space="preserve"> (</w:t>
      </w:r>
      <w:r w:rsidR="00064957" w:rsidRPr="00DC7FC7">
        <w:rPr>
          <w:rFonts w:ascii="Times New Roman" w:hAnsi="Times New Roman" w:cs="Times New Roman"/>
          <w:sz w:val="24"/>
          <w:szCs w:val="24"/>
        </w:rPr>
        <w:t>2003)</w:t>
      </w:r>
      <w:r w:rsidR="00086A72">
        <w:rPr>
          <w:rFonts w:ascii="Times New Roman" w:hAnsi="Times New Roman" w:cs="Times New Roman"/>
          <w:sz w:val="24"/>
          <w:szCs w:val="24"/>
        </w:rPr>
        <w:t>.</w:t>
      </w:r>
    </w:p>
    <w:p w14:paraId="0D711657" w14:textId="77777777" w:rsidR="008D59AE" w:rsidRPr="00DC7FC7" w:rsidRDefault="005C4E86" w:rsidP="008C349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Para e</w:t>
      </w:r>
      <w:r w:rsidR="00064957">
        <w:rPr>
          <w:rFonts w:ascii="Times New Roman" w:hAnsi="Times New Roman" w:cs="Times New Roman"/>
          <w:sz w:val="24"/>
          <w:szCs w:val="24"/>
        </w:rPr>
        <w:t xml:space="preserve">sta </w:t>
      </w:r>
      <w:r w:rsidR="00064957" w:rsidRPr="00DC7FC7">
        <w:rPr>
          <w:rFonts w:ascii="Times New Roman" w:hAnsi="Times New Roman" w:cs="Times New Roman"/>
          <w:sz w:val="24"/>
          <w:szCs w:val="24"/>
        </w:rPr>
        <w:t xml:space="preserve">pesquisa, de cunho formalista, </w:t>
      </w:r>
      <w:r w:rsidR="00064957">
        <w:rPr>
          <w:rFonts w:ascii="Times New Roman" w:hAnsi="Times New Roman" w:cs="Times New Roman"/>
          <w:sz w:val="24"/>
          <w:szCs w:val="24"/>
        </w:rPr>
        <w:t xml:space="preserve">foram analisadas </w:t>
      </w:r>
      <w:r w:rsidR="00064957" w:rsidRPr="00DC7FC7">
        <w:rPr>
          <w:rFonts w:ascii="Times New Roman" w:hAnsi="Times New Roman" w:cs="Times New Roman"/>
          <w:sz w:val="24"/>
          <w:szCs w:val="24"/>
        </w:rPr>
        <w:t>falas reais, inseridas em diálogos completos, retirados dos inquéritos do NURC- RJ.</w:t>
      </w:r>
      <w:r w:rsidR="00064957" w:rsidRPr="00DC7FC7">
        <w:rPr>
          <w:rStyle w:val="Refdenotaderodap"/>
          <w:rFonts w:ascii="Times New Roman" w:hAnsi="Times New Roman" w:cs="Times New Roman"/>
          <w:sz w:val="24"/>
          <w:szCs w:val="24"/>
        </w:rPr>
        <w:footnoteReference w:id="3"/>
      </w:r>
      <w:r w:rsidR="00064957">
        <w:rPr>
          <w:rFonts w:ascii="Times New Roman" w:hAnsi="Times New Roman" w:cs="Times New Roman"/>
          <w:sz w:val="24"/>
          <w:szCs w:val="24"/>
        </w:rPr>
        <w:t>. Fo</w:t>
      </w:r>
      <w:r>
        <w:rPr>
          <w:rFonts w:ascii="Times New Roman" w:hAnsi="Times New Roman" w:cs="Times New Roman"/>
          <w:sz w:val="24"/>
          <w:szCs w:val="24"/>
        </w:rPr>
        <w:t>ram</w:t>
      </w:r>
      <w:r w:rsidR="00064957">
        <w:rPr>
          <w:rFonts w:ascii="Times New Roman" w:hAnsi="Times New Roman" w:cs="Times New Roman"/>
          <w:sz w:val="24"/>
          <w:szCs w:val="24"/>
        </w:rPr>
        <w:t xml:space="preserve"> realizada</w:t>
      </w:r>
      <w:r>
        <w:rPr>
          <w:rFonts w:ascii="Times New Roman" w:hAnsi="Times New Roman" w:cs="Times New Roman"/>
          <w:sz w:val="24"/>
          <w:szCs w:val="24"/>
        </w:rPr>
        <w:t>s</w:t>
      </w:r>
      <w:r w:rsidR="00064957">
        <w:rPr>
          <w:rFonts w:ascii="Times New Roman" w:hAnsi="Times New Roman" w:cs="Times New Roman"/>
          <w:sz w:val="24"/>
          <w:szCs w:val="24"/>
        </w:rPr>
        <w:t xml:space="preserve"> </w:t>
      </w:r>
      <w:r w:rsidR="008D59AE" w:rsidRPr="00DC7FC7">
        <w:rPr>
          <w:rFonts w:ascii="Times New Roman" w:hAnsi="Times New Roman" w:cs="Times New Roman"/>
          <w:sz w:val="24"/>
          <w:szCs w:val="24"/>
        </w:rPr>
        <w:t>análise</w:t>
      </w:r>
      <w:r w:rsidR="00064957">
        <w:rPr>
          <w:rFonts w:ascii="Times New Roman" w:hAnsi="Times New Roman" w:cs="Times New Roman"/>
          <w:sz w:val="24"/>
          <w:szCs w:val="24"/>
        </w:rPr>
        <w:t>s quantitativas e</w:t>
      </w:r>
      <w:r w:rsidR="008D59AE" w:rsidRPr="00DC7FC7">
        <w:rPr>
          <w:rFonts w:ascii="Times New Roman" w:hAnsi="Times New Roman" w:cs="Times New Roman"/>
          <w:sz w:val="24"/>
          <w:szCs w:val="24"/>
        </w:rPr>
        <w:t xml:space="preserve"> qualitativa</w:t>
      </w:r>
      <w:r>
        <w:rPr>
          <w:rFonts w:ascii="Times New Roman" w:hAnsi="Times New Roman" w:cs="Times New Roman"/>
          <w:sz w:val="24"/>
          <w:szCs w:val="24"/>
        </w:rPr>
        <w:t>s</w:t>
      </w:r>
      <w:r w:rsidR="008D59AE" w:rsidRPr="00DC7FC7">
        <w:rPr>
          <w:rFonts w:ascii="Times New Roman" w:hAnsi="Times New Roman" w:cs="Times New Roman"/>
          <w:sz w:val="24"/>
          <w:szCs w:val="24"/>
        </w:rPr>
        <w:t xml:space="preserve"> para interpretar os dados</w:t>
      </w:r>
      <w:r w:rsidR="00064957">
        <w:rPr>
          <w:rFonts w:ascii="Times New Roman" w:hAnsi="Times New Roman" w:cs="Times New Roman"/>
          <w:sz w:val="24"/>
          <w:szCs w:val="24"/>
        </w:rPr>
        <w:t xml:space="preserve">, a fim de se observar a </w:t>
      </w:r>
      <w:r w:rsidR="00064957" w:rsidRPr="00DC7FC7">
        <w:rPr>
          <w:rFonts w:ascii="Times New Roman" w:hAnsi="Times New Roman" w:cs="Times New Roman"/>
          <w:sz w:val="24"/>
          <w:szCs w:val="24"/>
        </w:rPr>
        <w:t xml:space="preserve">influência que o advérbio exerce na </w:t>
      </w:r>
      <w:r w:rsidR="00064957">
        <w:rPr>
          <w:rFonts w:ascii="Times New Roman" w:hAnsi="Times New Roman" w:cs="Times New Roman"/>
          <w:sz w:val="24"/>
          <w:szCs w:val="24"/>
        </w:rPr>
        <w:t xml:space="preserve">determinação </w:t>
      </w:r>
      <w:r w:rsidR="00064957" w:rsidRPr="00DC7FC7">
        <w:rPr>
          <w:rFonts w:ascii="Times New Roman" w:hAnsi="Times New Roman" w:cs="Times New Roman"/>
          <w:sz w:val="24"/>
          <w:szCs w:val="24"/>
        </w:rPr>
        <w:t>do aspecto</w:t>
      </w:r>
      <w:r w:rsidR="00064957">
        <w:rPr>
          <w:rFonts w:ascii="Times New Roman" w:hAnsi="Times New Roman" w:cs="Times New Roman"/>
          <w:sz w:val="24"/>
          <w:szCs w:val="24"/>
        </w:rPr>
        <w:t xml:space="preserve"> de predicado</w:t>
      </w:r>
      <w:r w:rsidR="005317DF">
        <w:rPr>
          <w:rFonts w:ascii="Times New Roman" w:hAnsi="Times New Roman" w:cs="Times New Roman"/>
          <w:sz w:val="24"/>
          <w:szCs w:val="24"/>
        </w:rPr>
        <w:t>s</w:t>
      </w:r>
      <w:r w:rsidR="00064957">
        <w:rPr>
          <w:rFonts w:ascii="Times New Roman" w:hAnsi="Times New Roman" w:cs="Times New Roman"/>
          <w:sz w:val="24"/>
          <w:szCs w:val="24"/>
        </w:rPr>
        <w:t>.</w:t>
      </w:r>
    </w:p>
    <w:p w14:paraId="51E94A78" w14:textId="77777777" w:rsidR="006C1504" w:rsidRDefault="00155DFB" w:rsidP="006C1504">
      <w:pPr>
        <w:spacing w:after="0" w:line="360" w:lineRule="auto"/>
        <w:ind w:firstLine="709"/>
        <w:jc w:val="both"/>
        <w:rPr>
          <w:rFonts w:ascii="Times New Roman" w:hAnsi="Times New Roman" w:cs="Times New Roman"/>
          <w:sz w:val="24"/>
          <w:szCs w:val="24"/>
        </w:rPr>
      </w:pPr>
      <w:r w:rsidRPr="00DC7FC7">
        <w:rPr>
          <w:rFonts w:ascii="Times New Roman" w:hAnsi="Times New Roman" w:cs="Times New Roman"/>
          <w:sz w:val="24"/>
          <w:szCs w:val="24"/>
        </w:rPr>
        <w:lastRenderedPageBreak/>
        <w:t xml:space="preserve">O trabalho está </w:t>
      </w:r>
      <w:r w:rsidR="005C4E86">
        <w:rPr>
          <w:rFonts w:ascii="Times New Roman" w:hAnsi="Times New Roman" w:cs="Times New Roman"/>
          <w:sz w:val="24"/>
          <w:szCs w:val="24"/>
        </w:rPr>
        <w:t xml:space="preserve">organizado da seguinte </w:t>
      </w:r>
      <w:r w:rsidR="00086A72">
        <w:rPr>
          <w:rFonts w:ascii="Times New Roman" w:hAnsi="Times New Roman" w:cs="Times New Roman"/>
          <w:sz w:val="24"/>
          <w:szCs w:val="24"/>
        </w:rPr>
        <w:t>maneira</w:t>
      </w:r>
      <w:r w:rsidR="005C4E86">
        <w:rPr>
          <w:rFonts w:ascii="Times New Roman" w:hAnsi="Times New Roman" w:cs="Times New Roman"/>
          <w:sz w:val="24"/>
          <w:szCs w:val="24"/>
        </w:rPr>
        <w:t xml:space="preserve">: </w:t>
      </w:r>
      <w:r w:rsidR="00794DF0">
        <w:rPr>
          <w:rFonts w:ascii="Times New Roman" w:hAnsi="Times New Roman" w:cs="Times New Roman"/>
          <w:sz w:val="24"/>
          <w:szCs w:val="24"/>
        </w:rPr>
        <w:t xml:space="preserve">inicialmente, apresentaremos abordagens sobre aspecto, iniciando com </w:t>
      </w:r>
      <w:proofErr w:type="spellStart"/>
      <w:r w:rsidR="00794DF0">
        <w:rPr>
          <w:rFonts w:ascii="Times New Roman" w:hAnsi="Times New Roman" w:cs="Times New Roman"/>
          <w:sz w:val="24"/>
          <w:szCs w:val="24"/>
        </w:rPr>
        <w:t>Vendler</w:t>
      </w:r>
      <w:proofErr w:type="spellEnd"/>
      <w:r w:rsidR="00794DF0">
        <w:rPr>
          <w:rFonts w:ascii="Times New Roman" w:hAnsi="Times New Roman" w:cs="Times New Roman"/>
          <w:sz w:val="24"/>
          <w:szCs w:val="24"/>
        </w:rPr>
        <w:t xml:space="preserve"> </w:t>
      </w:r>
      <w:r w:rsidR="00DA0BFA">
        <w:rPr>
          <w:rFonts w:ascii="Times New Roman" w:hAnsi="Times New Roman" w:cs="Times New Roman"/>
          <w:sz w:val="24"/>
          <w:szCs w:val="24"/>
        </w:rPr>
        <w:t xml:space="preserve">(1967) e passando por outras que se ancoram no arcabouço gerativista, quais sejam: </w:t>
      </w:r>
      <w:proofErr w:type="spellStart"/>
      <w:r w:rsidR="00086A72">
        <w:rPr>
          <w:rFonts w:ascii="Times New Roman" w:hAnsi="Times New Roman" w:cs="Times New Roman"/>
          <w:sz w:val="24"/>
          <w:szCs w:val="24"/>
        </w:rPr>
        <w:t>Comrie</w:t>
      </w:r>
      <w:proofErr w:type="spellEnd"/>
      <w:r w:rsidR="00086A72">
        <w:rPr>
          <w:rFonts w:ascii="Times New Roman" w:hAnsi="Times New Roman" w:cs="Times New Roman"/>
          <w:sz w:val="24"/>
          <w:szCs w:val="24"/>
        </w:rPr>
        <w:t xml:space="preserve"> (1976), </w:t>
      </w:r>
      <w:r w:rsidR="00DA0BFA">
        <w:rPr>
          <w:rFonts w:ascii="Times New Roman" w:hAnsi="Times New Roman" w:cs="Times New Roman"/>
          <w:sz w:val="24"/>
          <w:szCs w:val="24"/>
        </w:rPr>
        <w:t xml:space="preserve">Arad (1996) e </w:t>
      </w:r>
      <w:proofErr w:type="spellStart"/>
      <w:r w:rsidR="00DA0BFA">
        <w:rPr>
          <w:rFonts w:ascii="Times New Roman" w:hAnsi="Times New Roman" w:cs="Times New Roman"/>
          <w:sz w:val="24"/>
          <w:szCs w:val="24"/>
        </w:rPr>
        <w:t>Verkuyl</w:t>
      </w:r>
      <w:proofErr w:type="spellEnd"/>
      <w:r w:rsidR="00DA0BFA">
        <w:rPr>
          <w:rFonts w:ascii="Times New Roman" w:hAnsi="Times New Roman" w:cs="Times New Roman"/>
          <w:sz w:val="24"/>
          <w:szCs w:val="24"/>
        </w:rPr>
        <w:t xml:space="preserve"> (2003). Na seção seguinte, </w:t>
      </w:r>
      <w:r w:rsidR="002615FA">
        <w:rPr>
          <w:rFonts w:ascii="Times New Roman" w:hAnsi="Times New Roman" w:cs="Times New Roman"/>
          <w:sz w:val="24"/>
          <w:szCs w:val="24"/>
        </w:rPr>
        <w:t>demonstra</w:t>
      </w:r>
      <w:r w:rsidR="00DA0BFA">
        <w:rPr>
          <w:rFonts w:ascii="Times New Roman" w:hAnsi="Times New Roman" w:cs="Times New Roman"/>
          <w:sz w:val="24"/>
          <w:szCs w:val="24"/>
        </w:rPr>
        <w:t xml:space="preserve">remos as noções de representação de flexão na Teoria Gerativa, em que </w:t>
      </w:r>
      <w:r w:rsidR="00B814F9">
        <w:rPr>
          <w:rFonts w:ascii="Times New Roman" w:hAnsi="Times New Roman" w:cs="Times New Roman"/>
          <w:sz w:val="24"/>
          <w:szCs w:val="24"/>
        </w:rPr>
        <w:t>projeções</w:t>
      </w:r>
      <w:r w:rsidR="0094297C">
        <w:rPr>
          <w:rFonts w:ascii="Times New Roman" w:hAnsi="Times New Roman" w:cs="Times New Roman"/>
          <w:sz w:val="24"/>
          <w:szCs w:val="24"/>
        </w:rPr>
        <w:t xml:space="preserve"> </w:t>
      </w:r>
      <w:r w:rsidR="00B814F9">
        <w:rPr>
          <w:rFonts w:ascii="Times New Roman" w:hAnsi="Times New Roman" w:cs="Times New Roman"/>
          <w:sz w:val="24"/>
          <w:szCs w:val="24"/>
        </w:rPr>
        <w:t xml:space="preserve">de aspecto são </w:t>
      </w:r>
      <w:r w:rsidR="00DA0BFA">
        <w:rPr>
          <w:rFonts w:ascii="Times New Roman" w:hAnsi="Times New Roman" w:cs="Times New Roman"/>
          <w:sz w:val="24"/>
          <w:szCs w:val="24"/>
        </w:rPr>
        <w:t>concebida</w:t>
      </w:r>
      <w:r w:rsidR="00B814F9">
        <w:rPr>
          <w:rFonts w:ascii="Times New Roman" w:hAnsi="Times New Roman" w:cs="Times New Roman"/>
          <w:sz w:val="24"/>
          <w:szCs w:val="24"/>
        </w:rPr>
        <w:t>s</w:t>
      </w:r>
      <w:r w:rsidR="00DA0BFA">
        <w:rPr>
          <w:rFonts w:ascii="Times New Roman" w:hAnsi="Times New Roman" w:cs="Times New Roman"/>
          <w:sz w:val="24"/>
          <w:szCs w:val="24"/>
        </w:rPr>
        <w:t xml:space="preserve">, de </w:t>
      </w:r>
      <w:r w:rsidR="00B814F9">
        <w:rPr>
          <w:rFonts w:ascii="Times New Roman" w:hAnsi="Times New Roman" w:cs="Times New Roman"/>
          <w:sz w:val="24"/>
          <w:szCs w:val="24"/>
        </w:rPr>
        <w:t xml:space="preserve">acordo com </w:t>
      </w:r>
      <w:r w:rsidR="00DA0BFA">
        <w:rPr>
          <w:rFonts w:ascii="Times New Roman" w:hAnsi="Times New Roman" w:cs="Times New Roman"/>
          <w:sz w:val="24"/>
          <w:szCs w:val="24"/>
        </w:rPr>
        <w:t xml:space="preserve">Cinque (1999). Na seção destinada à metodologia, serão explicitados os passos dados para a realização da pesquisa e, em seguida, </w:t>
      </w:r>
      <w:r w:rsidR="00A27249">
        <w:rPr>
          <w:rFonts w:ascii="Times New Roman" w:hAnsi="Times New Roman" w:cs="Times New Roman"/>
          <w:sz w:val="24"/>
          <w:szCs w:val="24"/>
        </w:rPr>
        <w:t>os resultados e uma análise</w:t>
      </w:r>
      <w:r w:rsidR="00A27249">
        <w:rPr>
          <w:rFonts w:ascii="Times New Roman" w:hAnsi="Times New Roman" w:cs="Times New Roman"/>
          <w:sz w:val="24"/>
          <w:szCs w:val="24"/>
        </w:rPr>
        <w:t xml:space="preserve"> </w:t>
      </w:r>
      <w:r w:rsidR="00DA0BFA">
        <w:rPr>
          <w:rFonts w:ascii="Times New Roman" w:hAnsi="Times New Roman" w:cs="Times New Roman"/>
          <w:sz w:val="24"/>
          <w:szCs w:val="24"/>
        </w:rPr>
        <w:t>s</w:t>
      </w:r>
      <w:r w:rsidR="002615FA">
        <w:rPr>
          <w:rFonts w:ascii="Times New Roman" w:hAnsi="Times New Roman" w:cs="Times New Roman"/>
          <w:sz w:val="24"/>
          <w:szCs w:val="24"/>
        </w:rPr>
        <w:t>er</w:t>
      </w:r>
      <w:r w:rsidR="00DA0BFA">
        <w:rPr>
          <w:rFonts w:ascii="Times New Roman" w:hAnsi="Times New Roman" w:cs="Times New Roman"/>
          <w:sz w:val="24"/>
          <w:szCs w:val="24"/>
        </w:rPr>
        <w:t xml:space="preserve">ão apresentados. </w:t>
      </w:r>
      <w:r w:rsidR="00086A72">
        <w:rPr>
          <w:rFonts w:ascii="Times New Roman" w:hAnsi="Times New Roman" w:cs="Times New Roman"/>
          <w:sz w:val="24"/>
          <w:szCs w:val="24"/>
        </w:rPr>
        <w:t>Ao término</w:t>
      </w:r>
      <w:r w:rsidR="00DA0BFA">
        <w:rPr>
          <w:rFonts w:ascii="Times New Roman" w:hAnsi="Times New Roman" w:cs="Times New Roman"/>
          <w:sz w:val="24"/>
          <w:szCs w:val="24"/>
        </w:rPr>
        <w:t>, te</w:t>
      </w:r>
      <w:r w:rsidR="0094297C">
        <w:rPr>
          <w:rFonts w:ascii="Times New Roman" w:hAnsi="Times New Roman" w:cs="Times New Roman"/>
          <w:sz w:val="24"/>
          <w:szCs w:val="24"/>
        </w:rPr>
        <w:t>re</w:t>
      </w:r>
      <w:r w:rsidR="00DA0BFA">
        <w:rPr>
          <w:rFonts w:ascii="Times New Roman" w:hAnsi="Times New Roman" w:cs="Times New Roman"/>
          <w:sz w:val="24"/>
          <w:szCs w:val="24"/>
        </w:rPr>
        <w:t>mos as considerações finais.</w:t>
      </w:r>
    </w:p>
    <w:p w14:paraId="444CCBFD" w14:textId="77777777" w:rsidR="006C1504" w:rsidRDefault="006C1504" w:rsidP="006C1504">
      <w:pPr>
        <w:spacing w:after="0" w:line="360" w:lineRule="auto"/>
        <w:jc w:val="both"/>
        <w:rPr>
          <w:rFonts w:ascii="Times New Roman" w:hAnsi="Times New Roman" w:cs="Times New Roman"/>
          <w:sz w:val="24"/>
          <w:szCs w:val="24"/>
        </w:rPr>
      </w:pPr>
    </w:p>
    <w:p w14:paraId="26B14E7C" w14:textId="16C4D3EA" w:rsidR="00170501" w:rsidRPr="006C1504" w:rsidRDefault="006C1504" w:rsidP="006C1504">
      <w:pPr>
        <w:spacing w:after="0" w:line="360" w:lineRule="auto"/>
        <w:jc w:val="both"/>
        <w:rPr>
          <w:rFonts w:ascii="Times New Roman" w:hAnsi="Times New Roman" w:cs="Times New Roman"/>
          <w:sz w:val="24"/>
          <w:szCs w:val="24"/>
        </w:rPr>
      </w:pPr>
      <w:r w:rsidRPr="00DC7FC7">
        <w:rPr>
          <w:rFonts w:ascii="Times New Roman" w:hAnsi="Times New Roman" w:cs="Times New Roman"/>
          <w:b/>
          <w:sz w:val="24"/>
          <w:szCs w:val="24"/>
        </w:rPr>
        <w:t>Aspecto</w:t>
      </w:r>
    </w:p>
    <w:p w14:paraId="7B1CB2AD" w14:textId="77777777" w:rsidR="00170501" w:rsidRPr="00DC7FC7" w:rsidRDefault="00170501" w:rsidP="006C1504">
      <w:pPr>
        <w:spacing w:after="0" w:line="360" w:lineRule="auto"/>
        <w:jc w:val="both"/>
        <w:rPr>
          <w:rFonts w:ascii="Times New Roman" w:hAnsi="Times New Roman" w:cs="Times New Roman"/>
          <w:sz w:val="24"/>
          <w:szCs w:val="24"/>
        </w:rPr>
      </w:pPr>
      <w:r w:rsidRPr="00DC7FC7">
        <w:rPr>
          <w:rFonts w:ascii="Times New Roman" w:hAnsi="Times New Roman" w:cs="Times New Roman"/>
          <w:sz w:val="24"/>
          <w:szCs w:val="24"/>
        </w:rPr>
        <w:tab/>
      </w:r>
    </w:p>
    <w:p w14:paraId="16FF8991" w14:textId="2824A0EA" w:rsidR="00170501" w:rsidRPr="00DC7FC7" w:rsidRDefault="00A27249" w:rsidP="006C1504">
      <w:pPr>
        <w:spacing w:after="0" w:line="360" w:lineRule="auto"/>
        <w:jc w:val="both"/>
        <w:rPr>
          <w:rFonts w:ascii="Times New Roman" w:eastAsia="Times New Roman" w:hAnsi="Times New Roman" w:cs="Times New Roman"/>
          <w:bCs/>
          <w:color w:val="000000"/>
          <w:kern w:val="36"/>
          <w:sz w:val="24"/>
          <w:szCs w:val="24"/>
          <w:lang w:eastAsia="pt-BR"/>
        </w:rPr>
      </w:pPr>
      <w:r>
        <w:rPr>
          <w:rFonts w:ascii="Times New Roman" w:hAnsi="Times New Roman" w:cs="Times New Roman"/>
          <w:sz w:val="24"/>
          <w:szCs w:val="24"/>
        </w:rPr>
        <w:tab/>
        <w:t>A categoria a</w:t>
      </w:r>
      <w:r w:rsidR="00170501" w:rsidRPr="00DC7FC7">
        <w:rPr>
          <w:rFonts w:ascii="Times New Roman" w:hAnsi="Times New Roman" w:cs="Times New Roman"/>
          <w:sz w:val="24"/>
          <w:szCs w:val="24"/>
        </w:rPr>
        <w:t xml:space="preserve">specto foi apresentada pela primeira vez </w:t>
      </w:r>
      <w:r w:rsidR="00170501" w:rsidRPr="00DC7FC7">
        <w:rPr>
          <w:rFonts w:ascii="Times New Roman" w:eastAsia="Times New Roman" w:hAnsi="Times New Roman" w:cs="Times New Roman"/>
          <w:bCs/>
          <w:color w:val="000000"/>
          <w:kern w:val="36"/>
          <w:sz w:val="24"/>
          <w:szCs w:val="24"/>
          <w:lang w:eastAsia="pt-BR"/>
        </w:rPr>
        <w:t>p</w:t>
      </w:r>
      <w:r w:rsidR="00170501">
        <w:rPr>
          <w:rFonts w:ascii="Times New Roman" w:eastAsia="Times New Roman" w:hAnsi="Times New Roman" w:cs="Times New Roman"/>
          <w:bCs/>
          <w:color w:val="000000"/>
          <w:kern w:val="36"/>
          <w:sz w:val="24"/>
          <w:szCs w:val="24"/>
          <w:lang w:eastAsia="pt-BR"/>
        </w:rPr>
        <w:t>or Aristóteles (384- 322 a. C.), quando os</w:t>
      </w:r>
      <w:r w:rsidR="00170501" w:rsidRPr="00DC7FC7">
        <w:rPr>
          <w:rFonts w:ascii="Times New Roman" w:eastAsia="Times New Roman" w:hAnsi="Times New Roman" w:cs="Times New Roman"/>
          <w:bCs/>
          <w:color w:val="000000"/>
          <w:kern w:val="36"/>
          <w:sz w:val="24"/>
          <w:szCs w:val="24"/>
          <w:lang w:eastAsia="pt-BR"/>
        </w:rPr>
        <w:t xml:space="preserve"> verbos </w:t>
      </w:r>
      <w:r w:rsidR="00170501">
        <w:rPr>
          <w:rFonts w:ascii="Times New Roman" w:eastAsia="Times New Roman" w:hAnsi="Times New Roman" w:cs="Times New Roman"/>
          <w:bCs/>
          <w:color w:val="000000"/>
          <w:kern w:val="36"/>
          <w:sz w:val="24"/>
          <w:szCs w:val="24"/>
          <w:lang w:eastAsia="pt-BR"/>
        </w:rPr>
        <w:t xml:space="preserve">foram classificados </w:t>
      </w:r>
      <w:r w:rsidR="00170501" w:rsidRPr="00DC7FC7">
        <w:rPr>
          <w:rFonts w:ascii="Times New Roman" w:eastAsia="Times New Roman" w:hAnsi="Times New Roman" w:cs="Times New Roman"/>
          <w:bCs/>
          <w:color w:val="000000"/>
          <w:kern w:val="36"/>
          <w:sz w:val="24"/>
          <w:szCs w:val="24"/>
          <w:lang w:eastAsia="pt-BR"/>
        </w:rPr>
        <w:t>em duas grandes categorias: estados e p</w:t>
      </w:r>
      <w:r w:rsidR="00170501">
        <w:rPr>
          <w:rFonts w:ascii="Times New Roman" w:eastAsia="Times New Roman" w:hAnsi="Times New Roman" w:cs="Times New Roman"/>
          <w:bCs/>
          <w:color w:val="000000"/>
          <w:kern w:val="36"/>
          <w:sz w:val="24"/>
          <w:szCs w:val="24"/>
          <w:lang w:eastAsia="pt-BR"/>
        </w:rPr>
        <w:t>rocessos. Entre os processos, havia</w:t>
      </w:r>
      <w:r w:rsidR="00170501" w:rsidRPr="00DC7FC7">
        <w:rPr>
          <w:rFonts w:ascii="Times New Roman" w:eastAsia="Times New Roman" w:hAnsi="Times New Roman" w:cs="Times New Roman"/>
          <w:bCs/>
          <w:color w:val="000000"/>
          <w:kern w:val="36"/>
          <w:sz w:val="24"/>
          <w:szCs w:val="24"/>
          <w:lang w:eastAsia="pt-BR"/>
        </w:rPr>
        <w:t xml:space="preserve"> a subclassificação de movimentos (</w:t>
      </w:r>
      <w:proofErr w:type="spellStart"/>
      <w:r w:rsidR="00170501" w:rsidRPr="00DC7FC7">
        <w:rPr>
          <w:rFonts w:ascii="Times New Roman" w:eastAsia="Times New Roman" w:hAnsi="Times New Roman" w:cs="Times New Roman"/>
          <w:bCs/>
          <w:i/>
          <w:color w:val="000000"/>
          <w:kern w:val="36"/>
          <w:sz w:val="24"/>
          <w:szCs w:val="24"/>
          <w:lang w:eastAsia="pt-BR"/>
        </w:rPr>
        <w:t>kinesis</w:t>
      </w:r>
      <w:proofErr w:type="spellEnd"/>
      <w:r w:rsidR="00170501" w:rsidRPr="00DC7FC7">
        <w:rPr>
          <w:rFonts w:ascii="Times New Roman" w:eastAsia="Times New Roman" w:hAnsi="Times New Roman" w:cs="Times New Roman"/>
          <w:bCs/>
          <w:color w:val="000000"/>
          <w:kern w:val="36"/>
          <w:sz w:val="24"/>
          <w:szCs w:val="24"/>
          <w:lang w:eastAsia="pt-BR"/>
        </w:rPr>
        <w:t>) e atividades (</w:t>
      </w:r>
      <w:r w:rsidR="00170501" w:rsidRPr="00DC7FC7">
        <w:rPr>
          <w:rFonts w:ascii="Times New Roman" w:eastAsia="Times New Roman" w:hAnsi="Times New Roman" w:cs="Times New Roman"/>
          <w:bCs/>
          <w:i/>
          <w:color w:val="000000"/>
          <w:kern w:val="36"/>
          <w:sz w:val="24"/>
          <w:szCs w:val="24"/>
          <w:lang w:eastAsia="pt-BR"/>
        </w:rPr>
        <w:t>energia</w:t>
      </w:r>
      <w:r w:rsidR="00170501" w:rsidRPr="00DC7FC7">
        <w:rPr>
          <w:rFonts w:ascii="Times New Roman" w:eastAsia="Times New Roman" w:hAnsi="Times New Roman" w:cs="Times New Roman"/>
          <w:bCs/>
          <w:color w:val="000000"/>
          <w:kern w:val="36"/>
          <w:sz w:val="24"/>
          <w:szCs w:val="24"/>
          <w:lang w:eastAsia="pt-BR"/>
        </w:rPr>
        <w:t>),</w:t>
      </w:r>
      <w:r w:rsidR="00170501">
        <w:rPr>
          <w:rFonts w:ascii="Times New Roman" w:eastAsia="Times New Roman" w:hAnsi="Times New Roman" w:cs="Times New Roman"/>
          <w:bCs/>
          <w:color w:val="000000"/>
          <w:kern w:val="36"/>
          <w:sz w:val="24"/>
          <w:szCs w:val="24"/>
          <w:lang w:eastAsia="pt-BR"/>
        </w:rPr>
        <w:t xml:space="preserve"> sendo que</w:t>
      </w:r>
      <w:r w:rsidR="00170501" w:rsidRPr="00DC7FC7">
        <w:rPr>
          <w:rFonts w:ascii="Times New Roman" w:eastAsia="Times New Roman" w:hAnsi="Times New Roman" w:cs="Times New Roman"/>
          <w:bCs/>
          <w:color w:val="000000"/>
          <w:kern w:val="36"/>
          <w:sz w:val="24"/>
          <w:szCs w:val="24"/>
          <w:lang w:eastAsia="pt-BR"/>
        </w:rPr>
        <w:t xml:space="preserve"> os predicados de movimentos (</w:t>
      </w:r>
      <w:proofErr w:type="spellStart"/>
      <w:r w:rsidR="00170501" w:rsidRPr="00DC7FC7">
        <w:rPr>
          <w:rFonts w:ascii="Times New Roman" w:eastAsia="Times New Roman" w:hAnsi="Times New Roman" w:cs="Times New Roman"/>
          <w:bCs/>
          <w:i/>
          <w:color w:val="000000"/>
          <w:kern w:val="36"/>
          <w:sz w:val="24"/>
          <w:szCs w:val="24"/>
          <w:lang w:eastAsia="pt-BR"/>
        </w:rPr>
        <w:t>kinesis</w:t>
      </w:r>
      <w:proofErr w:type="spellEnd"/>
      <w:r w:rsidR="00170501" w:rsidRPr="00DC7FC7">
        <w:rPr>
          <w:rFonts w:ascii="Times New Roman" w:eastAsia="Times New Roman" w:hAnsi="Times New Roman" w:cs="Times New Roman"/>
          <w:bCs/>
          <w:color w:val="000000"/>
          <w:kern w:val="36"/>
          <w:sz w:val="24"/>
          <w:szCs w:val="24"/>
          <w:lang w:eastAsia="pt-BR"/>
        </w:rPr>
        <w:t>) descrev</w:t>
      </w:r>
      <w:r w:rsidR="00170501">
        <w:rPr>
          <w:rFonts w:ascii="Times New Roman" w:eastAsia="Times New Roman" w:hAnsi="Times New Roman" w:cs="Times New Roman"/>
          <w:bCs/>
          <w:color w:val="000000"/>
          <w:kern w:val="36"/>
          <w:sz w:val="24"/>
          <w:szCs w:val="24"/>
          <w:lang w:eastAsia="pt-BR"/>
        </w:rPr>
        <w:t>ia</w:t>
      </w:r>
      <w:r w:rsidR="00170501" w:rsidRPr="00DC7FC7">
        <w:rPr>
          <w:rFonts w:ascii="Times New Roman" w:eastAsia="Times New Roman" w:hAnsi="Times New Roman" w:cs="Times New Roman"/>
          <w:bCs/>
          <w:color w:val="000000"/>
          <w:kern w:val="36"/>
          <w:sz w:val="24"/>
          <w:szCs w:val="24"/>
          <w:lang w:eastAsia="pt-BR"/>
        </w:rPr>
        <w:t>m um processo com fim predeterminado e os predicados de atividades (</w:t>
      </w:r>
      <w:r w:rsidR="00170501" w:rsidRPr="00DC7FC7">
        <w:rPr>
          <w:rFonts w:ascii="Times New Roman" w:eastAsia="Times New Roman" w:hAnsi="Times New Roman" w:cs="Times New Roman"/>
          <w:bCs/>
          <w:i/>
          <w:color w:val="000000"/>
          <w:kern w:val="36"/>
          <w:sz w:val="24"/>
          <w:szCs w:val="24"/>
          <w:lang w:eastAsia="pt-BR"/>
        </w:rPr>
        <w:t>energia</w:t>
      </w:r>
      <w:r w:rsidR="00170501">
        <w:rPr>
          <w:rFonts w:ascii="Times New Roman" w:eastAsia="Times New Roman" w:hAnsi="Times New Roman" w:cs="Times New Roman"/>
          <w:bCs/>
          <w:color w:val="000000"/>
          <w:kern w:val="36"/>
          <w:sz w:val="24"/>
          <w:szCs w:val="24"/>
          <w:lang w:eastAsia="pt-BR"/>
        </w:rPr>
        <w:t>) expressava</w:t>
      </w:r>
      <w:r w:rsidR="00170501" w:rsidRPr="00DC7FC7">
        <w:rPr>
          <w:rFonts w:ascii="Times New Roman" w:eastAsia="Times New Roman" w:hAnsi="Times New Roman" w:cs="Times New Roman"/>
          <w:bCs/>
          <w:color w:val="000000"/>
          <w:kern w:val="36"/>
          <w:sz w:val="24"/>
          <w:szCs w:val="24"/>
          <w:lang w:eastAsia="pt-BR"/>
        </w:rPr>
        <w:t>m um processo que não tende</w:t>
      </w:r>
      <w:r w:rsidR="00086A72">
        <w:rPr>
          <w:rFonts w:ascii="Times New Roman" w:eastAsia="Times New Roman" w:hAnsi="Times New Roman" w:cs="Times New Roman"/>
          <w:bCs/>
          <w:color w:val="000000"/>
          <w:kern w:val="36"/>
          <w:sz w:val="24"/>
          <w:szCs w:val="24"/>
          <w:lang w:eastAsia="pt-BR"/>
        </w:rPr>
        <w:t>riam</w:t>
      </w:r>
      <w:r w:rsidR="00170501" w:rsidRPr="00DC7FC7">
        <w:rPr>
          <w:rFonts w:ascii="Times New Roman" w:eastAsia="Times New Roman" w:hAnsi="Times New Roman" w:cs="Times New Roman"/>
          <w:bCs/>
          <w:color w:val="000000"/>
          <w:kern w:val="36"/>
          <w:sz w:val="24"/>
          <w:szCs w:val="24"/>
          <w:lang w:eastAsia="pt-BR"/>
        </w:rPr>
        <w:t xml:space="preserve"> a um fim. </w:t>
      </w:r>
    </w:p>
    <w:p w14:paraId="644D36BF" w14:textId="7C8AB8C8" w:rsidR="00170501" w:rsidRDefault="00170501" w:rsidP="008C349B">
      <w:pPr>
        <w:widowControl w:val="0"/>
        <w:spacing w:after="0" w:line="360" w:lineRule="auto"/>
        <w:jc w:val="both"/>
        <w:rPr>
          <w:rFonts w:ascii="Times New Roman" w:eastAsia="Times New Roman" w:hAnsi="Times New Roman" w:cs="Times New Roman"/>
          <w:bCs/>
          <w:color w:val="000000"/>
          <w:kern w:val="36"/>
          <w:sz w:val="24"/>
          <w:szCs w:val="24"/>
          <w:lang w:eastAsia="pt-BR"/>
        </w:rPr>
      </w:pPr>
      <w:r w:rsidRPr="00DC7FC7">
        <w:rPr>
          <w:rFonts w:ascii="Times New Roman" w:eastAsia="Times New Roman" w:hAnsi="Times New Roman" w:cs="Times New Roman"/>
          <w:bCs/>
          <w:color w:val="000000"/>
          <w:kern w:val="36"/>
          <w:sz w:val="24"/>
          <w:szCs w:val="24"/>
          <w:lang w:eastAsia="pt-BR"/>
        </w:rPr>
        <w:tab/>
        <w:t>Classificação semelhante à d</w:t>
      </w:r>
      <w:r>
        <w:rPr>
          <w:rFonts w:ascii="Times New Roman" w:eastAsia="Times New Roman" w:hAnsi="Times New Roman" w:cs="Times New Roman"/>
          <w:bCs/>
          <w:color w:val="000000"/>
          <w:kern w:val="36"/>
          <w:sz w:val="24"/>
          <w:szCs w:val="24"/>
          <w:lang w:eastAsia="pt-BR"/>
        </w:rPr>
        <w:t xml:space="preserve">e Aristóteles foi proposta por </w:t>
      </w:r>
      <w:proofErr w:type="spellStart"/>
      <w:r w:rsidRPr="00DC7FC7">
        <w:rPr>
          <w:rFonts w:ascii="Times New Roman" w:eastAsia="Times New Roman" w:hAnsi="Times New Roman" w:cs="Times New Roman"/>
          <w:bCs/>
          <w:color w:val="000000"/>
          <w:kern w:val="36"/>
          <w:sz w:val="24"/>
          <w:szCs w:val="24"/>
          <w:lang w:eastAsia="pt-BR"/>
        </w:rPr>
        <w:t>Vendler</w:t>
      </w:r>
      <w:proofErr w:type="spellEnd"/>
      <w:r w:rsidRPr="00DC7FC7">
        <w:rPr>
          <w:rFonts w:ascii="Times New Roman" w:eastAsia="Times New Roman" w:hAnsi="Times New Roman" w:cs="Times New Roman"/>
          <w:bCs/>
          <w:color w:val="000000"/>
          <w:kern w:val="36"/>
          <w:sz w:val="24"/>
          <w:szCs w:val="24"/>
          <w:lang w:eastAsia="pt-BR"/>
        </w:rPr>
        <w:t xml:space="preserve"> (1967) que sugere quatro tipos de verbos: </w:t>
      </w:r>
      <w:proofErr w:type="spellStart"/>
      <w:r w:rsidRPr="00DC7FC7">
        <w:rPr>
          <w:rFonts w:ascii="Times New Roman" w:eastAsia="Times New Roman" w:hAnsi="Times New Roman" w:cs="Times New Roman"/>
          <w:bCs/>
          <w:i/>
          <w:color w:val="000000"/>
          <w:kern w:val="36"/>
          <w:sz w:val="24"/>
          <w:szCs w:val="24"/>
          <w:lang w:eastAsia="pt-BR"/>
        </w:rPr>
        <w:t>states</w:t>
      </w:r>
      <w:proofErr w:type="spellEnd"/>
      <w:r w:rsidRPr="00DC7FC7">
        <w:rPr>
          <w:rFonts w:ascii="Times New Roman" w:eastAsia="Times New Roman" w:hAnsi="Times New Roman" w:cs="Times New Roman"/>
          <w:bCs/>
          <w:color w:val="000000"/>
          <w:kern w:val="36"/>
          <w:sz w:val="24"/>
          <w:szCs w:val="24"/>
          <w:lang w:eastAsia="pt-BR"/>
        </w:rPr>
        <w:t xml:space="preserve">, </w:t>
      </w:r>
      <w:proofErr w:type="spellStart"/>
      <w:r w:rsidRPr="00DC7FC7">
        <w:rPr>
          <w:rFonts w:ascii="Times New Roman" w:eastAsia="Times New Roman" w:hAnsi="Times New Roman" w:cs="Times New Roman"/>
          <w:bCs/>
          <w:i/>
          <w:color w:val="000000"/>
          <w:kern w:val="36"/>
          <w:sz w:val="24"/>
          <w:szCs w:val="24"/>
          <w:lang w:eastAsia="pt-BR"/>
        </w:rPr>
        <w:t>activity</w:t>
      </w:r>
      <w:proofErr w:type="spellEnd"/>
      <w:r w:rsidRPr="00DC7FC7">
        <w:rPr>
          <w:rFonts w:ascii="Times New Roman" w:eastAsia="Times New Roman" w:hAnsi="Times New Roman" w:cs="Times New Roman"/>
          <w:bCs/>
          <w:i/>
          <w:color w:val="000000"/>
          <w:kern w:val="36"/>
          <w:sz w:val="24"/>
          <w:szCs w:val="24"/>
          <w:lang w:eastAsia="pt-BR"/>
        </w:rPr>
        <w:t xml:space="preserve">, </w:t>
      </w:r>
      <w:proofErr w:type="spellStart"/>
      <w:r w:rsidRPr="00DC7FC7">
        <w:rPr>
          <w:rFonts w:ascii="Times New Roman" w:eastAsia="Times New Roman" w:hAnsi="Times New Roman" w:cs="Times New Roman"/>
          <w:bCs/>
          <w:i/>
          <w:color w:val="000000"/>
          <w:kern w:val="36"/>
          <w:sz w:val="24"/>
          <w:szCs w:val="24"/>
          <w:lang w:eastAsia="pt-BR"/>
        </w:rPr>
        <w:t>accomplishments</w:t>
      </w:r>
      <w:proofErr w:type="spellEnd"/>
      <w:r w:rsidRPr="00DC7FC7">
        <w:rPr>
          <w:rFonts w:ascii="Times New Roman" w:eastAsia="Times New Roman" w:hAnsi="Times New Roman" w:cs="Times New Roman"/>
          <w:bCs/>
          <w:i/>
          <w:color w:val="000000"/>
          <w:kern w:val="36"/>
          <w:sz w:val="24"/>
          <w:szCs w:val="24"/>
          <w:lang w:eastAsia="pt-BR"/>
        </w:rPr>
        <w:t xml:space="preserve"> e </w:t>
      </w:r>
      <w:proofErr w:type="spellStart"/>
      <w:r w:rsidRPr="00DC7FC7">
        <w:rPr>
          <w:rFonts w:ascii="Times New Roman" w:eastAsia="Times New Roman" w:hAnsi="Times New Roman" w:cs="Times New Roman"/>
          <w:bCs/>
          <w:i/>
          <w:color w:val="000000"/>
          <w:kern w:val="36"/>
          <w:sz w:val="24"/>
          <w:szCs w:val="24"/>
          <w:lang w:eastAsia="pt-BR"/>
        </w:rPr>
        <w:t>achievements</w:t>
      </w:r>
      <w:proofErr w:type="spellEnd"/>
      <w:r w:rsidRPr="00DC7FC7">
        <w:rPr>
          <w:rFonts w:ascii="Times New Roman" w:eastAsia="Times New Roman" w:hAnsi="Times New Roman" w:cs="Times New Roman"/>
          <w:bCs/>
          <w:i/>
          <w:color w:val="000000"/>
          <w:kern w:val="36"/>
          <w:sz w:val="24"/>
          <w:szCs w:val="24"/>
          <w:lang w:eastAsia="pt-BR"/>
        </w:rPr>
        <w:t xml:space="preserve">. </w:t>
      </w:r>
      <w:r w:rsidR="00A37E5E">
        <w:rPr>
          <w:rFonts w:ascii="Times New Roman" w:eastAsia="Times New Roman" w:hAnsi="Times New Roman" w:cs="Times New Roman"/>
          <w:bCs/>
          <w:color w:val="000000"/>
          <w:kern w:val="36"/>
          <w:sz w:val="24"/>
          <w:szCs w:val="24"/>
          <w:lang w:eastAsia="pt-BR"/>
        </w:rPr>
        <w:t xml:space="preserve">Os </w:t>
      </w:r>
      <w:proofErr w:type="spellStart"/>
      <w:r w:rsidRPr="00DC7FC7">
        <w:rPr>
          <w:rFonts w:ascii="Times New Roman" w:eastAsia="Times New Roman" w:hAnsi="Times New Roman" w:cs="Times New Roman"/>
          <w:bCs/>
          <w:i/>
          <w:color w:val="000000"/>
          <w:kern w:val="36"/>
          <w:sz w:val="24"/>
          <w:szCs w:val="24"/>
          <w:lang w:eastAsia="pt-BR"/>
        </w:rPr>
        <w:t>state</w:t>
      </w:r>
      <w:proofErr w:type="spellEnd"/>
      <w:r w:rsidRPr="00DC7FC7">
        <w:rPr>
          <w:rFonts w:ascii="Times New Roman" w:eastAsia="Times New Roman" w:hAnsi="Times New Roman" w:cs="Times New Roman"/>
          <w:bCs/>
          <w:i/>
          <w:color w:val="000000"/>
          <w:kern w:val="36"/>
          <w:sz w:val="24"/>
          <w:szCs w:val="24"/>
          <w:lang w:eastAsia="pt-BR"/>
        </w:rPr>
        <w:t xml:space="preserve"> </w:t>
      </w:r>
      <w:proofErr w:type="spellStart"/>
      <w:r w:rsidRPr="00DC7FC7">
        <w:rPr>
          <w:rFonts w:ascii="Times New Roman" w:eastAsia="Times New Roman" w:hAnsi="Times New Roman" w:cs="Times New Roman"/>
          <w:bCs/>
          <w:i/>
          <w:color w:val="000000"/>
          <w:kern w:val="36"/>
          <w:sz w:val="24"/>
          <w:szCs w:val="24"/>
          <w:lang w:eastAsia="pt-BR"/>
        </w:rPr>
        <w:t>terms</w:t>
      </w:r>
      <w:proofErr w:type="spellEnd"/>
      <w:r w:rsidRPr="00DC7FC7">
        <w:rPr>
          <w:rFonts w:ascii="Times New Roman" w:eastAsia="Times New Roman" w:hAnsi="Times New Roman" w:cs="Times New Roman"/>
          <w:bCs/>
          <w:color w:val="000000"/>
          <w:kern w:val="36"/>
          <w:sz w:val="24"/>
          <w:szCs w:val="24"/>
          <w:lang w:eastAsia="pt-BR"/>
        </w:rPr>
        <w:t xml:space="preserve"> são verbos como “</w:t>
      </w:r>
      <w:r w:rsidRPr="00A37E5E">
        <w:rPr>
          <w:rFonts w:ascii="Times New Roman" w:eastAsia="Times New Roman" w:hAnsi="Times New Roman" w:cs="Times New Roman"/>
          <w:bCs/>
          <w:color w:val="000000"/>
          <w:kern w:val="36"/>
          <w:sz w:val="24"/>
          <w:szCs w:val="24"/>
          <w:lang w:eastAsia="pt-BR"/>
        </w:rPr>
        <w:t>saber, reconhecer, amar</w:t>
      </w:r>
      <w:r w:rsidRPr="00DC7FC7">
        <w:rPr>
          <w:rFonts w:ascii="Times New Roman" w:eastAsia="Times New Roman" w:hAnsi="Times New Roman" w:cs="Times New Roman"/>
          <w:bCs/>
          <w:color w:val="000000"/>
          <w:kern w:val="36"/>
          <w:sz w:val="24"/>
          <w:szCs w:val="24"/>
          <w:lang w:eastAsia="pt-BR"/>
        </w:rPr>
        <w:t>”</w:t>
      </w:r>
      <w:r>
        <w:rPr>
          <w:rFonts w:ascii="Times New Roman" w:eastAsia="Times New Roman" w:hAnsi="Times New Roman" w:cs="Times New Roman"/>
          <w:bCs/>
          <w:color w:val="000000"/>
          <w:kern w:val="36"/>
          <w:sz w:val="24"/>
          <w:szCs w:val="24"/>
          <w:lang w:eastAsia="pt-BR"/>
        </w:rPr>
        <w:t>,</w:t>
      </w:r>
      <w:r w:rsidRPr="00DC7FC7">
        <w:rPr>
          <w:rFonts w:ascii="Times New Roman" w:eastAsia="Times New Roman" w:hAnsi="Times New Roman" w:cs="Times New Roman"/>
          <w:bCs/>
          <w:color w:val="000000"/>
          <w:kern w:val="36"/>
          <w:sz w:val="24"/>
          <w:szCs w:val="24"/>
          <w:lang w:eastAsia="pt-BR"/>
        </w:rPr>
        <w:t xml:space="preserve"> não envolvem dinamicidade e persistem no tempo, tendo s</w:t>
      </w:r>
      <w:r w:rsidR="00A37E5E">
        <w:rPr>
          <w:rFonts w:ascii="Times New Roman" w:eastAsia="Times New Roman" w:hAnsi="Times New Roman" w:cs="Times New Roman"/>
          <w:bCs/>
          <w:color w:val="000000"/>
          <w:kern w:val="36"/>
          <w:sz w:val="24"/>
          <w:szCs w:val="24"/>
          <w:lang w:eastAsia="pt-BR"/>
        </w:rPr>
        <w:t xml:space="preserve">ua duração como indefinida. Os </w:t>
      </w:r>
      <w:proofErr w:type="spellStart"/>
      <w:r w:rsidRPr="00DC7FC7">
        <w:rPr>
          <w:rFonts w:ascii="Times New Roman" w:eastAsia="Times New Roman" w:hAnsi="Times New Roman" w:cs="Times New Roman"/>
          <w:bCs/>
          <w:i/>
          <w:color w:val="000000"/>
          <w:kern w:val="36"/>
          <w:sz w:val="24"/>
          <w:szCs w:val="24"/>
          <w:lang w:eastAsia="pt-BR"/>
        </w:rPr>
        <w:t>activity</w:t>
      </w:r>
      <w:proofErr w:type="spellEnd"/>
      <w:r w:rsidRPr="00DC7FC7">
        <w:rPr>
          <w:rFonts w:ascii="Times New Roman" w:eastAsia="Times New Roman" w:hAnsi="Times New Roman" w:cs="Times New Roman"/>
          <w:bCs/>
          <w:i/>
          <w:color w:val="000000"/>
          <w:kern w:val="36"/>
          <w:sz w:val="24"/>
          <w:szCs w:val="24"/>
          <w:lang w:eastAsia="pt-BR"/>
        </w:rPr>
        <w:t xml:space="preserve"> </w:t>
      </w:r>
      <w:proofErr w:type="spellStart"/>
      <w:r w:rsidRPr="00DC7FC7">
        <w:rPr>
          <w:rFonts w:ascii="Times New Roman" w:eastAsia="Times New Roman" w:hAnsi="Times New Roman" w:cs="Times New Roman"/>
          <w:bCs/>
          <w:i/>
          <w:color w:val="000000"/>
          <w:kern w:val="36"/>
          <w:sz w:val="24"/>
          <w:szCs w:val="24"/>
          <w:lang w:eastAsia="pt-BR"/>
        </w:rPr>
        <w:t>terms</w:t>
      </w:r>
      <w:proofErr w:type="spellEnd"/>
      <w:r w:rsidRPr="00DC7FC7">
        <w:rPr>
          <w:rFonts w:ascii="Times New Roman" w:eastAsia="Times New Roman" w:hAnsi="Times New Roman" w:cs="Times New Roman"/>
          <w:bCs/>
          <w:color w:val="000000"/>
          <w:kern w:val="36"/>
          <w:sz w:val="24"/>
          <w:szCs w:val="24"/>
          <w:lang w:eastAsia="pt-BR"/>
        </w:rPr>
        <w:t xml:space="preserve"> correspondem a verbos como “</w:t>
      </w:r>
      <w:r w:rsidRPr="00A37E5E">
        <w:rPr>
          <w:rFonts w:ascii="Times New Roman" w:eastAsia="Times New Roman" w:hAnsi="Times New Roman" w:cs="Times New Roman"/>
          <w:bCs/>
          <w:color w:val="000000"/>
          <w:kern w:val="36"/>
          <w:sz w:val="24"/>
          <w:szCs w:val="24"/>
          <w:lang w:eastAsia="pt-BR"/>
        </w:rPr>
        <w:t>correr</w:t>
      </w:r>
      <w:r w:rsidRPr="00DC7FC7">
        <w:rPr>
          <w:rFonts w:ascii="Times New Roman" w:eastAsia="Times New Roman" w:hAnsi="Times New Roman" w:cs="Times New Roman"/>
          <w:bCs/>
          <w:i/>
          <w:color w:val="000000"/>
          <w:kern w:val="36"/>
          <w:sz w:val="24"/>
          <w:szCs w:val="24"/>
          <w:lang w:eastAsia="pt-BR"/>
        </w:rPr>
        <w:t xml:space="preserve">” </w:t>
      </w:r>
      <w:r w:rsidRPr="00DC7FC7">
        <w:rPr>
          <w:rFonts w:ascii="Times New Roman" w:eastAsia="Times New Roman" w:hAnsi="Times New Roman" w:cs="Times New Roman"/>
          <w:bCs/>
          <w:color w:val="000000"/>
          <w:kern w:val="36"/>
          <w:sz w:val="24"/>
          <w:szCs w:val="24"/>
          <w:lang w:eastAsia="pt-BR"/>
        </w:rPr>
        <w:t>e</w:t>
      </w:r>
      <w:r w:rsidRPr="00DC7FC7">
        <w:rPr>
          <w:rFonts w:ascii="Times New Roman" w:eastAsia="Times New Roman" w:hAnsi="Times New Roman" w:cs="Times New Roman"/>
          <w:bCs/>
          <w:i/>
          <w:color w:val="000000"/>
          <w:kern w:val="36"/>
          <w:sz w:val="24"/>
          <w:szCs w:val="24"/>
          <w:lang w:eastAsia="pt-BR"/>
        </w:rPr>
        <w:t xml:space="preserve"> “</w:t>
      </w:r>
      <w:r w:rsidRPr="00A37E5E">
        <w:rPr>
          <w:rFonts w:ascii="Times New Roman" w:eastAsia="Times New Roman" w:hAnsi="Times New Roman" w:cs="Times New Roman"/>
          <w:bCs/>
          <w:color w:val="000000"/>
          <w:kern w:val="36"/>
          <w:sz w:val="24"/>
          <w:szCs w:val="24"/>
          <w:lang w:eastAsia="pt-BR"/>
        </w:rPr>
        <w:t>puxar o carrinho</w:t>
      </w:r>
      <w:r w:rsidRPr="00DC7FC7">
        <w:rPr>
          <w:rFonts w:ascii="Times New Roman" w:eastAsia="Times New Roman" w:hAnsi="Times New Roman" w:cs="Times New Roman"/>
          <w:bCs/>
          <w:color w:val="000000"/>
          <w:kern w:val="36"/>
          <w:sz w:val="24"/>
          <w:szCs w:val="24"/>
          <w:lang w:eastAsia="pt-BR"/>
        </w:rPr>
        <w:t xml:space="preserve">”, os quais iniciam a partir de um tempo e não apresentam um ponto de término. Eles expressam homogeneidade e uma parte do </w:t>
      </w:r>
      <w:r w:rsidR="00A37E5E">
        <w:rPr>
          <w:rFonts w:ascii="Times New Roman" w:eastAsia="Times New Roman" w:hAnsi="Times New Roman" w:cs="Times New Roman"/>
          <w:bCs/>
          <w:color w:val="000000"/>
          <w:kern w:val="36"/>
          <w:sz w:val="24"/>
          <w:szCs w:val="24"/>
          <w:lang w:eastAsia="pt-BR"/>
        </w:rPr>
        <w:t xml:space="preserve">processo é igual ao todo. Os </w:t>
      </w:r>
      <w:proofErr w:type="spellStart"/>
      <w:r w:rsidRPr="00DC7FC7">
        <w:rPr>
          <w:rFonts w:ascii="Times New Roman" w:eastAsia="Times New Roman" w:hAnsi="Times New Roman" w:cs="Times New Roman"/>
          <w:bCs/>
          <w:i/>
          <w:color w:val="000000"/>
          <w:kern w:val="36"/>
          <w:sz w:val="24"/>
          <w:szCs w:val="24"/>
          <w:lang w:eastAsia="pt-BR"/>
        </w:rPr>
        <w:t>accomplishment</w:t>
      </w:r>
      <w:proofErr w:type="spellEnd"/>
      <w:r w:rsidRPr="00DC7FC7">
        <w:rPr>
          <w:rFonts w:ascii="Times New Roman" w:eastAsia="Times New Roman" w:hAnsi="Times New Roman" w:cs="Times New Roman"/>
          <w:bCs/>
          <w:i/>
          <w:color w:val="000000"/>
          <w:kern w:val="36"/>
          <w:sz w:val="24"/>
          <w:szCs w:val="24"/>
          <w:lang w:eastAsia="pt-BR"/>
        </w:rPr>
        <w:t xml:space="preserve"> </w:t>
      </w:r>
      <w:proofErr w:type="spellStart"/>
      <w:r w:rsidRPr="00DC7FC7">
        <w:rPr>
          <w:rFonts w:ascii="Times New Roman" w:eastAsia="Times New Roman" w:hAnsi="Times New Roman" w:cs="Times New Roman"/>
          <w:bCs/>
          <w:i/>
          <w:color w:val="000000"/>
          <w:kern w:val="36"/>
          <w:sz w:val="24"/>
          <w:szCs w:val="24"/>
          <w:lang w:eastAsia="pt-BR"/>
        </w:rPr>
        <w:t>terms</w:t>
      </w:r>
      <w:proofErr w:type="spellEnd"/>
      <w:r w:rsidRPr="00DC7FC7">
        <w:rPr>
          <w:rFonts w:ascii="Times New Roman" w:eastAsia="Times New Roman" w:hAnsi="Times New Roman" w:cs="Times New Roman"/>
          <w:bCs/>
          <w:color w:val="000000"/>
          <w:kern w:val="36"/>
          <w:sz w:val="24"/>
          <w:szCs w:val="24"/>
          <w:lang w:eastAsia="pt-BR"/>
        </w:rPr>
        <w:t xml:space="preserve"> tendem a um fim, são heterogêneos e há um tempo definido e único para que a situação ocorra. Podem ser exemplificados com “</w:t>
      </w:r>
      <w:r w:rsidRPr="00A37E5E">
        <w:rPr>
          <w:rFonts w:ascii="Times New Roman" w:eastAsia="Times New Roman" w:hAnsi="Times New Roman" w:cs="Times New Roman"/>
          <w:bCs/>
          <w:color w:val="000000"/>
          <w:kern w:val="36"/>
          <w:sz w:val="24"/>
          <w:szCs w:val="24"/>
          <w:lang w:eastAsia="pt-BR"/>
        </w:rPr>
        <w:t>correr uma milha</w:t>
      </w:r>
      <w:r w:rsidRPr="00DC7FC7">
        <w:rPr>
          <w:rFonts w:ascii="Times New Roman" w:eastAsia="Times New Roman" w:hAnsi="Times New Roman" w:cs="Times New Roman"/>
          <w:bCs/>
          <w:color w:val="000000"/>
          <w:kern w:val="36"/>
          <w:sz w:val="24"/>
          <w:szCs w:val="24"/>
          <w:lang w:eastAsia="pt-BR"/>
        </w:rPr>
        <w:t>” e “</w:t>
      </w:r>
      <w:r w:rsidRPr="00A37E5E">
        <w:rPr>
          <w:rFonts w:ascii="Times New Roman" w:eastAsia="Times New Roman" w:hAnsi="Times New Roman" w:cs="Times New Roman"/>
          <w:bCs/>
          <w:color w:val="000000"/>
          <w:kern w:val="36"/>
          <w:sz w:val="24"/>
          <w:szCs w:val="24"/>
          <w:lang w:eastAsia="pt-BR"/>
        </w:rPr>
        <w:t>desenhar um círculo</w:t>
      </w:r>
      <w:r w:rsidR="00A37E5E">
        <w:rPr>
          <w:rFonts w:ascii="Times New Roman" w:eastAsia="Times New Roman" w:hAnsi="Times New Roman" w:cs="Times New Roman"/>
          <w:bCs/>
          <w:color w:val="000000"/>
          <w:kern w:val="36"/>
          <w:sz w:val="24"/>
          <w:szCs w:val="24"/>
          <w:lang w:eastAsia="pt-BR"/>
        </w:rPr>
        <w:t xml:space="preserve">”. Outro tipo de verbo são os </w:t>
      </w:r>
      <w:proofErr w:type="spellStart"/>
      <w:r w:rsidRPr="00DC7FC7">
        <w:rPr>
          <w:rFonts w:ascii="Times New Roman" w:eastAsia="Times New Roman" w:hAnsi="Times New Roman" w:cs="Times New Roman"/>
          <w:bCs/>
          <w:i/>
          <w:color w:val="000000"/>
          <w:kern w:val="36"/>
          <w:sz w:val="24"/>
          <w:szCs w:val="24"/>
          <w:lang w:eastAsia="pt-BR"/>
        </w:rPr>
        <w:t>achievement</w:t>
      </w:r>
      <w:proofErr w:type="spellEnd"/>
      <w:r w:rsidRPr="00DC7FC7">
        <w:rPr>
          <w:rFonts w:ascii="Times New Roman" w:eastAsia="Times New Roman" w:hAnsi="Times New Roman" w:cs="Times New Roman"/>
          <w:bCs/>
          <w:i/>
          <w:color w:val="000000"/>
          <w:kern w:val="36"/>
          <w:sz w:val="24"/>
          <w:szCs w:val="24"/>
          <w:lang w:eastAsia="pt-BR"/>
        </w:rPr>
        <w:t xml:space="preserve"> </w:t>
      </w:r>
      <w:proofErr w:type="spellStart"/>
      <w:r w:rsidRPr="00DC7FC7">
        <w:rPr>
          <w:rFonts w:ascii="Times New Roman" w:eastAsia="Times New Roman" w:hAnsi="Times New Roman" w:cs="Times New Roman"/>
          <w:bCs/>
          <w:i/>
          <w:color w:val="000000"/>
          <w:kern w:val="36"/>
          <w:sz w:val="24"/>
          <w:szCs w:val="24"/>
          <w:lang w:eastAsia="pt-BR"/>
        </w:rPr>
        <w:t>terms</w:t>
      </w:r>
      <w:proofErr w:type="spellEnd"/>
      <w:r w:rsidRPr="00DC7FC7">
        <w:rPr>
          <w:rFonts w:ascii="Times New Roman" w:eastAsia="Times New Roman" w:hAnsi="Times New Roman" w:cs="Times New Roman"/>
          <w:bCs/>
          <w:color w:val="000000"/>
          <w:kern w:val="36"/>
          <w:sz w:val="24"/>
          <w:szCs w:val="24"/>
          <w:lang w:eastAsia="pt-BR"/>
        </w:rPr>
        <w:t xml:space="preserve"> que ocorrem em um momento único, num instante definido de tempo, podem ser datados e capturam o início ou o clímax do ato. Assim, pode-se dizer “</w:t>
      </w:r>
      <w:r w:rsidRPr="00A37E5E">
        <w:rPr>
          <w:rFonts w:ascii="Times New Roman" w:eastAsia="Times New Roman" w:hAnsi="Times New Roman" w:cs="Times New Roman"/>
          <w:bCs/>
          <w:color w:val="000000"/>
          <w:kern w:val="36"/>
          <w:sz w:val="24"/>
          <w:szCs w:val="24"/>
          <w:lang w:eastAsia="pt-BR"/>
        </w:rPr>
        <w:t>Eu estou escrevendo uma carta</w:t>
      </w:r>
      <w:r w:rsidRPr="00DC7FC7">
        <w:rPr>
          <w:rFonts w:ascii="Times New Roman" w:eastAsia="Times New Roman" w:hAnsi="Times New Roman" w:cs="Times New Roman"/>
          <w:bCs/>
          <w:color w:val="000000"/>
          <w:kern w:val="36"/>
          <w:sz w:val="24"/>
          <w:szCs w:val="24"/>
          <w:lang w:eastAsia="pt-BR"/>
        </w:rPr>
        <w:t>”, mas não “</w:t>
      </w:r>
      <w:r w:rsidRPr="00A37E5E">
        <w:rPr>
          <w:rFonts w:ascii="Times New Roman" w:eastAsia="Times New Roman" w:hAnsi="Times New Roman" w:cs="Times New Roman"/>
          <w:bCs/>
          <w:color w:val="000000"/>
          <w:kern w:val="36"/>
          <w:sz w:val="24"/>
          <w:szCs w:val="24"/>
          <w:lang w:eastAsia="pt-BR"/>
        </w:rPr>
        <w:t>Eu estou atingindo o topo</w:t>
      </w:r>
      <w:r w:rsidRPr="00DC7FC7">
        <w:rPr>
          <w:rStyle w:val="Refdenotaderodap"/>
          <w:rFonts w:ascii="Times New Roman" w:eastAsia="Times New Roman" w:hAnsi="Times New Roman" w:cs="Times New Roman"/>
          <w:bCs/>
          <w:i/>
          <w:color w:val="000000"/>
          <w:kern w:val="36"/>
          <w:sz w:val="24"/>
          <w:szCs w:val="24"/>
          <w:lang w:eastAsia="pt-BR"/>
        </w:rPr>
        <w:footnoteReference w:id="4"/>
      </w:r>
      <w:r w:rsidRPr="00DC7FC7">
        <w:rPr>
          <w:rFonts w:ascii="Times New Roman" w:eastAsia="Times New Roman" w:hAnsi="Times New Roman" w:cs="Times New Roman"/>
          <w:bCs/>
          <w:color w:val="000000"/>
          <w:kern w:val="36"/>
          <w:sz w:val="24"/>
          <w:szCs w:val="24"/>
          <w:lang w:eastAsia="pt-BR"/>
        </w:rPr>
        <w:t xml:space="preserve">”, pois as funções dos verbos diferem, em função da natureza do complemento. Para </w:t>
      </w:r>
      <w:proofErr w:type="spellStart"/>
      <w:r w:rsidRPr="00DC7FC7">
        <w:rPr>
          <w:rFonts w:ascii="Times New Roman" w:eastAsia="Times New Roman" w:hAnsi="Times New Roman" w:cs="Times New Roman"/>
          <w:bCs/>
          <w:color w:val="000000"/>
          <w:kern w:val="36"/>
          <w:sz w:val="24"/>
          <w:szCs w:val="24"/>
          <w:lang w:eastAsia="pt-BR"/>
        </w:rPr>
        <w:t>Vendler</w:t>
      </w:r>
      <w:proofErr w:type="spellEnd"/>
      <w:r w:rsidR="00A37E5E">
        <w:rPr>
          <w:rFonts w:ascii="Times New Roman" w:eastAsia="Times New Roman" w:hAnsi="Times New Roman" w:cs="Times New Roman"/>
          <w:bCs/>
          <w:color w:val="000000"/>
          <w:kern w:val="36"/>
          <w:sz w:val="24"/>
          <w:szCs w:val="24"/>
          <w:lang w:eastAsia="pt-BR"/>
        </w:rPr>
        <w:t xml:space="preserve"> (1967)</w:t>
      </w:r>
      <w:r w:rsidRPr="00DC7FC7">
        <w:rPr>
          <w:rFonts w:ascii="Times New Roman" w:eastAsia="Times New Roman" w:hAnsi="Times New Roman" w:cs="Times New Roman"/>
          <w:bCs/>
          <w:color w:val="000000"/>
          <w:kern w:val="36"/>
          <w:sz w:val="24"/>
          <w:szCs w:val="24"/>
          <w:lang w:eastAsia="pt-BR"/>
        </w:rPr>
        <w:t xml:space="preserve">, os quatro tipos de verbos abarcam as possíveis ocorrências em relação ao tempo. </w:t>
      </w:r>
    </w:p>
    <w:p w14:paraId="70DFDB6C" w14:textId="034A01EB" w:rsidR="00A37E5E" w:rsidRPr="00DC7FC7" w:rsidRDefault="00A27249" w:rsidP="008C349B">
      <w:pPr>
        <w:widowControl w:val="0"/>
        <w:spacing w:after="0" w:line="360" w:lineRule="auto"/>
        <w:ind w:firstLine="709"/>
        <w:jc w:val="both"/>
        <w:rPr>
          <w:rFonts w:ascii="Times New Roman" w:eastAsia="Times New Roman" w:hAnsi="Times New Roman" w:cs="Times New Roman"/>
          <w:bCs/>
          <w:color w:val="000000"/>
          <w:kern w:val="36"/>
          <w:sz w:val="24"/>
          <w:szCs w:val="24"/>
          <w:lang w:eastAsia="pt-BR"/>
        </w:rPr>
      </w:pPr>
      <w:r>
        <w:rPr>
          <w:rFonts w:ascii="Times New Roman" w:hAnsi="Times New Roman" w:cs="Times New Roman"/>
          <w:bCs/>
          <w:color w:val="000000"/>
          <w:kern w:val="36"/>
          <w:sz w:val="24"/>
          <w:szCs w:val="24"/>
        </w:rPr>
        <w:lastRenderedPageBreak/>
        <w:t>Complementando a ideia de aspecto, tem-se</w:t>
      </w:r>
      <w:r w:rsidR="00A37E5E" w:rsidRPr="00754DE0">
        <w:rPr>
          <w:rFonts w:ascii="Times New Roman" w:hAnsi="Times New Roman" w:cs="Times New Roman"/>
          <w:bCs/>
          <w:color w:val="000000"/>
          <w:kern w:val="36"/>
          <w:sz w:val="24"/>
          <w:szCs w:val="24"/>
        </w:rPr>
        <w:t xml:space="preserve"> </w:t>
      </w:r>
      <w:proofErr w:type="spellStart"/>
      <w:r w:rsidR="00A37E5E" w:rsidRPr="00754DE0">
        <w:rPr>
          <w:rFonts w:ascii="Times New Roman" w:hAnsi="Times New Roman" w:cs="Times New Roman"/>
          <w:bCs/>
          <w:color w:val="000000"/>
          <w:kern w:val="36"/>
          <w:sz w:val="24"/>
          <w:szCs w:val="24"/>
        </w:rPr>
        <w:t>Comrie</w:t>
      </w:r>
      <w:proofErr w:type="spellEnd"/>
      <w:r>
        <w:rPr>
          <w:rFonts w:ascii="Times New Roman" w:hAnsi="Times New Roman" w:cs="Times New Roman"/>
          <w:bCs/>
          <w:color w:val="000000"/>
          <w:kern w:val="36"/>
          <w:sz w:val="24"/>
          <w:szCs w:val="24"/>
        </w:rPr>
        <w:t xml:space="preserve">. Para ele o </w:t>
      </w:r>
      <w:r w:rsidR="00A37E5E" w:rsidRPr="00754DE0">
        <w:rPr>
          <w:rFonts w:ascii="Times New Roman" w:hAnsi="Times New Roman" w:cs="Times New Roman"/>
          <w:bCs/>
          <w:color w:val="000000"/>
          <w:kern w:val="36"/>
          <w:sz w:val="24"/>
          <w:szCs w:val="24"/>
        </w:rPr>
        <w:t>aspecto é definido como “</w:t>
      </w:r>
      <w:r w:rsidR="00A37E5E" w:rsidRPr="00A37E5E">
        <w:rPr>
          <w:rFonts w:ascii="Times New Roman" w:hAnsi="Times New Roman" w:cs="Times New Roman"/>
          <w:bCs/>
          <w:color w:val="000000"/>
          <w:kern w:val="36"/>
          <w:sz w:val="24"/>
          <w:szCs w:val="24"/>
        </w:rPr>
        <w:t>diferentes maneiras de ver a constituição temporal interna de uma situação</w:t>
      </w:r>
      <w:r w:rsidR="00A37E5E" w:rsidRPr="00754DE0">
        <w:rPr>
          <w:rStyle w:val="Refdenotaderodap"/>
          <w:rFonts w:ascii="Times New Roman" w:hAnsi="Times New Roman" w:cs="Times New Roman"/>
          <w:bCs/>
          <w:i/>
          <w:color w:val="000000"/>
          <w:kern w:val="36"/>
          <w:sz w:val="24"/>
          <w:szCs w:val="24"/>
          <w:lang w:val="en-US"/>
        </w:rPr>
        <w:footnoteReference w:id="5"/>
      </w:r>
      <w:r>
        <w:rPr>
          <w:rFonts w:ascii="Times New Roman" w:hAnsi="Times New Roman" w:cs="Times New Roman"/>
          <w:bCs/>
          <w:color w:val="000000"/>
          <w:kern w:val="36"/>
          <w:sz w:val="24"/>
          <w:szCs w:val="24"/>
        </w:rPr>
        <w:t xml:space="preserve">” (1976, p.3) e </w:t>
      </w:r>
      <w:r w:rsidR="00A37E5E" w:rsidRPr="00754DE0">
        <w:rPr>
          <w:rFonts w:ascii="Times New Roman" w:eastAsia="Times New Roman" w:hAnsi="Times New Roman" w:cs="Times New Roman"/>
          <w:bCs/>
          <w:color w:val="000000"/>
          <w:kern w:val="36"/>
          <w:sz w:val="24"/>
          <w:szCs w:val="24"/>
          <w:lang w:eastAsia="pt-BR"/>
        </w:rPr>
        <w:t>pode ser classificado em dois grupos: o aspecto gramatical e o semântico. Em cada um deles há uma subdivisão, o aspecto gramatical seria dividi</w:t>
      </w:r>
      <w:r w:rsidR="00A37E5E">
        <w:rPr>
          <w:rFonts w:ascii="Times New Roman" w:eastAsia="Times New Roman" w:hAnsi="Times New Roman" w:cs="Times New Roman"/>
          <w:bCs/>
          <w:color w:val="000000"/>
          <w:kern w:val="36"/>
          <w:sz w:val="24"/>
          <w:szCs w:val="24"/>
          <w:lang w:eastAsia="pt-BR"/>
        </w:rPr>
        <w:t>do em perfectivo e imperfectivo</w:t>
      </w:r>
      <w:r w:rsidR="00A37E5E" w:rsidRPr="00754DE0">
        <w:rPr>
          <w:rFonts w:ascii="Times New Roman" w:eastAsia="Times New Roman" w:hAnsi="Times New Roman" w:cs="Times New Roman"/>
          <w:bCs/>
          <w:color w:val="000000"/>
          <w:kern w:val="36"/>
          <w:sz w:val="24"/>
          <w:szCs w:val="24"/>
          <w:lang w:eastAsia="pt-BR"/>
        </w:rPr>
        <w:t xml:space="preserve"> e o aspecto semântico </w:t>
      </w:r>
      <w:proofErr w:type="gramStart"/>
      <w:r w:rsidR="00A37E5E" w:rsidRPr="00754DE0">
        <w:rPr>
          <w:rFonts w:ascii="Times New Roman" w:eastAsia="Times New Roman" w:hAnsi="Times New Roman" w:cs="Times New Roman"/>
          <w:bCs/>
          <w:color w:val="000000"/>
          <w:kern w:val="36"/>
          <w:sz w:val="24"/>
          <w:szCs w:val="24"/>
          <w:lang w:eastAsia="pt-BR"/>
        </w:rPr>
        <w:t>seria dividido</w:t>
      </w:r>
      <w:proofErr w:type="gramEnd"/>
      <w:r w:rsidR="00A37E5E" w:rsidRPr="00754DE0">
        <w:rPr>
          <w:rFonts w:ascii="Times New Roman" w:eastAsia="Times New Roman" w:hAnsi="Times New Roman" w:cs="Times New Roman"/>
          <w:bCs/>
          <w:color w:val="000000"/>
          <w:kern w:val="36"/>
          <w:sz w:val="24"/>
          <w:szCs w:val="24"/>
          <w:lang w:eastAsia="pt-BR"/>
        </w:rPr>
        <w:t xml:space="preserve"> em </w:t>
      </w:r>
      <w:proofErr w:type="spellStart"/>
      <w:r w:rsidR="00A37E5E" w:rsidRPr="00754DE0">
        <w:rPr>
          <w:rFonts w:ascii="Times New Roman" w:eastAsia="Times New Roman" w:hAnsi="Times New Roman" w:cs="Times New Roman"/>
          <w:bCs/>
          <w:color w:val="000000"/>
          <w:kern w:val="36"/>
          <w:sz w:val="24"/>
          <w:szCs w:val="24"/>
          <w:lang w:eastAsia="pt-BR"/>
        </w:rPr>
        <w:t>télico</w:t>
      </w:r>
      <w:proofErr w:type="spellEnd"/>
      <w:r w:rsidR="00A37E5E" w:rsidRPr="00754DE0">
        <w:rPr>
          <w:rFonts w:ascii="Times New Roman" w:eastAsia="Times New Roman" w:hAnsi="Times New Roman" w:cs="Times New Roman"/>
          <w:bCs/>
          <w:color w:val="000000"/>
          <w:kern w:val="36"/>
          <w:sz w:val="24"/>
          <w:szCs w:val="24"/>
          <w:lang w:eastAsia="pt-BR"/>
        </w:rPr>
        <w:t xml:space="preserve"> e </w:t>
      </w:r>
      <w:proofErr w:type="spellStart"/>
      <w:r w:rsidR="00A37E5E" w:rsidRPr="00754DE0">
        <w:rPr>
          <w:rFonts w:ascii="Times New Roman" w:eastAsia="Times New Roman" w:hAnsi="Times New Roman" w:cs="Times New Roman"/>
          <w:bCs/>
          <w:color w:val="000000"/>
          <w:kern w:val="36"/>
          <w:sz w:val="24"/>
          <w:szCs w:val="24"/>
          <w:lang w:eastAsia="pt-BR"/>
        </w:rPr>
        <w:t>atélico</w:t>
      </w:r>
      <w:proofErr w:type="spellEnd"/>
      <w:r w:rsidR="00A37E5E" w:rsidRPr="00754DE0">
        <w:rPr>
          <w:rFonts w:ascii="Times New Roman" w:eastAsia="Times New Roman" w:hAnsi="Times New Roman" w:cs="Times New Roman"/>
          <w:bCs/>
          <w:color w:val="000000"/>
          <w:kern w:val="36"/>
          <w:sz w:val="24"/>
          <w:szCs w:val="24"/>
          <w:lang w:eastAsia="pt-BR"/>
        </w:rPr>
        <w:t>.</w:t>
      </w:r>
      <w:r w:rsidR="00A37E5E" w:rsidRPr="00754DE0">
        <w:rPr>
          <w:rFonts w:ascii="Times New Roman" w:eastAsia="Times New Roman" w:hAnsi="Times New Roman" w:cs="Times New Roman"/>
          <w:bCs/>
          <w:i/>
          <w:kern w:val="36"/>
          <w:sz w:val="24"/>
          <w:szCs w:val="24"/>
          <w:lang w:eastAsia="pt-BR"/>
        </w:rPr>
        <w:t xml:space="preserve"> </w:t>
      </w:r>
      <w:r w:rsidR="00A37E5E" w:rsidRPr="00754DE0">
        <w:rPr>
          <w:rFonts w:ascii="Times New Roman" w:eastAsia="Times New Roman" w:hAnsi="Times New Roman" w:cs="Times New Roman"/>
          <w:bCs/>
          <w:color w:val="000000"/>
          <w:kern w:val="36"/>
          <w:sz w:val="24"/>
          <w:szCs w:val="24"/>
          <w:lang w:eastAsia="pt-BR"/>
        </w:rPr>
        <w:t xml:space="preserve">Essas noções apresentadas por </w:t>
      </w:r>
      <w:proofErr w:type="spellStart"/>
      <w:r w:rsidR="00A37E5E" w:rsidRPr="00754DE0">
        <w:rPr>
          <w:rFonts w:ascii="Times New Roman" w:eastAsia="Times New Roman" w:hAnsi="Times New Roman" w:cs="Times New Roman"/>
          <w:bCs/>
          <w:color w:val="000000"/>
          <w:kern w:val="36"/>
          <w:sz w:val="24"/>
          <w:szCs w:val="24"/>
          <w:lang w:eastAsia="pt-BR"/>
        </w:rPr>
        <w:t>Comrie</w:t>
      </w:r>
      <w:proofErr w:type="spellEnd"/>
      <w:r w:rsidR="00A37E5E" w:rsidRPr="00754DE0">
        <w:rPr>
          <w:rFonts w:ascii="Times New Roman" w:eastAsia="Times New Roman" w:hAnsi="Times New Roman" w:cs="Times New Roman"/>
          <w:bCs/>
          <w:color w:val="000000"/>
          <w:kern w:val="36"/>
          <w:sz w:val="24"/>
          <w:szCs w:val="24"/>
          <w:lang w:eastAsia="pt-BR"/>
        </w:rPr>
        <w:t xml:space="preserve"> são relevantes e instigam a análise do aspecto em português pelo viés formal da língua. </w:t>
      </w:r>
      <w:r w:rsidR="00A37E5E">
        <w:rPr>
          <w:rFonts w:ascii="Times New Roman" w:eastAsia="Times New Roman" w:hAnsi="Times New Roman" w:cs="Times New Roman"/>
          <w:bCs/>
          <w:color w:val="000000"/>
          <w:kern w:val="36"/>
          <w:sz w:val="24"/>
          <w:szCs w:val="24"/>
          <w:lang w:eastAsia="pt-BR"/>
        </w:rPr>
        <w:t xml:space="preserve">Assim, </w:t>
      </w:r>
      <w:r w:rsidR="00A37E5E" w:rsidRPr="00754DE0">
        <w:rPr>
          <w:rFonts w:ascii="Times New Roman" w:eastAsia="Times New Roman" w:hAnsi="Times New Roman" w:cs="Times New Roman"/>
          <w:bCs/>
          <w:color w:val="000000"/>
          <w:kern w:val="36"/>
          <w:sz w:val="24"/>
          <w:szCs w:val="24"/>
          <w:lang w:eastAsia="pt-BR"/>
        </w:rPr>
        <w:t xml:space="preserve">o perfectivo vê a situação de fora, como um todo e única, sem distinção de fases que compõem a situação. O imperfectivo vê a situação de dentro, prestando atenção na estrutura interna da situação. </w:t>
      </w:r>
    </w:p>
    <w:p w14:paraId="013A2AA3" w14:textId="3BA5ED47" w:rsidR="00170501" w:rsidRDefault="00170501" w:rsidP="008C349B">
      <w:pPr>
        <w:pStyle w:val="PargrafodaLista"/>
        <w:widowControl w:val="0"/>
        <w:spacing w:after="0" w:line="360" w:lineRule="auto"/>
        <w:ind w:left="0" w:firstLine="709"/>
        <w:jc w:val="both"/>
        <w:rPr>
          <w:rFonts w:ascii="Times New Roman" w:eastAsia="Times New Roman" w:hAnsi="Times New Roman" w:cs="Times New Roman"/>
          <w:bCs/>
          <w:color w:val="000000"/>
          <w:kern w:val="36"/>
          <w:sz w:val="24"/>
          <w:szCs w:val="24"/>
          <w:lang w:eastAsia="pt-BR"/>
        </w:rPr>
      </w:pPr>
      <w:r w:rsidRPr="00DC7FC7">
        <w:rPr>
          <w:rFonts w:ascii="Times New Roman" w:eastAsia="Times New Roman" w:hAnsi="Times New Roman" w:cs="Times New Roman"/>
          <w:bCs/>
          <w:color w:val="000000"/>
          <w:kern w:val="36"/>
          <w:sz w:val="24"/>
          <w:szCs w:val="24"/>
          <w:lang w:eastAsia="pt-BR"/>
        </w:rPr>
        <w:t>Como se v</w:t>
      </w:r>
      <w:r>
        <w:rPr>
          <w:rFonts w:ascii="Times New Roman" w:eastAsia="Times New Roman" w:hAnsi="Times New Roman" w:cs="Times New Roman"/>
          <w:bCs/>
          <w:color w:val="000000"/>
          <w:kern w:val="36"/>
          <w:sz w:val="24"/>
          <w:szCs w:val="24"/>
          <w:lang w:eastAsia="pt-BR"/>
        </w:rPr>
        <w:t>erifica</w:t>
      </w:r>
      <w:r w:rsidRPr="00DC7FC7">
        <w:rPr>
          <w:rFonts w:ascii="Times New Roman" w:eastAsia="Times New Roman" w:hAnsi="Times New Roman" w:cs="Times New Roman"/>
          <w:bCs/>
          <w:color w:val="000000"/>
          <w:kern w:val="36"/>
          <w:sz w:val="24"/>
          <w:szCs w:val="24"/>
          <w:lang w:eastAsia="pt-BR"/>
        </w:rPr>
        <w:t xml:space="preserve">, aspecto é uma categoria que, há muito, foi apresentada como relevante para a compreensão do evento da sentença. No entanto, via-se uma tendência a classificar verbos e identificá-los como único responsável pela duração, frequência e completude da ação. </w:t>
      </w:r>
      <w:r w:rsidR="00A27249">
        <w:rPr>
          <w:rFonts w:ascii="Times New Roman" w:eastAsia="Times New Roman" w:hAnsi="Times New Roman" w:cs="Times New Roman"/>
          <w:bCs/>
          <w:color w:val="000000"/>
          <w:kern w:val="36"/>
          <w:sz w:val="24"/>
          <w:szCs w:val="24"/>
          <w:lang w:eastAsia="pt-BR"/>
        </w:rPr>
        <w:t>No mesmo</w:t>
      </w:r>
      <w:r w:rsidRPr="00DC7FC7">
        <w:rPr>
          <w:rFonts w:ascii="Times New Roman" w:eastAsia="Times New Roman" w:hAnsi="Times New Roman" w:cs="Times New Roman"/>
          <w:bCs/>
          <w:color w:val="000000"/>
          <w:kern w:val="36"/>
          <w:sz w:val="24"/>
          <w:szCs w:val="24"/>
          <w:lang w:eastAsia="pt-BR"/>
        </w:rPr>
        <w:t xml:space="preserve"> viés</w:t>
      </w:r>
      <w:r w:rsidR="00A27249">
        <w:rPr>
          <w:rFonts w:ascii="Times New Roman" w:eastAsia="Times New Roman" w:hAnsi="Times New Roman" w:cs="Times New Roman"/>
          <w:bCs/>
          <w:color w:val="000000"/>
          <w:kern w:val="36"/>
          <w:sz w:val="24"/>
          <w:szCs w:val="24"/>
          <w:lang w:eastAsia="pt-BR"/>
        </w:rPr>
        <w:t xml:space="preserve"> de </w:t>
      </w:r>
      <w:proofErr w:type="spellStart"/>
      <w:r w:rsidR="00A27249">
        <w:rPr>
          <w:rFonts w:ascii="Times New Roman" w:eastAsia="Times New Roman" w:hAnsi="Times New Roman" w:cs="Times New Roman"/>
          <w:bCs/>
          <w:color w:val="000000"/>
          <w:kern w:val="36"/>
          <w:sz w:val="24"/>
          <w:szCs w:val="24"/>
          <w:lang w:eastAsia="pt-BR"/>
        </w:rPr>
        <w:t>Comrie</w:t>
      </w:r>
      <w:proofErr w:type="spellEnd"/>
      <w:r w:rsidR="00A27249">
        <w:rPr>
          <w:rFonts w:ascii="Times New Roman" w:eastAsia="Times New Roman" w:hAnsi="Times New Roman" w:cs="Times New Roman"/>
          <w:bCs/>
          <w:color w:val="000000"/>
          <w:kern w:val="36"/>
          <w:sz w:val="24"/>
          <w:szCs w:val="24"/>
          <w:lang w:eastAsia="pt-BR"/>
        </w:rPr>
        <w:t xml:space="preserve"> (1976)</w:t>
      </w:r>
      <w:r w:rsidRPr="00DC7FC7">
        <w:rPr>
          <w:rFonts w:ascii="Times New Roman" w:eastAsia="Times New Roman" w:hAnsi="Times New Roman" w:cs="Times New Roman"/>
          <w:bCs/>
          <w:color w:val="000000"/>
          <w:kern w:val="36"/>
          <w:sz w:val="24"/>
          <w:szCs w:val="24"/>
          <w:lang w:eastAsia="pt-BR"/>
        </w:rPr>
        <w:t>,</w:t>
      </w:r>
      <w:r>
        <w:rPr>
          <w:rFonts w:ascii="Times New Roman" w:eastAsia="Times New Roman" w:hAnsi="Times New Roman" w:cs="Times New Roman"/>
          <w:bCs/>
          <w:color w:val="000000"/>
          <w:kern w:val="36"/>
          <w:sz w:val="24"/>
          <w:szCs w:val="24"/>
          <w:lang w:eastAsia="pt-BR"/>
        </w:rPr>
        <w:t xml:space="preserve"> podemos apresentar Arad (1996) e </w:t>
      </w:r>
      <w:proofErr w:type="spellStart"/>
      <w:r>
        <w:rPr>
          <w:rFonts w:ascii="Times New Roman" w:eastAsia="Times New Roman" w:hAnsi="Times New Roman" w:cs="Times New Roman"/>
          <w:bCs/>
          <w:color w:val="000000"/>
          <w:kern w:val="36"/>
          <w:sz w:val="24"/>
          <w:szCs w:val="24"/>
          <w:lang w:eastAsia="pt-BR"/>
        </w:rPr>
        <w:t>Verkuyl</w:t>
      </w:r>
      <w:proofErr w:type="spellEnd"/>
      <w:r>
        <w:rPr>
          <w:rFonts w:ascii="Times New Roman" w:eastAsia="Times New Roman" w:hAnsi="Times New Roman" w:cs="Times New Roman"/>
          <w:bCs/>
          <w:color w:val="000000"/>
          <w:kern w:val="36"/>
          <w:sz w:val="24"/>
          <w:szCs w:val="24"/>
          <w:lang w:eastAsia="pt-BR"/>
        </w:rPr>
        <w:t xml:space="preserve"> (2003), que, diferentemente do filósofo</w:t>
      </w:r>
      <w:r w:rsidRPr="00DC7FC7">
        <w:rPr>
          <w:rFonts w:ascii="Times New Roman" w:eastAsia="Times New Roman" w:hAnsi="Times New Roman" w:cs="Times New Roman"/>
          <w:bCs/>
          <w:color w:val="000000"/>
          <w:kern w:val="36"/>
          <w:sz w:val="24"/>
          <w:szCs w:val="24"/>
          <w:lang w:eastAsia="pt-BR"/>
        </w:rPr>
        <w:t xml:space="preserve"> </w:t>
      </w:r>
      <w:proofErr w:type="spellStart"/>
      <w:r w:rsidRPr="00DC7FC7">
        <w:rPr>
          <w:rFonts w:ascii="Times New Roman" w:eastAsia="Times New Roman" w:hAnsi="Times New Roman" w:cs="Times New Roman"/>
          <w:bCs/>
          <w:color w:val="000000"/>
          <w:kern w:val="36"/>
          <w:sz w:val="24"/>
          <w:szCs w:val="24"/>
          <w:lang w:eastAsia="pt-BR"/>
        </w:rPr>
        <w:t>Vendler</w:t>
      </w:r>
      <w:proofErr w:type="spellEnd"/>
      <w:r w:rsidRPr="00DC7FC7">
        <w:rPr>
          <w:rFonts w:ascii="Times New Roman" w:eastAsia="Times New Roman" w:hAnsi="Times New Roman" w:cs="Times New Roman"/>
          <w:bCs/>
          <w:color w:val="000000"/>
          <w:kern w:val="36"/>
          <w:sz w:val="24"/>
          <w:szCs w:val="24"/>
          <w:lang w:eastAsia="pt-BR"/>
        </w:rPr>
        <w:t>, propõe</w:t>
      </w:r>
      <w:r>
        <w:rPr>
          <w:rFonts w:ascii="Times New Roman" w:eastAsia="Times New Roman" w:hAnsi="Times New Roman" w:cs="Times New Roman"/>
          <w:bCs/>
          <w:color w:val="000000"/>
          <w:kern w:val="36"/>
          <w:sz w:val="24"/>
          <w:szCs w:val="24"/>
          <w:lang w:eastAsia="pt-BR"/>
        </w:rPr>
        <w:t xml:space="preserve">m que a noção aspectual não seja </w:t>
      </w:r>
      <w:r w:rsidRPr="00DC7FC7">
        <w:rPr>
          <w:rFonts w:ascii="Times New Roman" w:eastAsia="Times New Roman" w:hAnsi="Times New Roman" w:cs="Times New Roman"/>
          <w:bCs/>
          <w:color w:val="000000"/>
          <w:kern w:val="36"/>
          <w:sz w:val="24"/>
          <w:szCs w:val="24"/>
          <w:lang w:eastAsia="pt-BR"/>
        </w:rPr>
        <w:t>uma propriedade do verbo apenas, mas uma composição resultante da relação do verbo e seus argumentos</w:t>
      </w:r>
      <w:r>
        <w:rPr>
          <w:rFonts w:ascii="Times New Roman" w:eastAsia="Times New Roman" w:hAnsi="Times New Roman" w:cs="Times New Roman"/>
          <w:bCs/>
          <w:color w:val="000000"/>
          <w:kern w:val="36"/>
          <w:sz w:val="24"/>
          <w:szCs w:val="24"/>
          <w:lang w:eastAsia="pt-BR"/>
        </w:rPr>
        <w:t xml:space="preserve"> e/ou advérbios</w:t>
      </w:r>
      <w:r w:rsidRPr="00DC7FC7">
        <w:rPr>
          <w:rFonts w:ascii="Times New Roman" w:eastAsia="Times New Roman" w:hAnsi="Times New Roman" w:cs="Times New Roman"/>
          <w:bCs/>
          <w:color w:val="000000"/>
          <w:kern w:val="36"/>
          <w:sz w:val="24"/>
          <w:szCs w:val="24"/>
          <w:lang w:eastAsia="pt-BR"/>
        </w:rPr>
        <w:t xml:space="preserve">. </w:t>
      </w:r>
    </w:p>
    <w:p w14:paraId="3719BD19" w14:textId="5BA4279E" w:rsidR="00170501" w:rsidRPr="00754DE0" w:rsidRDefault="00170501" w:rsidP="008C349B">
      <w:pPr>
        <w:widowControl w:val="0"/>
        <w:spacing w:after="0" w:line="360" w:lineRule="auto"/>
        <w:ind w:firstLine="709"/>
        <w:jc w:val="both"/>
        <w:rPr>
          <w:rFonts w:ascii="Times New Roman" w:eastAsia="Times New Roman" w:hAnsi="Times New Roman" w:cs="Times New Roman"/>
          <w:bCs/>
          <w:color w:val="000000"/>
          <w:kern w:val="36"/>
          <w:sz w:val="24"/>
          <w:szCs w:val="24"/>
          <w:lang w:eastAsia="pt-BR"/>
        </w:rPr>
      </w:pPr>
      <w:r>
        <w:rPr>
          <w:rFonts w:ascii="Times New Roman" w:eastAsia="Times New Roman" w:hAnsi="Times New Roman" w:cs="Times New Roman"/>
          <w:bCs/>
          <w:color w:val="000000"/>
          <w:kern w:val="36"/>
          <w:sz w:val="24"/>
          <w:szCs w:val="24"/>
          <w:lang w:eastAsia="pt-BR"/>
        </w:rPr>
        <w:t xml:space="preserve">Na </w:t>
      </w:r>
      <w:r w:rsidRPr="00DC7FC7">
        <w:rPr>
          <w:rFonts w:ascii="Times New Roman" w:eastAsia="Times New Roman" w:hAnsi="Times New Roman" w:cs="Times New Roman"/>
          <w:bCs/>
          <w:color w:val="000000"/>
          <w:kern w:val="36"/>
          <w:sz w:val="24"/>
          <w:szCs w:val="24"/>
          <w:lang w:eastAsia="pt-BR"/>
        </w:rPr>
        <w:t xml:space="preserve">teoria apresentada por Arad (1996) sobre </w:t>
      </w:r>
      <w:r w:rsidR="00B814F9">
        <w:rPr>
          <w:rFonts w:ascii="Times New Roman" w:eastAsia="Times New Roman" w:hAnsi="Times New Roman" w:cs="Times New Roman"/>
          <w:bCs/>
          <w:color w:val="000000"/>
          <w:kern w:val="36"/>
          <w:sz w:val="24"/>
          <w:szCs w:val="24"/>
          <w:lang w:eastAsia="pt-BR"/>
        </w:rPr>
        <w:t>s</w:t>
      </w:r>
      <w:r w:rsidRPr="00DC7FC7">
        <w:rPr>
          <w:rFonts w:ascii="Times New Roman" w:eastAsia="Times New Roman" w:hAnsi="Times New Roman" w:cs="Times New Roman"/>
          <w:bCs/>
          <w:color w:val="000000"/>
          <w:kern w:val="36"/>
          <w:sz w:val="24"/>
          <w:szCs w:val="24"/>
          <w:lang w:eastAsia="pt-BR"/>
        </w:rPr>
        <w:t xml:space="preserve">intagmas </w:t>
      </w:r>
      <w:r w:rsidR="00B814F9">
        <w:rPr>
          <w:rFonts w:ascii="Times New Roman" w:eastAsia="Times New Roman" w:hAnsi="Times New Roman" w:cs="Times New Roman"/>
          <w:bCs/>
          <w:color w:val="000000"/>
          <w:kern w:val="36"/>
          <w:sz w:val="24"/>
          <w:szCs w:val="24"/>
          <w:lang w:eastAsia="pt-BR"/>
        </w:rPr>
        <w:t>a</w:t>
      </w:r>
      <w:r w:rsidRPr="00DC7FC7">
        <w:rPr>
          <w:rFonts w:ascii="Times New Roman" w:eastAsia="Times New Roman" w:hAnsi="Times New Roman" w:cs="Times New Roman"/>
          <w:bCs/>
          <w:color w:val="000000"/>
          <w:kern w:val="36"/>
          <w:sz w:val="24"/>
          <w:szCs w:val="24"/>
          <w:lang w:eastAsia="pt-BR"/>
        </w:rPr>
        <w:t>spectuais</w:t>
      </w:r>
      <w:r>
        <w:rPr>
          <w:rFonts w:ascii="Times New Roman" w:eastAsia="Times New Roman" w:hAnsi="Times New Roman" w:cs="Times New Roman"/>
          <w:bCs/>
          <w:color w:val="000000"/>
          <w:kern w:val="36"/>
          <w:sz w:val="24"/>
          <w:szCs w:val="24"/>
          <w:lang w:eastAsia="pt-BR"/>
        </w:rPr>
        <w:t xml:space="preserve">, lança-se mão da </w:t>
      </w:r>
      <w:r w:rsidRPr="00DC7FC7">
        <w:rPr>
          <w:rFonts w:ascii="Times New Roman" w:eastAsia="Times New Roman" w:hAnsi="Times New Roman" w:cs="Times New Roman"/>
          <w:bCs/>
          <w:color w:val="000000"/>
          <w:kern w:val="36"/>
          <w:sz w:val="24"/>
          <w:szCs w:val="24"/>
          <w:lang w:eastAsia="pt-BR"/>
        </w:rPr>
        <w:t>hipótese de a Sintaxe ser sensível ao aspecto do verbo, seus complementos e adjuntos, a partir de</w:t>
      </w:r>
      <w:r>
        <w:rPr>
          <w:rFonts w:ascii="Times New Roman" w:eastAsia="Times New Roman" w:hAnsi="Times New Roman" w:cs="Times New Roman"/>
          <w:bCs/>
          <w:color w:val="000000"/>
          <w:kern w:val="36"/>
          <w:sz w:val="24"/>
          <w:szCs w:val="24"/>
          <w:lang w:eastAsia="pt-BR"/>
        </w:rPr>
        <w:t xml:space="preserve"> uma interface existente entre</w:t>
      </w:r>
      <w:r w:rsidRPr="00DC7FC7">
        <w:rPr>
          <w:rFonts w:ascii="Times New Roman" w:eastAsia="Times New Roman" w:hAnsi="Times New Roman" w:cs="Times New Roman"/>
          <w:bCs/>
          <w:color w:val="000000"/>
          <w:kern w:val="36"/>
          <w:sz w:val="24"/>
          <w:szCs w:val="24"/>
          <w:lang w:eastAsia="pt-BR"/>
        </w:rPr>
        <w:t xml:space="preserve"> Léxico e Sintaxe. </w:t>
      </w:r>
      <w:r>
        <w:rPr>
          <w:rFonts w:ascii="Times New Roman" w:eastAsia="Times New Roman" w:hAnsi="Times New Roman" w:cs="Times New Roman"/>
          <w:bCs/>
          <w:color w:val="000000"/>
          <w:kern w:val="36"/>
          <w:sz w:val="24"/>
          <w:szCs w:val="24"/>
          <w:lang w:eastAsia="pt-BR"/>
        </w:rPr>
        <w:t>Assim, b</w:t>
      </w:r>
      <w:r w:rsidRPr="00754DE0">
        <w:rPr>
          <w:rFonts w:ascii="Times New Roman" w:eastAsia="Times New Roman" w:hAnsi="Times New Roman" w:cs="Times New Roman"/>
          <w:bCs/>
          <w:color w:val="000000"/>
          <w:kern w:val="36"/>
          <w:sz w:val="24"/>
          <w:szCs w:val="24"/>
          <w:lang w:eastAsia="pt-BR"/>
        </w:rPr>
        <w:t xml:space="preserve">aseada em </w:t>
      </w:r>
      <w:proofErr w:type="spellStart"/>
      <w:r w:rsidRPr="00754DE0">
        <w:rPr>
          <w:rFonts w:ascii="Times New Roman" w:eastAsia="Times New Roman" w:hAnsi="Times New Roman" w:cs="Times New Roman"/>
          <w:bCs/>
          <w:color w:val="000000"/>
          <w:kern w:val="36"/>
          <w:sz w:val="24"/>
          <w:szCs w:val="24"/>
          <w:lang w:eastAsia="pt-BR"/>
        </w:rPr>
        <w:t>Tenny</w:t>
      </w:r>
      <w:proofErr w:type="spellEnd"/>
      <w:r w:rsidRPr="00754DE0">
        <w:rPr>
          <w:rFonts w:ascii="Times New Roman" w:eastAsia="Times New Roman" w:hAnsi="Times New Roman" w:cs="Times New Roman"/>
          <w:bCs/>
          <w:color w:val="000000"/>
          <w:kern w:val="36"/>
          <w:sz w:val="24"/>
          <w:szCs w:val="24"/>
          <w:lang w:eastAsia="pt-BR"/>
        </w:rPr>
        <w:t xml:space="preserve"> (1992), Arad afirma que as propriedades aspectuais do verbo é que determinam o mapeamento de argumentos pela Sintaxe. Segundo Arad</w:t>
      </w:r>
      <w:r w:rsidR="00765750">
        <w:rPr>
          <w:rFonts w:ascii="Times New Roman" w:eastAsia="Times New Roman" w:hAnsi="Times New Roman" w:cs="Times New Roman"/>
          <w:bCs/>
          <w:color w:val="000000"/>
          <w:kern w:val="36"/>
          <w:sz w:val="24"/>
          <w:szCs w:val="24"/>
          <w:lang w:eastAsia="pt-BR"/>
        </w:rPr>
        <w:t xml:space="preserve"> (1996)</w:t>
      </w:r>
      <w:r w:rsidRPr="00754DE0">
        <w:rPr>
          <w:rFonts w:ascii="Times New Roman" w:eastAsia="Times New Roman" w:hAnsi="Times New Roman" w:cs="Times New Roman"/>
          <w:bCs/>
          <w:color w:val="000000"/>
          <w:kern w:val="36"/>
          <w:sz w:val="24"/>
          <w:szCs w:val="24"/>
          <w:lang w:eastAsia="pt-BR"/>
        </w:rPr>
        <w:t xml:space="preserve">, isso se daria </w:t>
      </w:r>
      <w:r>
        <w:rPr>
          <w:rFonts w:ascii="Times New Roman" w:eastAsia="Times New Roman" w:hAnsi="Times New Roman" w:cs="Times New Roman"/>
          <w:bCs/>
          <w:color w:val="000000"/>
          <w:kern w:val="36"/>
          <w:sz w:val="24"/>
          <w:szCs w:val="24"/>
          <w:lang w:eastAsia="pt-BR"/>
        </w:rPr>
        <w:t>por meio</w:t>
      </w:r>
      <w:r w:rsidRPr="00754DE0">
        <w:rPr>
          <w:rFonts w:ascii="Times New Roman" w:eastAsia="Times New Roman" w:hAnsi="Times New Roman" w:cs="Times New Roman"/>
          <w:bCs/>
          <w:color w:val="000000"/>
          <w:kern w:val="36"/>
          <w:sz w:val="24"/>
          <w:szCs w:val="24"/>
          <w:lang w:eastAsia="pt-BR"/>
        </w:rPr>
        <w:t xml:space="preserve"> dos argumentos internos, como objetos diretos, pois apenas eles poderiam delimitar os eventos, conforme se verifica no excerto a seguir:</w:t>
      </w:r>
    </w:p>
    <w:p w14:paraId="71782FC0" w14:textId="77777777" w:rsidR="00170501" w:rsidRPr="006A632A" w:rsidRDefault="00170501" w:rsidP="008C349B">
      <w:pPr>
        <w:widowControl w:val="0"/>
        <w:spacing w:after="0" w:line="360" w:lineRule="auto"/>
        <w:jc w:val="both"/>
        <w:rPr>
          <w:rFonts w:ascii="Times New Roman" w:eastAsia="Times New Roman" w:hAnsi="Times New Roman" w:cs="Times New Roman"/>
          <w:bCs/>
          <w:color w:val="000000"/>
          <w:kern w:val="36"/>
          <w:sz w:val="24"/>
          <w:szCs w:val="24"/>
          <w:lang w:eastAsia="pt-BR"/>
        </w:rPr>
      </w:pPr>
    </w:p>
    <w:p w14:paraId="2ACCBBCF" w14:textId="375CE825" w:rsidR="00170501" w:rsidRPr="00754DE0" w:rsidRDefault="00170501" w:rsidP="00A27249">
      <w:pPr>
        <w:widowControl w:val="0"/>
        <w:spacing w:after="0" w:line="240" w:lineRule="auto"/>
        <w:ind w:left="2268"/>
        <w:jc w:val="both"/>
        <w:rPr>
          <w:rFonts w:ascii="Times New Roman" w:eastAsia="Times New Roman" w:hAnsi="Times New Roman" w:cs="Times New Roman"/>
          <w:bCs/>
          <w:kern w:val="36"/>
          <w:sz w:val="20"/>
          <w:szCs w:val="20"/>
          <w:lang w:eastAsia="pt-BR"/>
        </w:rPr>
      </w:pPr>
      <w:r w:rsidRPr="00754DE0">
        <w:rPr>
          <w:rFonts w:ascii="Times New Roman" w:eastAsia="Times New Roman" w:hAnsi="Times New Roman" w:cs="Times New Roman"/>
          <w:bCs/>
          <w:kern w:val="36"/>
          <w:sz w:val="20"/>
          <w:szCs w:val="20"/>
          <w:lang w:eastAsia="pt-BR"/>
        </w:rPr>
        <w:t xml:space="preserve">Em particular, apenas os argumentos que medem o evento descrito pelo verbo (daí medidores) aparecem na posição de objeto direto. Um medidor é um argumento que sofre alguma mudança de estado ou movimento, servindo como uma escala para a qual o evento pode ser visto como processo. Um medidor é uma noção aspectual: um evento que tem um medidor é necessariamente um evento que é limitado no tempo (um evento </w:t>
      </w:r>
      <w:proofErr w:type="spellStart"/>
      <w:r w:rsidRPr="00754DE0">
        <w:rPr>
          <w:rFonts w:ascii="Times New Roman" w:eastAsia="Times New Roman" w:hAnsi="Times New Roman" w:cs="Times New Roman"/>
          <w:bCs/>
          <w:kern w:val="36"/>
          <w:sz w:val="20"/>
          <w:szCs w:val="20"/>
          <w:lang w:eastAsia="pt-BR"/>
        </w:rPr>
        <w:t>télico</w:t>
      </w:r>
      <w:proofErr w:type="spellEnd"/>
      <w:r w:rsidRPr="00754DE0">
        <w:rPr>
          <w:rFonts w:ascii="Times New Roman" w:eastAsia="Times New Roman" w:hAnsi="Times New Roman" w:cs="Times New Roman"/>
          <w:bCs/>
          <w:kern w:val="36"/>
          <w:sz w:val="20"/>
          <w:szCs w:val="20"/>
          <w:lang w:eastAsia="pt-BR"/>
        </w:rPr>
        <w:t xml:space="preserve">): o evento termina quando a mudança de estado (ou outra alteração) </w:t>
      </w:r>
      <w:r>
        <w:rPr>
          <w:rFonts w:ascii="Times New Roman" w:eastAsia="Times New Roman" w:hAnsi="Times New Roman" w:cs="Times New Roman"/>
          <w:bCs/>
          <w:kern w:val="36"/>
          <w:sz w:val="20"/>
          <w:szCs w:val="20"/>
          <w:lang w:eastAsia="pt-BR"/>
        </w:rPr>
        <w:t>à</w:t>
      </w:r>
      <w:r w:rsidRPr="00754DE0">
        <w:rPr>
          <w:rFonts w:ascii="Times New Roman" w:eastAsia="Times New Roman" w:hAnsi="Times New Roman" w:cs="Times New Roman"/>
          <w:bCs/>
          <w:kern w:val="36"/>
          <w:sz w:val="20"/>
          <w:szCs w:val="20"/>
          <w:lang w:eastAsia="pt-BR"/>
        </w:rPr>
        <w:t xml:space="preserve"> qual o medidor está condicionado ocorre. (ARAD, 1996, p.5) (tradução nossa</w:t>
      </w:r>
      <w:proofErr w:type="gramStart"/>
      <w:r w:rsidRPr="00754DE0">
        <w:rPr>
          <w:rFonts w:ascii="Times New Roman" w:eastAsia="Times New Roman" w:hAnsi="Times New Roman" w:cs="Times New Roman"/>
          <w:bCs/>
          <w:kern w:val="36"/>
          <w:sz w:val="20"/>
          <w:szCs w:val="20"/>
          <w:lang w:eastAsia="pt-BR"/>
        </w:rPr>
        <w:t>)</w:t>
      </w:r>
      <w:proofErr w:type="gramEnd"/>
      <w:r w:rsidRPr="00754DE0">
        <w:rPr>
          <w:rStyle w:val="Refdenotaderodap"/>
          <w:rFonts w:ascii="Times New Roman" w:eastAsia="Times New Roman" w:hAnsi="Times New Roman" w:cs="Times New Roman"/>
          <w:bCs/>
          <w:kern w:val="36"/>
          <w:sz w:val="20"/>
          <w:szCs w:val="20"/>
          <w:lang w:eastAsia="pt-BR"/>
        </w:rPr>
        <w:footnoteReference w:id="6"/>
      </w:r>
      <w:r w:rsidRPr="00754DE0">
        <w:rPr>
          <w:rFonts w:ascii="Times New Roman" w:eastAsia="Times New Roman" w:hAnsi="Times New Roman" w:cs="Times New Roman"/>
          <w:bCs/>
          <w:kern w:val="36"/>
          <w:sz w:val="20"/>
          <w:szCs w:val="20"/>
          <w:lang w:eastAsia="pt-BR"/>
        </w:rPr>
        <w:t>.</w:t>
      </w:r>
    </w:p>
    <w:p w14:paraId="0B4DACC6" w14:textId="77777777" w:rsidR="00170501" w:rsidRDefault="00170501" w:rsidP="008C349B">
      <w:pPr>
        <w:spacing w:after="0" w:line="360" w:lineRule="auto"/>
        <w:jc w:val="both"/>
        <w:rPr>
          <w:rFonts w:ascii="Times New Roman" w:eastAsia="Times New Roman" w:hAnsi="Times New Roman" w:cs="Times New Roman"/>
          <w:bCs/>
          <w:color w:val="000000"/>
          <w:kern w:val="36"/>
          <w:sz w:val="24"/>
          <w:szCs w:val="24"/>
          <w:lang w:eastAsia="pt-BR"/>
        </w:rPr>
      </w:pPr>
    </w:p>
    <w:p w14:paraId="505F0D45" w14:textId="1A129203" w:rsidR="00170501" w:rsidRPr="00754DE0" w:rsidRDefault="00170501" w:rsidP="008C34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i/>
          <w:color w:val="7030A0"/>
          <w:kern w:val="36"/>
          <w:sz w:val="24"/>
          <w:szCs w:val="24"/>
          <w:lang w:eastAsia="pt-BR"/>
        </w:rPr>
      </w:pPr>
      <w:r>
        <w:rPr>
          <w:rFonts w:ascii="Times New Roman" w:eastAsia="Times New Roman" w:hAnsi="Times New Roman" w:cs="Times New Roman"/>
          <w:bCs/>
          <w:color w:val="000000"/>
          <w:kern w:val="36"/>
          <w:sz w:val="24"/>
          <w:szCs w:val="24"/>
          <w:lang w:eastAsia="pt-BR"/>
        </w:rPr>
        <w:lastRenderedPageBreak/>
        <w:tab/>
      </w:r>
      <w:r w:rsidRPr="00754DE0">
        <w:rPr>
          <w:rFonts w:ascii="Times New Roman" w:eastAsia="Times New Roman" w:hAnsi="Times New Roman" w:cs="Times New Roman"/>
          <w:bCs/>
          <w:color w:val="000000"/>
          <w:kern w:val="36"/>
          <w:sz w:val="24"/>
          <w:szCs w:val="24"/>
          <w:lang w:eastAsia="pt-BR"/>
        </w:rPr>
        <w:t xml:space="preserve">Dois exemplos que a autora </w:t>
      </w:r>
      <w:r>
        <w:rPr>
          <w:rFonts w:ascii="Times New Roman" w:eastAsia="Times New Roman" w:hAnsi="Times New Roman" w:cs="Times New Roman"/>
          <w:bCs/>
          <w:color w:val="000000"/>
          <w:kern w:val="36"/>
          <w:sz w:val="24"/>
          <w:szCs w:val="24"/>
          <w:lang w:eastAsia="pt-BR"/>
        </w:rPr>
        <w:t>traz</w:t>
      </w:r>
      <w:r w:rsidRPr="00754DE0">
        <w:rPr>
          <w:rFonts w:ascii="Times New Roman" w:eastAsia="Times New Roman" w:hAnsi="Times New Roman" w:cs="Times New Roman"/>
          <w:bCs/>
          <w:color w:val="000000"/>
          <w:kern w:val="36"/>
          <w:sz w:val="24"/>
          <w:szCs w:val="24"/>
          <w:lang w:eastAsia="pt-BR"/>
        </w:rPr>
        <w:t xml:space="preserve"> para complementar </w:t>
      </w:r>
      <w:r>
        <w:rPr>
          <w:rFonts w:ascii="Times New Roman" w:eastAsia="Times New Roman" w:hAnsi="Times New Roman" w:cs="Times New Roman"/>
          <w:bCs/>
          <w:color w:val="000000"/>
          <w:kern w:val="36"/>
          <w:sz w:val="24"/>
          <w:szCs w:val="24"/>
          <w:lang w:eastAsia="pt-BR"/>
        </w:rPr>
        <w:t>o raciocínio</w:t>
      </w:r>
      <w:r w:rsidRPr="00754DE0">
        <w:rPr>
          <w:rFonts w:ascii="Times New Roman" w:eastAsia="Times New Roman" w:hAnsi="Times New Roman" w:cs="Times New Roman"/>
          <w:bCs/>
          <w:color w:val="000000"/>
          <w:kern w:val="36"/>
          <w:sz w:val="24"/>
          <w:szCs w:val="24"/>
          <w:lang w:eastAsia="pt-BR"/>
        </w:rPr>
        <w:t xml:space="preserve"> </w:t>
      </w:r>
      <w:r w:rsidRPr="00754DE0">
        <w:rPr>
          <w:rFonts w:ascii="Times New Roman" w:eastAsia="Times New Roman" w:hAnsi="Times New Roman" w:cs="Times New Roman"/>
          <w:bCs/>
          <w:kern w:val="36"/>
          <w:sz w:val="24"/>
          <w:szCs w:val="24"/>
          <w:lang w:eastAsia="pt-BR"/>
        </w:rPr>
        <w:t>são “</w:t>
      </w:r>
      <w:r w:rsidRPr="00765750">
        <w:rPr>
          <w:rFonts w:ascii="Times New Roman" w:eastAsia="Times New Roman" w:hAnsi="Times New Roman" w:cs="Times New Roman"/>
          <w:bCs/>
          <w:kern w:val="36"/>
          <w:sz w:val="24"/>
          <w:szCs w:val="24"/>
          <w:lang w:eastAsia="pt-BR"/>
        </w:rPr>
        <w:t>John cortou a grama</w:t>
      </w:r>
      <w:r w:rsidRPr="00754DE0">
        <w:rPr>
          <w:rFonts w:ascii="Times New Roman" w:eastAsia="Times New Roman" w:hAnsi="Times New Roman" w:cs="Times New Roman"/>
          <w:bCs/>
          <w:kern w:val="36"/>
          <w:sz w:val="24"/>
          <w:szCs w:val="24"/>
          <w:lang w:eastAsia="pt-BR"/>
        </w:rPr>
        <w:t xml:space="preserve">” </w:t>
      </w:r>
      <w:r w:rsidRPr="00754DE0">
        <w:rPr>
          <w:rFonts w:ascii="Times New Roman" w:eastAsia="Times New Roman" w:hAnsi="Times New Roman" w:cs="Times New Roman"/>
          <w:bCs/>
          <w:color w:val="000000"/>
          <w:kern w:val="36"/>
          <w:sz w:val="24"/>
          <w:szCs w:val="24"/>
          <w:lang w:eastAsia="pt-BR"/>
        </w:rPr>
        <w:t>(</w:t>
      </w:r>
      <w:r>
        <w:rPr>
          <w:rFonts w:ascii="Times New Roman" w:eastAsia="Times New Roman" w:hAnsi="Times New Roman" w:cs="Times New Roman"/>
          <w:bCs/>
          <w:color w:val="000000"/>
          <w:kern w:val="36"/>
          <w:sz w:val="24"/>
          <w:szCs w:val="24"/>
          <w:lang w:eastAsia="pt-BR"/>
        </w:rPr>
        <w:t xml:space="preserve">1996, </w:t>
      </w:r>
      <w:r w:rsidRPr="00754DE0">
        <w:rPr>
          <w:rFonts w:ascii="Times New Roman" w:eastAsia="Times New Roman" w:hAnsi="Times New Roman" w:cs="Times New Roman"/>
          <w:bCs/>
          <w:color w:val="000000"/>
          <w:kern w:val="36"/>
          <w:sz w:val="24"/>
          <w:szCs w:val="24"/>
          <w:lang w:eastAsia="pt-BR"/>
        </w:rPr>
        <w:t xml:space="preserve">p.5) </w:t>
      </w:r>
      <w:r>
        <w:rPr>
          <w:rFonts w:ascii="Times New Roman" w:eastAsia="Times New Roman" w:hAnsi="Times New Roman" w:cs="Times New Roman"/>
          <w:bCs/>
          <w:color w:val="000000"/>
          <w:kern w:val="36"/>
          <w:sz w:val="24"/>
          <w:szCs w:val="24"/>
          <w:lang w:eastAsia="pt-BR"/>
        </w:rPr>
        <w:t xml:space="preserve">e </w:t>
      </w:r>
      <w:r w:rsidRPr="00754DE0">
        <w:rPr>
          <w:rFonts w:ascii="Times New Roman" w:eastAsia="Times New Roman" w:hAnsi="Times New Roman" w:cs="Times New Roman"/>
          <w:bCs/>
          <w:color w:val="000000"/>
          <w:kern w:val="36"/>
          <w:sz w:val="24"/>
          <w:szCs w:val="24"/>
          <w:lang w:eastAsia="pt-BR"/>
        </w:rPr>
        <w:t>“</w:t>
      </w:r>
      <w:r w:rsidRPr="00765750">
        <w:rPr>
          <w:rFonts w:ascii="Times New Roman" w:eastAsia="Times New Roman" w:hAnsi="Times New Roman" w:cs="Times New Roman"/>
          <w:bCs/>
          <w:color w:val="000000"/>
          <w:kern w:val="36"/>
          <w:sz w:val="24"/>
          <w:szCs w:val="24"/>
          <w:lang w:eastAsia="pt-BR"/>
        </w:rPr>
        <w:t>John matou Bill</w:t>
      </w:r>
      <w:r w:rsidRPr="00754DE0">
        <w:rPr>
          <w:rFonts w:ascii="Times New Roman" w:eastAsia="Times New Roman" w:hAnsi="Times New Roman" w:cs="Times New Roman"/>
          <w:bCs/>
          <w:color w:val="000000"/>
          <w:kern w:val="36"/>
          <w:sz w:val="24"/>
          <w:szCs w:val="24"/>
          <w:lang w:eastAsia="pt-BR"/>
        </w:rPr>
        <w:t>” (</w:t>
      </w:r>
      <w:r>
        <w:rPr>
          <w:rFonts w:ascii="Times New Roman" w:eastAsia="Times New Roman" w:hAnsi="Times New Roman" w:cs="Times New Roman"/>
          <w:bCs/>
          <w:color w:val="000000"/>
          <w:kern w:val="36"/>
          <w:sz w:val="24"/>
          <w:szCs w:val="24"/>
          <w:lang w:eastAsia="pt-BR"/>
        </w:rPr>
        <w:t xml:space="preserve">1996, </w:t>
      </w:r>
      <w:r w:rsidRPr="00754DE0">
        <w:rPr>
          <w:rFonts w:ascii="Times New Roman" w:eastAsia="Times New Roman" w:hAnsi="Times New Roman" w:cs="Times New Roman"/>
          <w:bCs/>
          <w:color w:val="000000"/>
          <w:kern w:val="36"/>
          <w:sz w:val="24"/>
          <w:szCs w:val="24"/>
          <w:lang w:eastAsia="pt-BR"/>
        </w:rPr>
        <w:t>p.5). Se a tarefa de cortar a grama for interrompida pela metade, é possível dizer que a grama foi cortada, mesmo não sendo em sua totalidade. Já em “</w:t>
      </w:r>
      <w:r w:rsidRPr="00765750">
        <w:rPr>
          <w:rFonts w:ascii="Times New Roman" w:eastAsia="Times New Roman" w:hAnsi="Times New Roman" w:cs="Times New Roman"/>
          <w:bCs/>
          <w:color w:val="000000"/>
          <w:kern w:val="36"/>
          <w:sz w:val="24"/>
          <w:szCs w:val="24"/>
          <w:lang w:eastAsia="pt-BR"/>
        </w:rPr>
        <w:t>John matou Bill</w:t>
      </w:r>
      <w:r w:rsidRPr="00754DE0">
        <w:rPr>
          <w:rFonts w:ascii="Times New Roman" w:eastAsia="Times New Roman" w:hAnsi="Times New Roman" w:cs="Times New Roman"/>
          <w:bCs/>
          <w:color w:val="000000"/>
          <w:kern w:val="36"/>
          <w:sz w:val="24"/>
          <w:szCs w:val="24"/>
          <w:lang w:eastAsia="pt-BR"/>
        </w:rPr>
        <w:t xml:space="preserve">”, o evento não é gradual e não se pode interrompê-lo, pois a mudança de estado também determina a mudança do evento. São </w:t>
      </w:r>
      <w:r w:rsidR="00765750">
        <w:rPr>
          <w:rFonts w:ascii="Times New Roman" w:eastAsia="Times New Roman" w:hAnsi="Times New Roman" w:cs="Times New Roman"/>
          <w:bCs/>
          <w:color w:val="000000"/>
          <w:kern w:val="36"/>
          <w:sz w:val="24"/>
          <w:szCs w:val="24"/>
          <w:lang w:eastAsia="pt-BR"/>
        </w:rPr>
        <w:t>importantes</w:t>
      </w:r>
      <w:r w:rsidRPr="00754DE0">
        <w:rPr>
          <w:rFonts w:ascii="Times New Roman" w:eastAsia="Times New Roman" w:hAnsi="Times New Roman" w:cs="Times New Roman"/>
          <w:bCs/>
          <w:color w:val="000000"/>
          <w:kern w:val="36"/>
          <w:sz w:val="24"/>
          <w:szCs w:val="24"/>
          <w:lang w:eastAsia="pt-BR"/>
        </w:rPr>
        <w:t xml:space="preserve"> os exemplos trazidos </w:t>
      </w:r>
      <w:r w:rsidR="008355E2">
        <w:rPr>
          <w:rFonts w:ascii="Times New Roman" w:eastAsia="Times New Roman" w:hAnsi="Times New Roman" w:cs="Times New Roman"/>
          <w:bCs/>
          <w:color w:val="000000"/>
          <w:kern w:val="36"/>
          <w:sz w:val="24"/>
          <w:szCs w:val="24"/>
          <w:lang w:eastAsia="pt-BR"/>
        </w:rPr>
        <w:t>por Arad</w:t>
      </w:r>
      <w:r w:rsidRPr="00754DE0">
        <w:rPr>
          <w:rFonts w:ascii="Times New Roman" w:eastAsia="Times New Roman" w:hAnsi="Times New Roman" w:cs="Times New Roman"/>
          <w:bCs/>
          <w:color w:val="000000"/>
          <w:kern w:val="36"/>
          <w:sz w:val="24"/>
          <w:szCs w:val="24"/>
          <w:lang w:eastAsia="pt-BR"/>
        </w:rPr>
        <w:t>, pois os dois verbos (</w:t>
      </w:r>
      <w:r w:rsidR="00B814F9">
        <w:rPr>
          <w:rFonts w:ascii="Times New Roman" w:eastAsia="Times New Roman" w:hAnsi="Times New Roman" w:cs="Times New Roman"/>
          <w:bCs/>
          <w:color w:val="000000"/>
          <w:kern w:val="36"/>
          <w:sz w:val="24"/>
          <w:szCs w:val="24"/>
          <w:lang w:eastAsia="pt-BR"/>
        </w:rPr>
        <w:t>“</w:t>
      </w:r>
      <w:r w:rsidRPr="00754DE0">
        <w:rPr>
          <w:rFonts w:ascii="Times New Roman" w:eastAsia="Times New Roman" w:hAnsi="Times New Roman" w:cs="Times New Roman"/>
          <w:bCs/>
          <w:color w:val="000000"/>
          <w:kern w:val="36"/>
          <w:sz w:val="24"/>
          <w:szCs w:val="24"/>
          <w:lang w:eastAsia="pt-BR"/>
        </w:rPr>
        <w:t>cortar</w:t>
      </w:r>
      <w:r w:rsidR="00B814F9">
        <w:rPr>
          <w:rFonts w:ascii="Times New Roman" w:eastAsia="Times New Roman" w:hAnsi="Times New Roman" w:cs="Times New Roman"/>
          <w:bCs/>
          <w:color w:val="000000"/>
          <w:kern w:val="36"/>
          <w:sz w:val="24"/>
          <w:szCs w:val="24"/>
          <w:lang w:eastAsia="pt-BR"/>
        </w:rPr>
        <w:t>” e “</w:t>
      </w:r>
      <w:r w:rsidRPr="00754DE0">
        <w:rPr>
          <w:rFonts w:ascii="Times New Roman" w:eastAsia="Times New Roman" w:hAnsi="Times New Roman" w:cs="Times New Roman"/>
          <w:bCs/>
          <w:color w:val="000000"/>
          <w:kern w:val="36"/>
          <w:sz w:val="24"/>
          <w:szCs w:val="24"/>
          <w:lang w:eastAsia="pt-BR"/>
        </w:rPr>
        <w:t>matar</w:t>
      </w:r>
      <w:r w:rsidR="00B814F9">
        <w:rPr>
          <w:rFonts w:ascii="Times New Roman" w:eastAsia="Times New Roman" w:hAnsi="Times New Roman" w:cs="Times New Roman"/>
          <w:bCs/>
          <w:color w:val="000000"/>
          <w:kern w:val="36"/>
          <w:sz w:val="24"/>
          <w:szCs w:val="24"/>
          <w:lang w:eastAsia="pt-BR"/>
        </w:rPr>
        <w:t>”</w:t>
      </w:r>
      <w:r w:rsidRPr="00754DE0">
        <w:rPr>
          <w:rFonts w:ascii="Times New Roman" w:eastAsia="Times New Roman" w:hAnsi="Times New Roman" w:cs="Times New Roman"/>
          <w:bCs/>
          <w:color w:val="000000"/>
          <w:kern w:val="36"/>
          <w:sz w:val="24"/>
          <w:szCs w:val="24"/>
          <w:lang w:eastAsia="pt-BR"/>
        </w:rPr>
        <w:t>) pertencem à categoria de télicos (</w:t>
      </w:r>
      <w:proofErr w:type="spellStart"/>
      <w:r w:rsidRPr="00754DE0">
        <w:rPr>
          <w:rFonts w:ascii="Times New Roman" w:eastAsia="Times New Roman" w:hAnsi="Times New Roman" w:cs="Times New Roman"/>
          <w:bCs/>
          <w:i/>
          <w:color w:val="000000"/>
          <w:kern w:val="36"/>
          <w:sz w:val="24"/>
          <w:szCs w:val="24"/>
          <w:lang w:eastAsia="pt-BR"/>
        </w:rPr>
        <w:t>accomplishments</w:t>
      </w:r>
      <w:proofErr w:type="spellEnd"/>
      <w:r w:rsidRPr="00754DE0">
        <w:rPr>
          <w:rFonts w:ascii="Times New Roman" w:eastAsia="Times New Roman" w:hAnsi="Times New Roman" w:cs="Times New Roman"/>
          <w:bCs/>
          <w:i/>
          <w:color w:val="000000"/>
          <w:kern w:val="36"/>
          <w:sz w:val="24"/>
          <w:szCs w:val="24"/>
          <w:lang w:eastAsia="pt-BR"/>
        </w:rPr>
        <w:t xml:space="preserve">/ </w:t>
      </w:r>
      <w:proofErr w:type="spellStart"/>
      <w:r w:rsidRPr="00754DE0">
        <w:rPr>
          <w:rFonts w:ascii="Times New Roman" w:eastAsia="Times New Roman" w:hAnsi="Times New Roman" w:cs="Times New Roman"/>
          <w:bCs/>
          <w:i/>
          <w:color w:val="000000"/>
          <w:kern w:val="36"/>
          <w:sz w:val="24"/>
          <w:szCs w:val="24"/>
          <w:lang w:eastAsia="pt-BR"/>
        </w:rPr>
        <w:t>achievements</w:t>
      </w:r>
      <w:proofErr w:type="spellEnd"/>
      <w:r w:rsidRPr="00754DE0">
        <w:rPr>
          <w:rFonts w:ascii="Times New Roman" w:eastAsia="Times New Roman" w:hAnsi="Times New Roman" w:cs="Times New Roman"/>
          <w:bCs/>
          <w:color w:val="000000"/>
          <w:kern w:val="36"/>
          <w:sz w:val="24"/>
          <w:szCs w:val="24"/>
          <w:lang w:eastAsia="pt-BR"/>
        </w:rPr>
        <w:t xml:space="preserve">), se forem levadas em conta as definições de </w:t>
      </w:r>
      <w:proofErr w:type="spellStart"/>
      <w:r w:rsidRPr="00754DE0">
        <w:rPr>
          <w:rFonts w:ascii="Times New Roman" w:eastAsia="Times New Roman" w:hAnsi="Times New Roman" w:cs="Times New Roman"/>
          <w:bCs/>
          <w:color w:val="000000"/>
          <w:kern w:val="36"/>
          <w:sz w:val="24"/>
          <w:szCs w:val="24"/>
          <w:lang w:eastAsia="pt-BR"/>
        </w:rPr>
        <w:t>Vendler</w:t>
      </w:r>
      <w:proofErr w:type="spellEnd"/>
      <w:r w:rsidRPr="00754DE0">
        <w:rPr>
          <w:rFonts w:ascii="Times New Roman" w:eastAsia="Times New Roman" w:hAnsi="Times New Roman" w:cs="Times New Roman"/>
          <w:bCs/>
          <w:color w:val="000000"/>
          <w:kern w:val="36"/>
          <w:sz w:val="24"/>
          <w:szCs w:val="24"/>
          <w:lang w:eastAsia="pt-BR"/>
        </w:rPr>
        <w:t xml:space="preserve"> (1</w:t>
      </w:r>
      <w:r>
        <w:rPr>
          <w:rFonts w:ascii="Times New Roman" w:eastAsia="Times New Roman" w:hAnsi="Times New Roman" w:cs="Times New Roman"/>
          <w:bCs/>
          <w:color w:val="000000"/>
          <w:kern w:val="36"/>
          <w:sz w:val="24"/>
          <w:szCs w:val="24"/>
          <w:lang w:eastAsia="pt-BR"/>
        </w:rPr>
        <w:t>967).</w:t>
      </w:r>
      <w:r w:rsidRPr="00754DE0">
        <w:rPr>
          <w:rFonts w:ascii="Times New Roman" w:eastAsia="Times New Roman" w:hAnsi="Times New Roman" w:cs="Times New Roman"/>
          <w:bCs/>
          <w:color w:val="000000"/>
          <w:kern w:val="36"/>
          <w:sz w:val="24"/>
          <w:szCs w:val="24"/>
          <w:lang w:eastAsia="pt-BR"/>
        </w:rPr>
        <w:t xml:space="preserve"> </w:t>
      </w:r>
      <w:r>
        <w:rPr>
          <w:rFonts w:ascii="Times New Roman" w:eastAsia="Times New Roman" w:hAnsi="Times New Roman" w:cs="Times New Roman"/>
          <w:bCs/>
          <w:color w:val="000000"/>
          <w:kern w:val="36"/>
          <w:sz w:val="24"/>
          <w:szCs w:val="24"/>
          <w:lang w:eastAsia="pt-BR"/>
        </w:rPr>
        <w:t>Contudo,</w:t>
      </w:r>
      <w:r w:rsidRPr="00754DE0">
        <w:rPr>
          <w:rFonts w:ascii="Times New Roman" w:eastAsia="Times New Roman" w:hAnsi="Times New Roman" w:cs="Times New Roman"/>
          <w:bCs/>
          <w:color w:val="000000"/>
          <w:kern w:val="36"/>
          <w:sz w:val="24"/>
          <w:szCs w:val="24"/>
          <w:lang w:eastAsia="pt-BR"/>
        </w:rPr>
        <w:t xml:space="preserve"> só podem ser considerados como durativos ou não a partir da análise do complemento do verbo pelo argumento interno.</w:t>
      </w:r>
    </w:p>
    <w:p w14:paraId="698CF7C4" w14:textId="0EBC47BB" w:rsidR="00170501" w:rsidRPr="00754DE0" w:rsidRDefault="00170501" w:rsidP="008C34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kern w:val="36"/>
          <w:sz w:val="24"/>
          <w:szCs w:val="24"/>
          <w:lang w:eastAsia="pt-BR"/>
        </w:rPr>
      </w:pPr>
      <w:r w:rsidRPr="00754DE0">
        <w:rPr>
          <w:rFonts w:ascii="Times New Roman" w:eastAsia="Times New Roman" w:hAnsi="Times New Roman" w:cs="Times New Roman"/>
          <w:bCs/>
          <w:color w:val="000000"/>
          <w:kern w:val="36"/>
          <w:sz w:val="24"/>
          <w:szCs w:val="24"/>
          <w:lang w:eastAsia="pt-BR"/>
        </w:rPr>
        <w:tab/>
        <w:t>A</w:t>
      </w:r>
      <w:r>
        <w:rPr>
          <w:rFonts w:ascii="Times New Roman" w:eastAsia="Times New Roman" w:hAnsi="Times New Roman" w:cs="Times New Roman"/>
          <w:bCs/>
          <w:color w:val="000000"/>
          <w:kern w:val="36"/>
          <w:sz w:val="24"/>
          <w:szCs w:val="24"/>
          <w:lang w:eastAsia="pt-BR"/>
        </w:rPr>
        <w:t>ssim como o</w:t>
      </w:r>
      <w:r w:rsidRPr="00754DE0">
        <w:rPr>
          <w:rFonts w:ascii="Times New Roman" w:eastAsia="Times New Roman" w:hAnsi="Times New Roman" w:cs="Times New Roman"/>
          <w:bCs/>
          <w:kern w:val="36"/>
          <w:sz w:val="24"/>
          <w:szCs w:val="24"/>
          <w:lang w:eastAsia="pt-BR"/>
        </w:rPr>
        <w:t xml:space="preserve">s </w:t>
      </w:r>
      <w:r>
        <w:rPr>
          <w:rFonts w:ascii="Times New Roman" w:eastAsia="Times New Roman" w:hAnsi="Times New Roman" w:cs="Times New Roman"/>
          <w:bCs/>
          <w:kern w:val="36"/>
          <w:sz w:val="24"/>
          <w:szCs w:val="24"/>
          <w:lang w:eastAsia="pt-BR"/>
        </w:rPr>
        <w:t>argumentos</w:t>
      </w:r>
      <w:r w:rsidRPr="00754DE0">
        <w:rPr>
          <w:rFonts w:ascii="Times New Roman" w:eastAsia="Times New Roman" w:hAnsi="Times New Roman" w:cs="Times New Roman"/>
          <w:bCs/>
          <w:kern w:val="36"/>
          <w:sz w:val="24"/>
          <w:szCs w:val="24"/>
          <w:lang w:eastAsia="pt-BR"/>
        </w:rPr>
        <w:t xml:space="preserve"> podem limitar o tempo do evento</w:t>
      </w:r>
      <w:r>
        <w:rPr>
          <w:rFonts w:ascii="Times New Roman" w:eastAsia="Times New Roman" w:hAnsi="Times New Roman" w:cs="Times New Roman"/>
          <w:bCs/>
          <w:kern w:val="36"/>
          <w:sz w:val="24"/>
          <w:szCs w:val="24"/>
          <w:lang w:eastAsia="pt-BR"/>
        </w:rPr>
        <w:t xml:space="preserve">, </w:t>
      </w:r>
      <w:proofErr w:type="spellStart"/>
      <w:proofErr w:type="gramStart"/>
      <w:r w:rsidR="00125D1F">
        <w:rPr>
          <w:rFonts w:ascii="Times New Roman" w:eastAsia="Times New Roman" w:hAnsi="Times New Roman" w:cs="Times New Roman"/>
          <w:bCs/>
          <w:kern w:val="36"/>
          <w:sz w:val="24"/>
          <w:szCs w:val="24"/>
          <w:lang w:eastAsia="pt-BR"/>
        </w:rPr>
        <w:t>PP</w:t>
      </w:r>
      <w:r w:rsidR="00DE290F">
        <w:rPr>
          <w:rFonts w:ascii="Times New Roman" w:eastAsia="Times New Roman" w:hAnsi="Times New Roman" w:cs="Times New Roman"/>
          <w:bCs/>
          <w:kern w:val="36"/>
          <w:sz w:val="24"/>
          <w:szCs w:val="24"/>
          <w:lang w:eastAsia="pt-BR"/>
        </w:rPr>
        <w:t>s</w:t>
      </w:r>
      <w:proofErr w:type="spellEnd"/>
      <w:proofErr w:type="gramEnd"/>
      <w:r w:rsidR="00125D1F">
        <w:rPr>
          <w:rFonts w:ascii="Times New Roman" w:eastAsia="Times New Roman" w:hAnsi="Times New Roman" w:cs="Times New Roman"/>
          <w:bCs/>
          <w:kern w:val="36"/>
          <w:sz w:val="24"/>
          <w:szCs w:val="24"/>
          <w:lang w:eastAsia="pt-BR"/>
        </w:rPr>
        <w:t xml:space="preserve"> de natureza </w:t>
      </w:r>
      <w:r>
        <w:rPr>
          <w:rFonts w:ascii="Times New Roman" w:eastAsia="Times New Roman" w:hAnsi="Times New Roman" w:cs="Times New Roman"/>
          <w:bCs/>
          <w:kern w:val="36"/>
          <w:sz w:val="24"/>
          <w:szCs w:val="24"/>
          <w:lang w:eastAsia="pt-BR"/>
        </w:rPr>
        <w:t>a</w:t>
      </w:r>
      <w:r w:rsidRPr="00754DE0">
        <w:rPr>
          <w:rFonts w:ascii="Times New Roman" w:eastAsia="Times New Roman" w:hAnsi="Times New Roman" w:cs="Times New Roman"/>
          <w:bCs/>
          <w:kern w:val="36"/>
          <w:sz w:val="24"/>
          <w:szCs w:val="24"/>
          <w:lang w:eastAsia="pt-BR"/>
        </w:rPr>
        <w:t>dv</w:t>
      </w:r>
      <w:r w:rsidR="00125D1F">
        <w:rPr>
          <w:rFonts w:ascii="Times New Roman" w:eastAsia="Times New Roman" w:hAnsi="Times New Roman" w:cs="Times New Roman"/>
          <w:bCs/>
          <w:kern w:val="36"/>
          <w:sz w:val="24"/>
          <w:szCs w:val="24"/>
          <w:lang w:eastAsia="pt-BR"/>
        </w:rPr>
        <w:t>e</w:t>
      </w:r>
      <w:r w:rsidRPr="00754DE0">
        <w:rPr>
          <w:rFonts w:ascii="Times New Roman" w:eastAsia="Times New Roman" w:hAnsi="Times New Roman" w:cs="Times New Roman"/>
          <w:bCs/>
          <w:kern w:val="36"/>
          <w:sz w:val="24"/>
          <w:szCs w:val="24"/>
          <w:lang w:eastAsia="pt-BR"/>
        </w:rPr>
        <w:t>rbi</w:t>
      </w:r>
      <w:r w:rsidR="00125D1F">
        <w:rPr>
          <w:rFonts w:ascii="Times New Roman" w:eastAsia="Times New Roman" w:hAnsi="Times New Roman" w:cs="Times New Roman"/>
          <w:bCs/>
          <w:kern w:val="36"/>
          <w:sz w:val="24"/>
          <w:szCs w:val="24"/>
          <w:lang w:eastAsia="pt-BR"/>
        </w:rPr>
        <w:t>al</w:t>
      </w:r>
      <w:r w:rsidRPr="00754DE0">
        <w:rPr>
          <w:rFonts w:ascii="Times New Roman" w:eastAsia="Times New Roman" w:hAnsi="Times New Roman" w:cs="Times New Roman"/>
          <w:bCs/>
          <w:kern w:val="36"/>
          <w:sz w:val="24"/>
          <w:szCs w:val="24"/>
          <w:lang w:eastAsia="pt-BR"/>
        </w:rPr>
        <w:t xml:space="preserve"> também </w:t>
      </w:r>
      <w:r>
        <w:rPr>
          <w:rFonts w:ascii="Times New Roman" w:eastAsia="Times New Roman" w:hAnsi="Times New Roman" w:cs="Times New Roman"/>
          <w:bCs/>
          <w:kern w:val="36"/>
          <w:sz w:val="24"/>
          <w:szCs w:val="24"/>
          <w:lang w:eastAsia="pt-BR"/>
        </w:rPr>
        <w:t xml:space="preserve">o </w:t>
      </w:r>
      <w:r w:rsidRPr="00754DE0">
        <w:rPr>
          <w:rFonts w:ascii="Times New Roman" w:eastAsia="Times New Roman" w:hAnsi="Times New Roman" w:cs="Times New Roman"/>
          <w:bCs/>
          <w:kern w:val="36"/>
          <w:sz w:val="24"/>
          <w:szCs w:val="24"/>
          <w:lang w:eastAsia="pt-BR"/>
        </w:rPr>
        <w:t>podem</w:t>
      </w:r>
      <w:r>
        <w:rPr>
          <w:rFonts w:ascii="Times New Roman" w:eastAsia="Times New Roman" w:hAnsi="Times New Roman" w:cs="Times New Roman"/>
          <w:bCs/>
          <w:kern w:val="36"/>
          <w:sz w:val="24"/>
          <w:szCs w:val="24"/>
          <w:lang w:eastAsia="pt-BR"/>
        </w:rPr>
        <w:t xml:space="preserve">. Em </w:t>
      </w:r>
      <w:r w:rsidRPr="00754DE0">
        <w:rPr>
          <w:rFonts w:ascii="Times New Roman" w:eastAsia="Times New Roman" w:hAnsi="Times New Roman" w:cs="Times New Roman"/>
          <w:bCs/>
          <w:kern w:val="36"/>
          <w:sz w:val="24"/>
          <w:szCs w:val="24"/>
          <w:lang w:eastAsia="pt-BR"/>
        </w:rPr>
        <w:t>“</w:t>
      </w:r>
      <w:r w:rsidRPr="00765750">
        <w:rPr>
          <w:rFonts w:ascii="Times New Roman" w:eastAsia="Times New Roman" w:hAnsi="Times New Roman" w:cs="Times New Roman"/>
          <w:bCs/>
          <w:kern w:val="36"/>
          <w:sz w:val="24"/>
          <w:szCs w:val="24"/>
          <w:lang w:eastAsia="pt-BR"/>
        </w:rPr>
        <w:t xml:space="preserve">trabalhar por duas horas, trabalhar de duas </w:t>
      </w:r>
      <w:proofErr w:type="gramStart"/>
      <w:r w:rsidRPr="00765750">
        <w:rPr>
          <w:rFonts w:ascii="Times New Roman" w:eastAsia="Times New Roman" w:hAnsi="Times New Roman" w:cs="Times New Roman"/>
          <w:bCs/>
          <w:kern w:val="36"/>
          <w:sz w:val="24"/>
          <w:szCs w:val="24"/>
          <w:lang w:eastAsia="pt-BR"/>
        </w:rPr>
        <w:t>às</w:t>
      </w:r>
      <w:proofErr w:type="gramEnd"/>
      <w:r w:rsidRPr="00765750">
        <w:rPr>
          <w:rFonts w:ascii="Times New Roman" w:eastAsia="Times New Roman" w:hAnsi="Times New Roman" w:cs="Times New Roman"/>
          <w:bCs/>
          <w:kern w:val="36"/>
          <w:sz w:val="24"/>
          <w:szCs w:val="24"/>
          <w:lang w:eastAsia="pt-BR"/>
        </w:rPr>
        <w:t xml:space="preserve"> trê</w:t>
      </w:r>
      <w:r w:rsidR="00697065" w:rsidRPr="00765750">
        <w:rPr>
          <w:rFonts w:ascii="Times New Roman" w:eastAsia="Times New Roman" w:hAnsi="Times New Roman" w:cs="Times New Roman"/>
          <w:bCs/>
          <w:kern w:val="36"/>
          <w:sz w:val="24"/>
          <w:szCs w:val="24"/>
          <w:lang w:eastAsia="pt-BR"/>
        </w:rPr>
        <w:t>s</w:t>
      </w:r>
      <w:r w:rsidRPr="00754DE0">
        <w:rPr>
          <w:rFonts w:ascii="Times New Roman" w:eastAsia="Times New Roman" w:hAnsi="Times New Roman" w:cs="Times New Roman"/>
          <w:bCs/>
          <w:kern w:val="36"/>
          <w:sz w:val="24"/>
          <w:szCs w:val="24"/>
          <w:lang w:eastAsia="pt-BR"/>
        </w:rPr>
        <w:t xml:space="preserve">” (ARAD, 1996, p.6), </w:t>
      </w:r>
      <w:r>
        <w:rPr>
          <w:rFonts w:ascii="Times New Roman" w:eastAsia="Times New Roman" w:hAnsi="Times New Roman" w:cs="Times New Roman"/>
          <w:bCs/>
          <w:kern w:val="36"/>
          <w:sz w:val="24"/>
          <w:szCs w:val="24"/>
          <w:lang w:eastAsia="pt-BR"/>
        </w:rPr>
        <w:t xml:space="preserve">os </w:t>
      </w:r>
      <w:proofErr w:type="spellStart"/>
      <w:r w:rsidR="00125D1F">
        <w:rPr>
          <w:rFonts w:ascii="Times New Roman" w:eastAsia="Times New Roman" w:hAnsi="Times New Roman" w:cs="Times New Roman"/>
          <w:bCs/>
          <w:kern w:val="36"/>
          <w:sz w:val="24"/>
          <w:szCs w:val="24"/>
          <w:lang w:eastAsia="pt-BR"/>
        </w:rPr>
        <w:t>P</w:t>
      </w:r>
      <w:r>
        <w:rPr>
          <w:rFonts w:ascii="Times New Roman" w:eastAsia="Times New Roman" w:hAnsi="Times New Roman" w:cs="Times New Roman"/>
          <w:bCs/>
          <w:kern w:val="36"/>
          <w:sz w:val="24"/>
          <w:szCs w:val="24"/>
          <w:lang w:eastAsia="pt-BR"/>
        </w:rPr>
        <w:t>Ps</w:t>
      </w:r>
      <w:proofErr w:type="spellEnd"/>
      <w:r>
        <w:rPr>
          <w:rFonts w:ascii="Times New Roman" w:eastAsia="Times New Roman" w:hAnsi="Times New Roman" w:cs="Times New Roman"/>
          <w:bCs/>
          <w:kern w:val="36"/>
          <w:sz w:val="24"/>
          <w:szCs w:val="24"/>
          <w:lang w:eastAsia="pt-BR"/>
        </w:rPr>
        <w:t xml:space="preserve"> (“</w:t>
      </w:r>
      <w:r w:rsidRPr="00765750">
        <w:rPr>
          <w:rFonts w:ascii="Times New Roman" w:eastAsia="Times New Roman" w:hAnsi="Times New Roman" w:cs="Times New Roman"/>
          <w:bCs/>
          <w:kern w:val="36"/>
          <w:sz w:val="24"/>
          <w:szCs w:val="24"/>
          <w:lang w:eastAsia="pt-BR"/>
        </w:rPr>
        <w:t>por duas horas</w:t>
      </w:r>
      <w:r>
        <w:rPr>
          <w:rFonts w:ascii="Times New Roman" w:eastAsia="Times New Roman" w:hAnsi="Times New Roman" w:cs="Times New Roman"/>
          <w:bCs/>
          <w:kern w:val="36"/>
          <w:sz w:val="24"/>
          <w:szCs w:val="24"/>
          <w:lang w:eastAsia="pt-BR"/>
        </w:rPr>
        <w:t>” e “</w:t>
      </w:r>
      <w:r w:rsidRPr="00765750">
        <w:rPr>
          <w:rFonts w:ascii="Times New Roman" w:eastAsia="Times New Roman" w:hAnsi="Times New Roman" w:cs="Times New Roman"/>
          <w:bCs/>
          <w:kern w:val="36"/>
          <w:sz w:val="24"/>
          <w:szCs w:val="24"/>
          <w:lang w:eastAsia="pt-BR"/>
        </w:rPr>
        <w:t>de duas às três</w:t>
      </w:r>
      <w:r>
        <w:rPr>
          <w:rFonts w:ascii="Times New Roman" w:eastAsia="Times New Roman" w:hAnsi="Times New Roman" w:cs="Times New Roman"/>
          <w:bCs/>
          <w:kern w:val="36"/>
          <w:sz w:val="24"/>
          <w:szCs w:val="24"/>
          <w:lang w:eastAsia="pt-BR"/>
        </w:rPr>
        <w:t>”, de caráter adverbial) determinam o tempo do evento, mas, deve-se dizer,</w:t>
      </w:r>
      <w:r w:rsidRPr="00754DE0">
        <w:rPr>
          <w:rFonts w:ascii="Times New Roman" w:eastAsia="Times New Roman" w:hAnsi="Times New Roman" w:cs="Times New Roman"/>
          <w:bCs/>
          <w:kern w:val="36"/>
          <w:sz w:val="24"/>
          <w:szCs w:val="24"/>
          <w:lang w:eastAsia="pt-BR"/>
        </w:rPr>
        <w:t xml:space="preserve"> não são propriedades inerentes ao verbo, ou seja, pode-se </w:t>
      </w:r>
      <w:r>
        <w:rPr>
          <w:rFonts w:ascii="Times New Roman" w:eastAsia="Times New Roman" w:hAnsi="Times New Roman" w:cs="Times New Roman"/>
          <w:bCs/>
          <w:kern w:val="36"/>
          <w:sz w:val="24"/>
          <w:szCs w:val="24"/>
          <w:lang w:eastAsia="pt-BR"/>
        </w:rPr>
        <w:t>produzi</w:t>
      </w:r>
      <w:r w:rsidRPr="00754DE0">
        <w:rPr>
          <w:rFonts w:ascii="Times New Roman" w:eastAsia="Times New Roman" w:hAnsi="Times New Roman" w:cs="Times New Roman"/>
          <w:bCs/>
          <w:kern w:val="36"/>
          <w:sz w:val="24"/>
          <w:szCs w:val="24"/>
          <w:lang w:eastAsia="pt-BR"/>
        </w:rPr>
        <w:t>r apenas “</w:t>
      </w:r>
      <w:r w:rsidRPr="00765750">
        <w:rPr>
          <w:rFonts w:ascii="Times New Roman" w:eastAsia="Times New Roman" w:hAnsi="Times New Roman" w:cs="Times New Roman"/>
          <w:bCs/>
          <w:kern w:val="36"/>
          <w:sz w:val="24"/>
          <w:szCs w:val="24"/>
          <w:lang w:eastAsia="pt-BR"/>
        </w:rPr>
        <w:t>John trabalhou</w:t>
      </w:r>
      <w:r w:rsidRPr="00754DE0">
        <w:rPr>
          <w:rFonts w:ascii="Times New Roman" w:eastAsia="Times New Roman" w:hAnsi="Times New Roman" w:cs="Times New Roman"/>
          <w:bCs/>
          <w:kern w:val="36"/>
          <w:sz w:val="24"/>
          <w:szCs w:val="24"/>
          <w:lang w:eastAsia="pt-BR"/>
        </w:rPr>
        <w:t>” (</w:t>
      </w:r>
      <w:r>
        <w:rPr>
          <w:rFonts w:ascii="Times New Roman" w:eastAsia="Times New Roman" w:hAnsi="Times New Roman" w:cs="Times New Roman"/>
          <w:bCs/>
          <w:kern w:val="36"/>
          <w:sz w:val="24"/>
          <w:szCs w:val="24"/>
          <w:lang w:eastAsia="pt-BR"/>
        </w:rPr>
        <w:t xml:space="preserve">1996, </w:t>
      </w:r>
      <w:r w:rsidRPr="00754DE0">
        <w:rPr>
          <w:rFonts w:ascii="Times New Roman" w:eastAsia="Times New Roman" w:hAnsi="Times New Roman" w:cs="Times New Roman"/>
          <w:bCs/>
          <w:kern w:val="36"/>
          <w:sz w:val="24"/>
          <w:szCs w:val="24"/>
          <w:lang w:eastAsia="pt-BR"/>
        </w:rPr>
        <w:t xml:space="preserve">p.6). </w:t>
      </w:r>
    </w:p>
    <w:p w14:paraId="600A0307" w14:textId="26044692" w:rsidR="00170501" w:rsidRPr="00754DE0" w:rsidRDefault="00170501" w:rsidP="008C34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i/>
          <w:kern w:val="36"/>
          <w:sz w:val="24"/>
          <w:szCs w:val="24"/>
          <w:lang w:eastAsia="pt-BR"/>
        </w:rPr>
      </w:pPr>
      <w:r>
        <w:rPr>
          <w:rFonts w:ascii="Times New Roman" w:eastAsia="Times New Roman" w:hAnsi="Times New Roman" w:cs="Times New Roman"/>
          <w:bCs/>
          <w:kern w:val="36"/>
          <w:sz w:val="24"/>
          <w:szCs w:val="24"/>
          <w:lang w:eastAsia="pt-BR"/>
        </w:rPr>
        <w:tab/>
      </w:r>
      <w:r w:rsidRPr="00754DE0">
        <w:rPr>
          <w:rFonts w:ascii="Times New Roman" w:eastAsia="Times New Roman" w:hAnsi="Times New Roman" w:cs="Times New Roman"/>
          <w:bCs/>
          <w:kern w:val="36"/>
          <w:sz w:val="24"/>
          <w:szCs w:val="24"/>
          <w:lang w:eastAsia="pt-BR"/>
        </w:rPr>
        <w:t>Arad</w:t>
      </w:r>
      <w:r w:rsidR="00765750">
        <w:rPr>
          <w:rFonts w:ascii="Times New Roman" w:eastAsia="Times New Roman" w:hAnsi="Times New Roman" w:cs="Times New Roman"/>
          <w:bCs/>
          <w:kern w:val="36"/>
          <w:sz w:val="24"/>
          <w:szCs w:val="24"/>
          <w:lang w:eastAsia="pt-BR"/>
        </w:rPr>
        <w:t xml:space="preserve"> (1996)</w:t>
      </w:r>
      <w:r w:rsidRPr="00754DE0">
        <w:rPr>
          <w:rFonts w:ascii="Times New Roman" w:eastAsia="Times New Roman" w:hAnsi="Times New Roman" w:cs="Times New Roman"/>
          <w:bCs/>
          <w:kern w:val="36"/>
          <w:sz w:val="24"/>
          <w:szCs w:val="24"/>
          <w:lang w:eastAsia="pt-BR"/>
        </w:rPr>
        <w:t xml:space="preserve"> assume que a interpretação </w:t>
      </w:r>
      <w:proofErr w:type="spellStart"/>
      <w:r w:rsidRPr="00754DE0">
        <w:rPr>
          <w:rFonts w:ascii="Times New Roman" w:eastAsia="Times New Roman" w:hAnsi="Times New Roman" w:cs="Times New Roman"/>
          <w:bCs/>
          <w:kern w:val="36"/>
          <w:sz w:val="24"/>
          <w:szCs w:val="24"/>
          <w:lang w:eastAsia="pt-BR"/>
        </w:rPr>
        <w:t>télica</w:t>
      </w:r>
      <w:proofErr w:type="spellEnd"/>
      <w:r w:rsidRPr="00754DE0">
        <w:rPr>
          <w:rFonts w:ascii="Times New Roman" w:eastAsia="Times New Roman" w:hAnsi="Times New Roman" w:cs="Times New Roman"/>
          <w:bCs/>
          <w:kern w:val="36"/>
          <w:sz w:val="24"/>
          <w:szCs w:val="24"/>
          <w:lang w:eastAsia="pt-BR"/>
        </w:rPr>
        <w:t xml:space="preserve"> de verbos é obtida através da formação de um predicado complexo (V</w:t>
      </w:r>
      <w:r w:rsidR="00125D1F">
        <w:rPr>
          <w:rFonts w:ascii="Times New Roman" w:eastAsia="Times New Roman" w:hAnsi="Times New Roman" w:cs="Times New Roman"/>
          <w:bCs/>
          <w:kern w:val="36"/>
          <w:sz w:val="24"/>
          <w:szCs w:val="24"/>
          <w:lang w:eastAsia="pt-BR"/>
        </w:rPr>
        <w:t>P</w:t>
      </w:r>
      <w:r w:rsidRPr="00754DE0">
        <w:rPr>
          <w:rFonts w:ascii="Times New Roman" w:eastAsia="Times New Roman" w:hAnsi="Times New Roman" w:cs="Times New Roman"/>
          <w:bCs/>
          <w:kern w:val="36"/>
          <w:sz w:val="24"/>
          <w:szCs w:val="24"/>
          <w:lang w:eastAsia="pt-BR"/>
        </w:rPr>
        <w:t xml:space="preserve"> + </w:t>
      </w:r>
      <w:r w:rsidR="00125D1F">
        <w:rPr>
          <w:rFonts w:ascii="Times New Roman" w:eastAsia="Times New Roman" w:hAnsi="Times New Roman" w:cs="Times New Roman"/>
          <w:bCs/>
          <w:kern w:val="36"/>
          <w:sz w:val="24"/>
          <w:szCs w:val="24"/>
          <w:lang w:eastAsia="pt-BR"/>
        </w:rPr>
        <w:t>P</w:t>
      </w:r>
      <w:r w:rsidRPr="00754DE0">
        <w:rPr>
          <w:rFonts w:ascii="Times New Roman" w:eastAsia="Times New Roman" w:hAnsi="Times New Roman" w:cs="Times New Roman"/>
          <w:bCs/>
          <w:kern w:val="36"/>
          <w:sz w:val="24"/>
          <w:szCs w:val="24"/>
          <w:lang w:eastAsia="pt-BR"/>
        </w:rPr>
        <w:t>P) na qual a telicidade é inerente</w:t>
      </w:r>
      <w:r w:rsidR="00765750">
        <w:rPr>
          <w:rFonts w:ascii="Times New Roman" w:eastAsia="Times New Roman" w:hAnsi="Times New Roman" w:cs="Times New Roman"/>
          <w:bCs/>
          <w:kern w:val="36"/>
          <w:sz w:val="24"/>
          <w:szCs w:val="24"/>
          <w:lang w:eastAsia="pt-BR"/>
        </w:rPr>
        <w:t xml:space="preserve"> ao complemento</w:t>
      </w:r>
      <w:r w:rsidRPr="00754DE0">
        <w:rPr>
          <w:rFonts w:ascii="Times New Roman" w:eastAsia="Times New Roman" w:hAnsi="Times New Roman" w:cs="Times New Roman"/>
          <w:bCs/>
          <w:kern w:val="36"/>
          <w:sz w:val="24"/>
          <w:szCs w:val="24"/>
          <w:lang w:eastAsia="pt-BR"/>
        </w:rPr>
        <w:t xml:space="preserve"> que</w:t>
      </w:r>
      <w:r w:rsidR="00765750">
        <w:rPr>
          <w:rFonts w:ascii="Times New Roman" w:eastAsia="Times New Roman" w:hAnsi="Times New Roman" w:cs="Times New Roman"/>
          <w:bCs/>
          <w:kern w:val="36"/>
          <w:sz w:val="24"/>
          <w:szCs w:val="24"/>
          <w:lang w:eastAsia="pt-BR"/>
        </w:rPr>
        <w:t xml:space="preserve"> pode ou não</w:t>
      </w:r>
      <w:r w:rsidRPr="00754DE0">
        <w:rPr>
          <w:rFonts w:ascii="Times New Roman" w:eastAsia="Times New Roman" w:hAnsi="Times New Roman" w:cs="Times New Roman"/>
          <w:bCs/>
          <w:kern w:val="36"/>
          <w:sz w:val="24"/>
          <w:szCs w:val="24"/>
          <w:lang w:eastAsia="pt-BR"/>
        </w:rPr>
        <w:t xml:space="preserve"> limita</w:t>
      </w:r>
      <w:r w:rsidR="00765750">
        <w:rPr>
          <w:rFonts w:ascii="Times New Roman" w:eastAsia="Times New Roman" w:hAnsi="Times New Roman" w:cs="Times New Roman"/>
          <w:bCs/>
          <w:kern w:val="36"/>
          <w:sz w:val="24"/>
          <w:szCs w:val="24"/>
          <w:lang w:eastAsia="pt-BR"/>
        </w:rPr>
        <w:t>r</w:t>
      </w:r>
      <w:r w:rsidRPr="00754DE0">
        <w:rPr>
          <w:rFonts w:ascii="Times New Roman" w:eastAsia="Times New Roman" w:hAnsi="Times New Roman" w:cs="Times New Roman"/>
          <w:bCs/>
          <w:kern w:val="36"/>
          <w:sz w:val="24"/>
          <w:szCs w:val="24"/>
          <w:lang w:eastAsia="pt-BR"/>
        </w:rPr>
        <w:t xml:space="preserve"> a ação verbal. Por isso, “</w:t>
      </w:r>
      <w:r w:rsidRPr="00765750">
        <w:rPr>
          <w:rFonts w:ascii="Times New Roman" w:eastAsia="Times New Roman" w:hAnsi="Times New Roman" w:cs="Times New Roman"/>
          <w:bCs/>
          <w:kern w:val="36"/>
          <w:sz w:val="24"/>
          <w:szCs w:val="24"/>
          <w:lang w:eastAsia="pt-BR"/>
        </w:rPr>
        <w:t>a correlação entre sintaxe e semântica é baseada em propriedades aspectuais. Interpretação Aspectual é atribuída nas projeções funcionais ao invés de no VP</w:t>
      </w:r>
      <w:r w:rsidRPr="00754DE0">
        <w:rPr>
          <w:rStyle w:val="Refdenotaderodap"/>
          <w:rFonts w:ascii="Times New Roman" w:eastAsia="Times New Roman" w:hAnsi="Times New Roman" w:cs="Times New Roman"/>
          <w:bCs/>
          <w:i/>
          <w:kern w:val="36"/>
          <w:sz w:val="24"/>
          <w:szCs w:val="24"/>
          <w:lang w:eastAsia="pt-BR"/>
        </w:rPr>
        <w:footnoteReference w:id="7"/>
      </w:r>
      <w:r w:rsidRPr="00754DE0">
        <w:rPr>
          <w:rFonts w:ascii="Times New Roman" w:eastAsia="Times New Roman" w:hAnsi="Times New Roman" w:cs="Times New Roman"/>
          <w:bCs/>
          <w:kern w:val="36"/>
          <w:sz w:val="24"/>
          <w:szCs w:val="24"/>
          <w:lang w:eastAsia="pt-BR"/>
        </w:rPr>
        <w:t>” (ARAD, 1996, p.13).</w:t>
      </w:r>
    </w:p>
    <w:p w14:paraId="7B2301CD" w14:textId="55782A6C" w:rsidR="00170501" w:rsidRDefault="00170501" w:rsidP="008C349B">
      <w:pPr>
        <w:widowControl w:val="0"/>
        <w:spacing w:after="0" w:line="360" w:lineRule="auto"/>
        <w:jc w:val="both"/>
        <w:rPr>
          <w:rFonts w:ascii="Times New Roman" w:eastAsia="Times New Roman" w:hAnsi="Times New Roman" w:cs="Times New Roman"/>
          <w:bCs/>
          <w:color w:val="000000"/>
          <w:kern w:val="36"/>
          <w:sz w:val="24"/>
          <w:szCs w:val="24"/>
          <w:lang w:eastAsia="pt-BR"/>
        </w:rPr>
      </w:pPr>
      <w:r w:rsidRPr="00754DE0">
        <w:rPr>
          <w:rFonts w:ascii="Times New Roman" w:eastAsia="Times New Roman" w:hAnsi="Times New Roman" w:cs="Times New Roman"/>
          <w:bCs/>
          <w:color w:val="000000"/>
          <w:kern w:val="36"/>
          <w:sz w:val="24"/>
          <w:szCs w:val="24"/>
          <w:lang w:eastAsia="pt-BR"/>
        </w:rPr>
        <w:tab/>
        <w:t xml:space="preserve">O modelo de Arad (1996) propõe que os argumentos sejam gerados nos especificadores </w:t>
      </w:r>
      <w:r>
        <w:rPr>
          <w:rFonts w:ascii="Times New Roman" w:eastAsia="Times New Roman" w:hAnsi="Times New Roman" w:cs="Times New Roman"/>
          <w:bCs/>
          <w:color w:val="000000"/>
          <w:kern w:val="36"/>
          <w:sz w:val="24"/>
          <w:szCs w:val="24"/>
          <w:lang w:eastAsia="pt-BR"/>
        </w:rPr>
        <w:t>de projeções aspectuais onde é atribuída</w:t>
      </w:r>
      <w:r w:rsidRPr="00754DE0">
        <w:rPr>
          <w:rFonts w:ascii="Times New Roman" w:eastAsia="Times New Roman" w:hAnsi="Times New Roman" w:cs="Times New Roman"/>
          <w:bCs/>
          <w:color w:val="000000"/>
          <w:kern w:val="36"/>
          <w:sz w:val="24"/>
          <w:szCs w:val="24"/>
          <w:lang w:eastAsia="pt-BR"/>
        </w:rPr>
        <w:t>, a eles, interpretação aspectual. Assim</w:t>
      </w:r>
      <w:r w:rsidR="00765750">
        <w:rPr>
          <w:rFonts w:ascii="Times New Roman" w:eastAsia="Times New Roman" w:hAnsi="Times New Roman" w:cs="Times New Roman"/>
          <w:bCs/>
          <w:color w:val="000000"/>
          <w:kern w:val="36"/>
          <w:sz w:val="24"/>
          <w:szCs w:val="24"/>
          <w:lang w:eastAsia="pt-BR"/>
        </w:rPr>
        <w:t>,</w:t>
      </w:r>
      <w:r w:rsidRPr="00754DE0">
        <w:rPr>
          <w:rFonts w:ascii="Times New Roman" w:eastAsia="Times New Roman" w:hAnsi="Times New Roman" w:cs="Times New Roman"/>
          <w:bCs/>
          <w:color w:val="000000"/>
          <w:kern w:val="36"/>
          <w:sz w:val="24"/>
          <w:szCs w:val="24"/>
          <w:lang w:eastAsia="pt-BR"/>
        </w:rPr>
        <w:t xml:space="preserve"> existiriam dois </w:t>
      </w:r>
      <w:r w:rsidR="00765750">
        <w:rPr>
          <w:rFonts w:ascii="Times New Roman" w:eastAsia="Times New Roman" w:hAnsi="Times New Roman" w:cs="Times New Roman"/>
          <w:bCs/>
          <w:color w:val="000000"/>
          <w:kern w:val="36"/>
          <w:sz w:val="24"/>
          <w:szCs w:val="24"/>
          <w:lang w:eastAsia="pt-BR"/>
        </w:rPr>
        <w:t>sintagmas</w:t>
      </w:r>
      <w:r w:rsidRPr="00754DE0">
        <w:rPr>
          <w:rFonts w:ascii="Times New Roman" w:eastAsia="Times New Roman" w:hAnsi="Times New Roman" w:cs="Times New Roman"/>
          <w:bCs/>
          <w:color w:val="000000"/>
          <w:kern w:val="36"/>
          <w:sz w:val="24"/>
          <w:szCs w:val="24"/>
          <w:lang w:eastAsia="pt-BR"/>
        </w:rPr>
        <w:t xml:space="preserve"> no </w:t>
      </w:r>
      <w:r w:rsidR="00765750">
        <w:rPr>
          <w:rFonts w:ascii="Times New Roman" w:eastAsia="Times New Roman" w:hAnsi="Times New Roman" w:cs="Times New Roman"/>
          <w:bCs/>
          <w:color w:val="000000"/>
          <w:kern w:val="36"/>
          <w:sz w:val="24"/>
          <w:szCs w:val="24"/>
          <w:lang w:eastAsia="pt-BR"/>
        </w:rPr>
        <w:t>S</w:t>
      </w:r>
      <w:r w:rsidRPr="00754DE0">
        <w:rPr>
          <w:rFonts w:ascii="Times New Roman" w:eastAsia="Times New Roman" w:hAnsi="Times New Roman" w:cs="Times New Roman"/>
          <w:bCs/>
          <w:color w:val="000000"/>
          <w:kern w:val="36"/>
          <w:sz w:val="24"/>
          <w:szCs w:val="24"/>
          <w:lang w:eastAsia="pt-BR"/>
        </w:rPr>
        <w:t xml:space="preserve">istema </w:t>
      </w:r>
      <w:r w:rsidR="00765750">
        <w:rPr>
          <w:rFonts w:ascii="Times New Roman" w:eastAsia="Times New Roman" w:hAnsi="Times New Roman" w:cs="Times New Roman"/>
          <w:bCs/>
          <w:color w:val="000000"/>
          <w:kern w:val="36"/>
          <w:sz w:val="24"/>
          <w:szCs w:val="24"/>
          <w:lang w:eastAsia="pt-BR"/>
        </w:rPr>
        <w:t>C</w:t>
      </w:r>
      <w:r w:rsidRPr="00754DE0">
        <w:rPr>
          <w:rFonts w:ascii="Times New Roman" w:eastAsia="Times New Roman" w:hAnsi="Times New Roman" w:cs="Times New Roman"/>
          <w:bCs/>
          <w:color w:val="000000"/>
          <w:kern w:val="36"/>
          <w:sz w:val="24"/>
          <w:szCs w:val="24"/>
          <w:lang w:eastAsia="pt-BR"/>
        </w:rPr>
        <w:t xml:space="preserve">omputacional para a representação do aspecto, o </w:t>
      </w:r>
      <w:proofErr w:type="spellStart"/>
      <w:proofErr w:type="gramStart"/>
      <w:r w:rsidRPr="00754DE0">
        <w:rPr>
          <w:rFonts w:ascii="Times New Roman" w:eastAsia="Times New Roman" w:hAnsi="Times New Roman" w:cs="Times New Roman"/>
          <w:bCs/>
          <w:color w:val="000000"/>
          <w:kern w:val="36"/>
          <w:sz w:val="24"/>
          <w:szCs w:val="24"/>
          <w:lang w:eastAsia="pt-BR"/>
        </w:rPr>
        <w:t>AspEM</w:t>
      </w:r>
      <w:proofErr w:type="spellEnd"/>
      <w:proofErr w:type="gramEnd"/>
      <w:r w:rsidRPr="00754DE0">
        <w:rPr>
          <w:rFonts w:ascii="Times New Roman" w:eastAsia="Times New Roman" w:hAnsi="Times New Roman" w:cs="Times New Roman"/>
          <w:bCs/>
          <w:color w:val="000000"/>
          <w:kern w:val="36"/>
          <w:sz w:val="24"/>
          <w:szCs w:val="24"/>
          <w:lang w:eastAsia="pt-BR"/>
        </w:rPr>
        <w:t xml:space="preserve"> (</w:t>
      </w:r>
      <w:proofErr w:type="spellStart"/>
      <w:r w:rsidRPr="00754DE0">
        <w:rPr>
          <w:rFonts w:ascii="Times New Roman" w:eastAsia="Times New Roman" w:hAnsi="Times New Roman" w:cs="Times New Roman"/>
          <w:bCs/>
          <w:i/>
          <w:color w:val="000000"/>
          <w:kern w:val="36"/>
          <w:sz w:val="24"/>
          <w:szCs w:val="24"/>
          <w:lang w:eastAsia="pt-BR"/>
        </w:rPr>
        <w:t>Aspect</w:t>
      </w:r>
      <w:proofErr w:type="spellEnd"/>
      <w:r w:rsidRPr="00754DE0">
        <w:rPr>
          <w:rFonts w:ascii="Times New Roman" w:eastAsia="Times New Roman" w:hAnsi="Times New Roman" w:cs="Times New Roman"/>
          <w:bCs/>
          <w:i/>
          <w:color w:val="000000"/>
          <w:kern w:val="36"/>
          <w:sz w:val="24"/>
          <w:szCs w:val="24"/>
          <w:lang w:eastAsia="pt-BR"/>
        </w:rPr>
        <w:t xml:space="preserve"> for </w:t>
      </w:r>
      <w:proofErr w:type="spellStart"/>
      <w:r w:rsidRPr="00754DE0">
        <w:rPr>
          <w:rFonts w:ascii="Times New Roman" w:eastAsia="Times New Roman" w:hAnsi="Times New Roman" w:cs="Times New Roman"/>
          <w:bCs/>
          <w:i/>
          <w:color w:val="000000"/>
          <w:kern w:val="36"/>
          <w:sz w:val="24"/>
          <w:szCs w:val="24"/>
          <w:lang w:eastAsia="pt-BR"/>
        </w:rPr>
        <w:t>event</w:t>
      </w:r>
      <w:proofErr w:type="spellEnd"/>
      <w:r w:rsidRPr="00754DE0">
        <w:rPr>
          <w:rFonts w:ascii="Times New Roman" w:eastAsia="Times New Roman" w:hAnsi="Times New Roman" w:cs="Times New Roman"/>
          <w:bCs/>
          <w:i/>
          <w:color w:val="000000"/>
          <w:kern w:val="36"/>
          <w:sz w:val="24"/>
          <w:szCs w:val="24"/>
          <w:lang w:eastAsia="pt-BR"/>
        </w:rPr>
        <w:t xml:space="preserve"> </w:t>
      </w:r>
      <w:proofErr w:type="spellStart"/>
      <w:r w:rsidRPr="00754DE0">
        <w:rPr>
          <w:rFonts w:ascii="Times New Roman" w:eastAsia="Times New Roman" w:hAnsi="Times New Roman" w:cs="Times New Roman"/>
          <w:bCs/>
          <w:i/>
          <w:color w:val="000000"/>
          <w:kern w:val="36"/>
          <w:sz w:val="24"/>
          <w:szCs w:val="24"/>
          <w:lang w:eastAsia="pt-BR"/>
        </w:rPr>
        <w:t>measurer</w:t>
      </w:r>
      <w:proofErr w:type="spellEnd"/>
      <w:r w:rsidRPr="00754DE0">
        <w:rPr>
          <w:rFonts w:ascii="Times New Roman" w:eastAsia="Times New Roman" w:hAnsi="Times New Roman" w:cs="Times New Roman"/>
          <w:bCs/>
          <w:color w:val="000000"/>
          <w:kern w:val="36"/>
          <w:sz w:val="24"/>
          <w:szCs w:val="24"/>
          <w:lang w:eastAsia="pt-BR"/>
        </w:rPr>
        <w:t xml:space="preserve">) e o </w:t>
      </w:r>
      <w:proofErr w:type="spellStart"/>
      <w:r w:rsidRPr="00754DE0">
        <w:rPr>
          <w:rFonts w:ascii="Times New Roman" w:eastAsia="Times New Roman" w:hAnsi="Times New Roman" w:cs="Times New Roman"/>
          <w:bCs/>
          <w:color w:val="000000"/>
          <w:kern w:val="36"/>
          <w:sz w:val="24"/>
          <w:szCs w:val="24"/>
          <w:lang w:eastAsia="pt-BR"/>
        </w:rPr>
        <w:t>AspOR</w:t>
      </w:r>
      <w:proofErr w:type="spellEnd"/>
      <w:r w:rsidRPr="00754DE0">
        <w:rPr>
          <w:rFonts w:ascii="Times New Roman" w:eastAsia="Times New Roman" w:hAnsi="Times New Roman" w:cs="Times New Roman"/>
          <w:bCs/>
          <w:color w:val="000000"/>
          <w:kern w:val="36"/>
          <w:sz w:val="24"/>
          <w:szCs w:val="24"/>
          <w:lang w:eastAsia="pt-BR"/>
        </w:rPr>
        <w:t xml:space="preserve"> (</w:t>
      </w:r>
      <w:proofErr w:type="spellStart"/>
      <w:r w:rsidRPr="00754DE0">
        <w:rPr>
          <w:rFonts w:ascii="Times New Roman" w:eastAsia="Times New Roman" w:hAnsi="Times New Roman" w:cs="Times New Roman"/>
          <w:bCs/>
          <w:i/>
          <w:color w:val="000000"/>
          <w:kern w:val="36"/>
          <w:sz w:val="24"/>
          <w:szCs w:val="24"/>
          <w:lang w:eastAsia="pt-BR"/>
        </w:rPr>
        <w:t>Aspect</w:t>
      </w:r>
      <w:proofErr w:type="spellEnd"/>
      <w:r w:rsidRPr="00754DE0">
        <w:rPr>
          <w:rFonts w:ascii="Times New Roman" w:eastAsia="Times New Roman" w:hAnsi="Times New Roman" w:cs="Times New Roman"/>
          <w:bCs/>
          <w:i/>
          <w:color w:val="000000"/>
          <w:kern w:val="36"/>
          <w:sz w:val="24"/>
          <w:szCs w:val="24"/>
          <w:lang w:eastAsia="pt-BR"/>
        </w:rPr>
        <w:t xml:space="preserve"> for </w:t>
      </w:r>
      <w:proofErr w:type="spellStart"/>
      <w:r w:rsidRPr="00754DE0">
        <w:rPr>
          <w:rFonts w:ascii="Times New Roman" w:eastAsia="Times New Roman" w:hAnsi="Times New Roman" w:cs="Times New Roman"/>
          <w:bCs/>
          <w:i/>
          <w:color w:val="000000"/>
          <w:kern w:val="36"/>
          <w:sz w:val="24"/>
          <w:szCs w:val="24"/>
          <w:lang w:eastAsia="pt-BR"/>
        </w:rPr>
        <w:t>originator</w:t>
      </w:r>
      <w:proofErr w:type="spellEnd"/>
      <w:r w:rsidRPr="00754DE0">
        <w:rPr>
          <w:rFonts w:ascii="Times New Roman" w:eastAsia="Times New Roman" w:hAnsi="Times New Roman" w:cs="Times New Roman"/>
          <w:bCs/>
          <w:color w:val="000000"/>
          <w:kern w:val="36"/>
          <w:sz w:val="24"/>
          <w:szCs w:val="24"/>
          <w:lang w:eastAsia="pt-BR"/>
        </w:rPr>
        <w:t xml:space="preserve">). O </w:t>
      </w:r>
      <w:proofErr w:type="spellStart"/>
      <w:proofErr w:type="gramStart"/>
      <w:r w:rsidRPr="00754DE0">
        <w:rPr>
          <w:rFonts w:ascii="Times New Roman" w:eastAsia="Times New Roman" w:hAnsi="Times New Roman" w:cs="Times New Roman"/>
          <w:bCs/>
          <w:color w:val="000000"/>
          <w:kern w:val="36"/>
          <w:sz w:val="24"/>
          <w:szCs w:val="24"/>
          <w:lang w:eastAsia="pt-BR"/>
        </w:rPr>
        <w:t>AspEM</w:t>
      </w:r>
      <w:proofErr w:type="spellEnd"/>
      <w:proofErr w:type="gramEnd"/>
      <w:r w:rsidRPr="00754DE0">
        <w:rPr>
          <w:rFonts w:ascii="Times New Roman" w:eastAsia="Times New Roman" w:hAnsi="Times New Roman" w:cs="Times New Roman"/>
          <w:bCs/>
          <w:color w:val="000000"/>
          <w:kern w:val="36"/>
          <w:sz w:val="24"/>
          <w:szCs w:val="24"/>
          <w:lang w:eastAsia="pt-BR"/>
        </w:rPr>
        <w:t xml:space="preserve"> seria interpretado como uma medida de um evento, descrito por um verbo e o predicado é dado com uma interpretação </w:t>
      </w:r>
      <w:proofErr w:type="spellStart"/>
      <w:r w:rsidRPr="00754DE0">
        <w:rPr>
          <w:rFonts w:ascii="Times New Roman" w:eastAsia="Times New Roman" w:hAnsi="Times New Roman" w:cs="Times New Roman"/>
          <w:bCs/>
          <w:color w:val="000000"/>
          <w:kern w:val="36"/>
          <w:sz w:val="24"/>
          <w:szCs w:val="24"/>
          <w:lang w:eastAsia="pt-BR"/>
        </w:rPr>
        <w:t>télica</w:t>
      </w:r>
      <w:proofErr w:type="spellEnd"/>
      <w:r w:rsidRPr="00754DE0">
        <w:rPr>
          <w:rFonts w:ascii="Times New Roman" w:eastAsia="Times New Roman" w:hAnsi="Times New Roman" w:cs="Times New Roman"/>
          <w:bCs/>
          <w:color w:val="000000"/>
          <w:kern w:val="36"/>
          <w:sz w:val="24"/>
          <w:szCs w:val="24"/>
          <w:lang w:eastAsia="pt-BR"/>
        </w:rPr>
        <w:t xml:space="preserve">. O segundo </w:t>
      </w:r>
      <w:r w:rsidR="00765750">
        <w:rPr>
          <w:rFonts w:ascii="Times New Roman" w:eastAsia="Times New Roman" w:hAnsi="Times New Roman" w:cs="Times New Roman"/>
          <w:bCs/>
          <w:color w:val="000000"/>
          <w:kern w:val="36"/>
          <w:sz w:val="24"/>
          <w:szCs w:val="24"/>
          <w:lang w:eastAsia="pt-BR"/>
        </w:rPr>
        <w:t>sintagma</w:t>
      </w:r>
      <w:r w:rsidRPr="00754DE0">
        <w:rPr>
          <w:rFonts w:ascii="Times New Roman" w:eastAsia="Times New Roman" w:hAnsi="Times New Roman" w:cs="Times New Roman"/>
          <w:bCs/>
          <w:color w:val="000000"/>
          <w:kern w:val="36"/>
          <w:sz w:val="24"/>
          <w:szCs w:val="24"/>
          <w:lang w:eastAsia="pt-BR"/>
        </w:rPr>
        <w:t xml:space="preserve"> é o </w:t>
      </w:r>
      <w:proofErr w:type="spellStart"/>
      <w:proofErr w:type="gramStart"/>
      <w:r w:rsidRPr="00754DE0">
        <w:rPr>
          <w:rFonts w:ascii="Times New Roman" w:eastAsia="Times New Roman" w:hAnsi="Times New Roman" w:cs="Times New Roman"/>
          <w:bCs/>
          <w:color w:val="000000"/>
          <w:kern w:val="36"/>
          <w:sz w:val="24"/>
          <w:szCs w:val="24"/>
          <w:lang w:eastAsia="pt-BR"/>
        </w:rPr>
        <w:t>AspOR</w:t>
      </w:r>
      <w:proofErr w:type="spellEnd"/>
      <w:proofErr w:type="gramEnd"/>
      <w:r w:rsidRPr="00754DE0">
        <w:rPr>
          <w:rFonts w:ascii="Times New Roman" w:eastAsia="Times New Roman" w:hAnsi="Times New Roman" w:cs="Times New Roman"/>
          <w:bCs/>
          <w:color w:val="000000"/>
          <w:kern w:val="36"/>
          <w:sz w:val="24"/>
          <w:szCs w:val="24"/>
          <w:lang w:eastAsia="pt-BR"/>
        </w:rPr>
        <w:t>, nesse caso, o argumento seria interpretado como originador de um evento, com apenas um ponto de início no tempo e seria representado pelo especificador dessa projeção aspectual</w:t>
      </w:r>
      <w:r w:rsidRPr="00754DE0">
        <w:rPr>
          <w:rStyle w:val="Refdenotaderodap"/>
          <w:rFonts w:ascii="Times New Roman" w:eastAsia="Times New Roman" w:hAnsi="Times New Roman" w:cs="Times New Roman"/>
          <w:bCs/>
          <w:color w:val="000000"/>
          <w:kern w:val="36"/>
          <w:sz w:val="24"/>
          <w:szCs w:val="24"/>
          <w:lang w:eastAsia="pt-BR"/>
        </w:rPr>
        <w:footnoteReference w:id="8"/>
      </w:r>
      <w:r w:rsidRPr="00754DE0">
        <w:rPr>
          <w:rFonts w:ascii="Times New Roman" w:eastAsia="Times New Roman" w:hAnsi="Times New Roman" w:cs="Times New Roman"/>
          <w:bCs/>
          <w:color w:val="000000"/>
          <w:kern w:val="36"/>
          <w:sz w:val="24"/>
          <w:szCs w:val="24"/>
          <w:lang w:eastAsia="pt-BR"/>
        </w:rPr>
        <w:t xml:space="preserve">. </w:t>
      </w:r>
      <w:r>
        <w:rPr>
          <w:rFonts w:ascii="Times New Roman" w:eastAsia="Times New Roman" w:hAnsi="Times New Roman" w:cs="Times New Roman"/>
          <w:bCs/>
          <w:color w:val="000000"/>
          <w:kern w:val="36"/>
          <w:sz w:val="24"/>
          <w:szCs w:val="24"/>
          <w:lang w:eastAsia="pt-BR"/>
        </w:rPr>
        <w:t xml:space="preserve">Portanto, é pela estrutura sintática que a interpretação aspectual </w:t>
      </w:r>
      <w:r w:rsidR="00765750">
        <w:rPr>
          <w:rFonts w:ascii="Times New Roman" w:eastAsia="Times New Roman" w:hAnsi="Times New Roman" w:cs="Times New Roman"/>
          <w:bCs/>
          <w:color w:val="000000"/>
          <w:kern w:val="36"/>
          <w:sz w:val="24"/>
          <w:szCs w:val="24"/>
          <w:lang w:eastAsia="pt-BR"/>
        </w:rPr>
        <w:t>ocorre</w:t>
      </w:r>
      <w:r w:rsidR="008355E2">
        <w:rPr>
          <w:rFonts w:ascii="Times New Roman" w:eastAsia="Times New Roman" w:hAnsi="Times New Roman" w:cs="Times New Roman"/>
          <w:bCs/>
          <w:color w:val="000000"/>
          <w:kern w:val="36"/>
          <w:sz w:val="24"/>
          <w:szCs w:val="24"/>
          <w:lang w:eastAsia="pt-BR"/>
        </w:rPr>
        <w:t>,</w:t>
      </w:r>
      <w:r>
        <w:rPr>
          <w:rFonts w:ascii="Times New Roman" w:eastAsia="Times New Roman" w:hAnsi="Times New Roman" w:cs="Times New Roman"/>
          <w:bCs/>
          <w:color w:val="000000"/>
          <w:kern w:val="36"/>
          <w:sz w:val="24"/>
          <w:szCs w:val="24"/>
          <w:lang w:eastAsia="pt-BR"/>
        </w:rPr>
        <w:t xml:space="preserve"> de acordo com a autora. Havendo um complemento ou advérbio que seja considerado medidor da ação verbal, dando a ela limite de ocorrência, duração ou frequência, o aspecto semântico da sentença será </w:t>
      </w:r>
      <w:proofErr w:type="spellStart"/>
      <w:r>
        <w:rPr>
          <w:rFonts w:ascii="Times New Roman" w:eastAsia="Times New Roman" w:hAnsi="Times New Roman" w:cs="Times New Roman"/>
          <w:bCs/>
          <w:color w:val="000000"/>
          <w:kern w:val="36"/>
          <w:sz w:val="24"/>
          <w:szCs w:val="24"/>
          <w:lang w:eastAsia="pt-BR"/>
        </w:rPr>
        <w:t>télico</w:t>
      </w:r>
      <w:proofErr w:type="spellEnd"/>
      <w:r>
        <w:rPr>
          <w:rFonts w:ascii="Times New Roman" w:eastAsia="Times New Roman" w:hAnsi="Times New Roman" w:cs="Times New Roman"/>
          <w:bCs/>
          <w:color w:val="000000"/>
          <w:kern w:val="36"/>
          <w:sz w:val="24"/>
          <w:szCs w:val="24"/>
          <w:lang w:eastAsia="pt-BR"/>
        </w:rPr>
        <w:t>.</w:t>
      </w:r>
    </w:p>
    <w:p w14:paraId="090902A6" w14:textId="526142AD" w:rsidR="00170501" w:rsidRDefault="00170501" w:rsidP="008C349B">
      <w:pPr>
        <w:pStyle w:val="PargrafodaLista"/>
        <w:widowControl w:val="0"/>
        <w:spacing w:after="0" w:line="360" w:lineRule="auto"/>
        <w:ind w:left="0" w:firstLine="708"/>
        <w:jc w:val="both"/>
        <w:rPr>
          <w:rFonts w:ascii="Times New Roman" w:eastAsia="Times New Roman" w:hAnsi="Times New Roman" w:cs="Times New Roman"/>
          <w:bCs/>
          <w:color w:val="000000"/>
          <w:kern w:val="36"/>
          <w:sz w:val="24"/>
          <w:szCs w:val="24"/>
          <w:lang w:eastAsia="pt-BR"/>
        </w:rPr>
      </w:pPr>
      <w:r>
        <w:rPr>
          <w:rFonts w:ascii="Times New Roman" w:eastAsia="Times New Roman" w:hAnsi="Times New Roman" w:cs="Times New Roman"/>
          <w:bCs/>
          <w:color w:val="000000"/>
          <w:kern w:val="36"/>
          <w:sz w:val="24"/>
          <w:szCs w:val="24"/>
          <w:lang w:eastAsia="pt-BR"/>
        </w:rPr>
        <w:lastRenderedPageBreak/>
        <w:t xml:space="preserve">Outro autor que se alinha à </w:t>
      </w:r>
      <w:r w:rsidR="00765750">
        <w:rPr>
          <w:rFonts w:ascii="Times New Roman" w:eastAsia="Times New Roman" w:hAnsi="Times New Roman" w:cs="Times New Roman"/>
          <w:bCs/>
          <w:color w:val="000000"/>
          <w:kern w:val="36"/>
          <w:sz w:val="24"/>
          <w:szCs w:val="24"/>
          <w:lang w:eastAsia="pt-BR"/>
        </w:rPr>
        <w:t>teoria</w:t>
      </w:r>
      <w:r>
        <w:rPr>
          <w:rFonts w:ascii="Times New Roman" w:eastAsia="Times New Roman" w:hAnsi="Times New Roman" w:cs="Times New Roman"/>
          <w:bCs/>
          <w:color w:val="000000"/>
          <w:kern w:val="36"/>
          <w:sz w:val="24"/>
          <w:szCs w:val="24"/>
          <w:lang w:eastAsia="pt-BR"/>
        </w:rPr>
        <w:t xml:space="preserve"> de determinação aspectual para além do verbo é </w:t>
      </w:r>
      <w:proofErr w:type="spellStart"/>
      <w:r w:rsidR="008355E2">
        <w:rPr>
          <w:rFonts w:ascii="Times New Roman" w:eastAsia="Times New Roman" w:hAnsi="Times New Roman" w:cs="Times New Roman"/>
          <w:bCs/>
          <w:color w:val="000000"/>
          <w:kern w:val="36"/>
          <w:sz w:val="24"/>
          <w:szCs w:val="24"/>
          <w:lang w:eastAsia="pt-BR"/>
        </w:rPr>
        <w:t>Verkuyl</w:t>
      </w:r>
      <w:proofErr w:type="spellEnd"/>
      <w:r w:rsidR="008355E2">
        <w:rPr>
          <w:rFonts w:ascii="Times New Roman" w:eastAsia="Times New Roman" w:hAnsi="Times New Roman" w:cs="Times New Roman"/>
          <w:bCs/>
          <w:color w:val="000000"/>
          <w:kern w:val="36"/>
          <w:sz w:val="24"/>
          <w:szCs w:val="24"/>
          <w:lang w:eastAsia="pt-BR"/>
        </w:rPr>
        <w:t xml:space="preserve"> (2003). Para ess</w:t>
      </w:r>
      <w:r>
        <w:rPr>
          <w:rFonts w:ascii="Times New Roman" w:eastAsia="Times New Roman" w:hAnsi="Times New Roman" w:cs="Times New Roman"/>
          <w:bCs/>
          <w:color w:val="000000"/>
          <w:kern w:val="36"/>
          <w:sz w:val="24"/>
          <w:szCs w:val="24"/>
          <w:lang w:eastAsia="pt-BR"/>
        </w:rPr>
        <w:t>e autor, haveria uma composicionalidade aspectual formada pelo</w:t>
      </w:r>
      <w:r w:rsidRPr="00DC7FC7">
        <w:rPr>
          <w:rFonts w:ascii="Times New Roman" w:eastAsia="Times New Roman" w:hAnsi="Times New Roman" w:cs="Times New Roman"/>
          <w:bCs/>
          <w:color w:val="000000"/>
          <w:kern w:val="36"/>
          <w:sz w:val="24"/>
          <w:szCs w:val="24"/>
          <w:lang w:eastAsia="pt-BR"/>
        </w:rPr>
        <w:t xml:space="preserve"> verbo e complementos</w:t>
      </w:r>
      <w:r>
        <w:rPr>
          <w:rFonts w:ascii="Times New Roman" w:eastAsia="Times New Roman" w:hAnsi="Times New Roman" w:cs="Times New Roman"/>
          <w:bCs/>
          <w:color w:val="000000"/>
          <w:kern w:val="36"/>
          <w:sz w:val="24"/>
          <w:szCs w:val="24"/>
          <w:lang w:eastAsia="pt-BR"/>
        </w:rPr>
        <w:t xml:space="preserve">. </w:t>
      </w:r>
      <w:r w:rsidR="008355E2">
        <w:rPr>
          <w:rFonts w:ascii="Times New Roman" w:eastAsia="Times New Roman" w:hAnsi="Times New Roman" w:cs="Times New Roman"/>
          <w:bCs/>
          <w:color w:val="000000"/>
          <w:kern w:val="36"/>
          <w:sz w:val="24"/>
          <w:szCs w:val="24"/>
          <w:lang w:eastAsia="pt-BR"/>
        </w:rPr>
        <w:t>Assim</w:t>
      </w:r>
      <w:r>
        <w:rPr>
          <w:rFonts w:ascii="Times New Roman" w:eastAsia="Times New Roman" w:hAnsi="Times New Roman" w:cs="Times New Roman"/>
          <w:bCs/>
          <w:color w:val="000000"/>
          <w:kern w:val="36"/>
          <w:sz w:val="24"/>
          <w:szCs w:val="24"/>
          <w:lang w:eastAsia="pt-BR"/>
        </w:rPr>
        <w:t xml:space="preserve">, </w:t>
      </w:r>
      <w:r w:rsidRPr="00DC7FC7">
        <w:rPr>
          <w:rFonts w:ascii="Times New Roman" w:eastAsia="Times New Roman" w:hAnsi="Times New Roman" w:cs="Times New Roman"/>
          <w:bCs/>
          <w:color w:val="000000"/>
          <w:kern w:val="36"/>
          <w:sz w:val="24"/>
          <w:szCs w:val="24"/>
          <w:lang w:eastAsia="pt-BR"/>
        </w:rPr>
        <w:t xml:space="preserve">a informatividade aspectual é codificada nos elementos e </w:t>
      </w:r>
      <w:r w:rsidR="00125D1F">
        <w:rPr>
          <w:rFonts w:ascii="Times New Roman" w:eastAsia="Times New Roman" w:hAnsi="Times New Roman" w:cs="Times New Roman"/>
          <w:bCs/>
          <w:color w:val="000000"/>
          <w:kern w:val="36"/>
          <w:sz w:val="24"/>
          <w:szCs w:val="24"/>
          <w:lang w:eastAsia="pt-BR"/>
        </w:rPr>
        <w:t xml:space="preserve">nas </w:t>
      </w:r>
      <w:r w:rsidRPr="00DC7FC7">
        <w:rPr>
          <w:rFonts w:ascii="Times New Roman" w:eastAsia="Times New Roman" w:hAnsi="Times New Roman" w:cs="Times New Roman"/>
          <w:bCs/>
          <w:color w:val="000000"/>
          <w:kern w:val="36"/>
          <w:sz w:val="24"/>
          <w:szCs w:val="24"/>
          <w:lang w:eastAsia="pt-BR"/>
        </w:rPr>
        <w:t xml:space="preserve">maneiras pelas quais eles se relacionam sintaticamente. </w:t>
      </w:r>
    </w:p>
    <w:p w14:paraId="39B74072" w14:textId="0C523C3F" w:rsidR="00170501" w:rsidRDefault="00170501" w:rsidP="008C349B">
      <w:pPr>
        <w:widowControl w:val="0"/>
        <w:spacing w:after="0" w:line="360" w:lineRule="auto"/>
        <w:ind w:firstLine="708"/>
        <w:jc w:val="both"/>
        <w:rPr>
          <w:rFonts w:ascii="Times New Roman" w:eastAsia="Times New Roman" w:hAnsi="Times New Roman" w:cs="Times New Roman"/>
          <w:bCs/>
          <w:color w:val="000000"/>
          <w:kern w:val="36"/>
          <w:sz w:val="24"/>
          <w:szCs w:val="24"/>
          <w:lang w:eastAsia="pt-BR"/>
        </w:rPr>
      </w:pPr>
      <w:r w:rsidRPr="00DC7FC7">
        <w:rPr>
          <w:rFonts w:ascii="Times New Roman" w:eastAsia="Times New Roman" w:hAnsi="Times New Roman" w:cs="Times New Roman"/>
          <w:bCs/>
          <w:color w:val="000000"/>
          <w:kern w:val="36"/>
          <w:sz w:val="24"/>
          <w:szCs w:val="24"/>
          <w:lang w:eastAsia="pt-BR"/>
        </w:rPr>
        <w:t xml:space="preserve">Segundo </w:t>
      </w:r>
      <w:proofErr w:type="spellStart"/>
      <w:r w:rsidRPr="00DC7FC7">
        <w:rPr>
          <w:rFonts w:ascii="Times New Roman" w:eastAsia="Times New Roman" w:hAnsi="Times New Roman" w:cs="Times New Roman"/>
          <w:bCs/>
          <w:color w:val="000000"/>
          <w:kern w:val="36"/>
          <w:sz w:val="24"/>
          <w:szCs w:val="24"/>
          <w:lang w:eastAsia="pt-BR"/>
        </w:rPr>
        <w:t>Verkuyl</w:t>
      </w:r>
      <w:proofErr w:type="spellEnd"/>
      <w:r w:rsidRPr="00DC7FC7">
        <w:rPr>
          <w:rFonts w:ascii="Times New Roman" w:eastAsia="Times New Roman" w:hAnsi="Times New Roman" w:cs="Times New Roman"/>
          <w:bCs/>
          <w:color w:val="000000"/>
          <w:kern w:val="36"/>
          <w:sz w:val="24"/>
          <w:szCs w:val="24"/>
          <w:lang w:eastAsia="pt-BR"/>
        </w:rPr>
        <w:t xml:space="preserve"> (2003, p. </w:t>
      </w:r>
      <w:r w:rsidR="00A42B18">
        <w:rPr>
          <w:rFonts w:ascii="Times New Roman" w:eastAsia="Times New Roman" w:hAnsi="Times New Roman" w:cs="Times New Roman"/>
          <w:bCs/>
          <w:color w:val="000000"/>
          <w:kern w:val="36"/>
          <w:sz w:val="24"/>
          <w:szCs w:val="24"/>
          <w:lang w:eastAsia="pt-BR"/>
        </w:rPr>
        <w:t>20</w:t>
      </w:r>
      <w:r w:rsidRPr="00DC7FC7">
        <w:rPr>
          <w:rFonts w:ascii="Times New Roman" w:eastAsia="Times New Roman" w:hAnsi="Times New Roman" w:cs="Times New Roman"/>
          <w:bCs/>
          <w:color w:val="000000"/>
          <w:kern w:val="36"/>
          <w:sz w:val="24"/>
          <w:szCs w:val="24"/>
          <w:lang w:eastAsia="pt-BR"/>
        </w:rPr>
        <w:t>1), o complemento é necessário para a classificação de aspecto, e “</w:t>
      </w:r>
      <w:r w:rsidRPr="00765750">
        <w:rPr>
          <w:rFonts w:ascii="Times New Roman" w:eastAsia="Times New Roman" w:hAnsi="Times New Roman" w:cs="Times New Roman"/>
          <w:bCs/>
          <w:color w:val="000000"/>
          <w:kern w:val="36"/>
          <w:sz w:val="24"/>
          <w:szCs w:val="24"/>
          <w:lang w:eastAsia="pt-BR"/>
        </w:rPr>
        <w:t>Isso faz com que a composicionalidade seja um princípio orientador no domínio de fenômenos aspectuais, como é em outros domínios semânticos.</w:t>
      </w:r>
      <w:r w:rsidRPr="00765750">
        <w:rPr>
          <w:rStyle w:val="Refdenotaderodap"/>
          <w:rFonts w:ascii="Times New Roman" w:eastAsia="Times New Roman" w:hAnsi="Times New Roman" w:cs="Times New Roman"/>
          <w:bCs/>
          <w:color w:val="000000"/>
          <w:kern w:val="36"/>
          <w:sz w:val="24"/>
          <w:szCs w:val="24"/>
          <w:lang w:eastAsia="pt-BR"/>
        </w:rPr>
        <w:footnoteReference w:id="9"/>
      </w:r>
      <w:r w:rsidRPr="00DC7FC7">
        <w:rPr>
          <w:rFonts w:ascii="Times New Roman" w:eastAsia="Times New Roman" w:hAnsi="Times New Roman" w:cs="Times New Roman"/>
          <w:bCs/>
          <w:color w:val="000000"/>
          <w:kern w:val="36"/>
          <w:sz w:val="24"/>
          <w:szCs w:val="24"/>
          <w:lang w:eastAsia="pt-BR"/>
        </w:rPr>
        <w:t xml:space="preserve">” O autor acredita que a composicionalidade aspectual pode ser entendida como um </w:t>
      </w:r>
      <w:r w:rsidR="00765750">
        <w:rPr>
          <w:rFonts w:ascii="Times New Roman" w:eastAsia="Times New Roman" w:hAnsi="Times New Roman" w:cs="Times New Roman"/>
          <w:bCs/>
          <w:color w:val="000000"/>
          <w:kern w:val="36"/>
          <w:sz w:val="24"/>
          <w:szCs w:val="24"/>
          <w:lang w:eastAsia="pt-BR"/>
        </w:rPr>
        <w:t>amálgama</w:t>
      </w:r>
      <w:r w:rsidRPr="00DC7FC7">
        <w:rPr>
          <w:rFonts w:ascii="Times New Roman" w:eastAsia="Times New Roman" w:hAnsi="Times New Roman" w:cs="Times New Roman"/>
          <w:bCs/>
          <w:color w:val="000000"/>
          <w:kern w:val="36"/>
          <w:sz w:val="24"/>
          <w:szCs w:val="24"/>
          <w:lang w:eastAsia="pt-BR"/>
        </w:rPr>
        <w:t xml:space="preserve"> de significado de verbo e argument</w:t>
      </w:r>
      <w:r>
        <w:rPr>
          <w:rFonts w:ascii="Times New Roman" w:eastAsia="Times New Roman" w:hAnsi="Times New Roman" w:cs="Times New Roman"/>
          <w:bCs/>
          <w:color w:val="000000"/>
          <w:kern w:val="36"/>
          <w:sz w:val="24"/>
          <w:szCs w:val="24"/>
          <w:lang w:eastAsia="pt-BR"/>
        </w:rPr>
        <w:t>os.</w:t>
      </w:r>
      <w:r w:rsidRPr="00DC7FC7">
        <w:rPr>
          <w:rFonts w:ascii="Times New Roman" w:eastAsia="Times New Roman" w:hAnsi="Times New Roman" w:cs="Times New Roman"/>
          <w:bCs/>
          <w:color w:val="000000"/>
          <w:kern w:val="36"/>
          <w:sz w:val="24"/>
          <w:szCs w:val="24"/>
          <w:lang w:eastAsia="pt-BR"/>
        </w:rPr>
        <w:t xml:space="preserve"> </w:t>
      </w:r>
      <w:proofErr w:type="spellStart"/>
      <w:r>
        <w:rPr>
          <w:rFonts w:ascii="Times New Roman" w:eastAsia="Times New Roman" w:hAnsi="Times New Roman" w:cs="Times New Roman"/>
          <w:bCs/>
          <w:color w:val="000000"/>
          <w:kern w:val="36"/>
          <w:sz w:val="24"/>
          <w:szCs w:val="24"/>
          <w:lang w:eastAsia="pt-BR"/>
        </w:rPr>
        <w:t>Verkuyl</w:t>
      </w:r>
      <w:proofErr w:type="spellEnd"/>
      <w:r>
        <w:rPr>
          <w:rFonts w:ascii="Times New Roman" w:eastAsia="Times New Roman" w:hAnsi="Times New Roman" w:cs="Times New Roman"/>
          <w:bCs/>
          <w:color w:val="000000"/>
          <w:kern w:val="36"/>
          <w:sz w:val="24"/>
          <w:szCs w:val="24"/>
          <w:lang w:eastAsia="pt-BR"/>
        </w:rPr>
        <w:t xml:space="preserve"> </w:t>
      </w:r>
      <w:r w:rsidR="00765750">
        <w:rPr>
          <w:rFonts w:ascii="Times New Roman" w:eastAsia="Times New Roman" w:hAnsi="Times New Roman" w:cs="Times New Roman"/>
          <w:bCs/>
          <w:color w:val="000000"/>
          <w:kern w:val="36"/>
          <w:sz w:val="24"/>
          <w:szCs w:val="24"/>
          <w:lang w:eastAsia="pt-BR"/>
        </w:rPr>
        <w:t xml:space="preserve">(2003) </w:t>
      </w:r>
      <w:r w:rsidRPr="00DC7FC7">
        <w:rPr>
          <w:rFonts w:ascii="Times New Roman" w:eastAsia="Times New Roman" w:hAnsi="Times New Roman" w:cs="Times New Roman"/>
          <w:bCs/>
          <w:color w:val="000000"/>
          <w:kern w:val="36"/>
          <w:sz w:val="24"/>
          <w:szCs w:val="24"/>
          <w:lang w:eastAsia="pt-BR"/>
        </w:rPr>
        <w:t xml:space="preserve">compara o aspecto a uma molécula construída a partir de átomos pela forma como são agrupados. Para </w:t>
      </w:r>
      <w:r>
        <w:rPr>
          <w:rFonts w:ascii="Times New Roman" w:eastAsia="Times New Roman" w:hAnsi="Times New Roman" w:cs="Times New Roman"/>
          <w:bCs/>
          <w:color w:val="000000"/>
          <w:kern w:val="36"/>
          <w:sz w:val="24"/>
          <w:szCs w:val="24"/>
          <w:lang w:eastAsia="pt-BR"/>
        </w:rPr>
        <w:t>o autor</w:t>
      </w:r>
      <w:r w:rsidRPr="00DC7FC7">
        <w:rPr>
          <w:rFonts w:ascii="Times New Roman" w:eastAsia="Times New Roman" w:hAnsi="Times New Roman" w:cs="Times New Roman"/>
          <w:bCs/>
          <w:color w:val="000000"/>
          <w:kern w:val="36"/>
          <w:sz w:val="24"/>
          <w:szCs w:val="24"/>
          <w:lang w:eastAsia="pt-BR"/>
        </w:rPr>
        <w:t xml:space="preserve">, a sentença carrega uma composição aspectual constituída a partir de níveis inferiores. O processo chega ao fim depois que outros princípios passam por operações em um domínio maior. A informação semântica é expressa por traços </w:t>
      </w:r>
      <w:r>
        <w:rPr>
          <w:rFonts w:ascii="Times New Roman" w:eastAsia="Times New Roman" w:hAnsi="Times New Roman" w:cs="Times New Roman"/>
          <w:bCs/>
          <w:color w:val="000000"/>
          <w:kern w:val="36"/>
          <w:sz w:val="24"/>
          <w:szCs w:val="24"/>
          <w:lang w:eastAsia="pt-BR"/>
        </w:rPr>
        <w:t xml:space="preserve">verbais </w:t>
      </w:r>
      <w:r w:rsidRPr="00DC7FC7">
        <w:rPr>
          <w:rFonts w:ascii="Times New Roman" w:eastAsia="Times New Roman" w:hAnsi="Times New Roman" w:cs="Times New Roman"/>
          <w:bCs/>
          <w:color w:val="000000"/>
          <w:kern w:val="36"/>
          <w:sz w:val="24"/>
          <w:szCs w:val="24"/>
          <w:lang w:eastAsia="pt-BR"/>
        </w:rPr>
        <w:t xml:space="preserve">mais ou menos (+/-) [ADD TO] </w:t>
      </w:r>
      <w:r>
        <w:rPr>
          <w:rFonts w:ascii="Times New Roman" w:eastAsia="Times New Roman" w:hAnsi="Times New Roman" w:cs="Times New Roman"/>
          <w:bCs/>
          <w:color w:val="000000"/>
          <w:kern w:val="36"/>
          <w:sz w:val="24"/>
          <w:szCs w:val="24"/>
          <w:lang w:eastAsia="pt-BR"/>
        </w:rPr>
        <w:t xml:space="preserve">que seriam </w:t>
      </w:r>
      <w:r w:rsidRPr="00DC7FC7">
        <w:rPr>
          <w:rFonts w:ascii="Times New Roman" w:eastAsia="Times New Roman" w:hAnsi="Times New Roman" w:cs="Times New Roman"/>
          <w:bCs/>
          <w:color w:val="000000"/>
          <w:kern w:val="36"/>
          <w:sz w:val="24"/>
          <w:szCs w:val="24"/>
          <w:lang w:eastAsia="pt-BR"/>
        </w:rPr>
        <w:t>‘dinâmicos, progressivos e não estativos’ e traços mais ou menos (+/-) [SQA] ‘télicos’ loc</w:t>
      </w:r>
      <w:r w:rsidR="0075404A">
        <w:rPr>
          <w:rFonts w:ascii="Times New Roman" w:eastAsia="Times New Roman" w:hAnsi="Times New Roman" w:cs="Times New Roman"/>
          <w:bCs/>
          <w:color w:val="000000"/>
          <w:kern w:val="36"/>
          <w:sz w:val="24"/>
          <w:szCs w:val="24"/>
          <w:lang w:eastAsia="pt-BR"/>
        </w:rPr>
        <w:t xml:space="preserve">alizados no determinante de um </w:t>
      </w:r>
      <w:r w:rsidRPr="00DC7FC7">
        <w:rPr>
          <w:rFonts w:ascii="Times New Roman" w:eastAsia="Times New Roman" w:hAnsi="Times New Roman" w:cs="Times New Roman"/>
          <w:bCs/>
          <w:color w:val="000000"/>
          <w:kern w:val="36"/>
          <w:sz w:val="24"/>
          <w:szCs w:val="24"/>
          <w:lang w:eastAsia="pt-BR"/>
        </w:rPr>
        <w:t>N</w:t>
      </w:r>
      <w:r w:rsidR="0075404A">
        <w:rPr>
          <w:rFonts w:ascii="Times New Roman" w:eastAsia="Times New Roman" w:hAnsi="Times New Roman" w:cs="Times New Roman"/>
          <w:bCs/>
          <w:color w:val="000000"/>
          <w:kern w:val="36"/>
          <w:sz w:val="24"/>
          <w:szCs w:val="24"/>
          <w:lang w:eastAsia="pt-BR"/>
        </w:rPr>
        <w:t>P</w:t>
      </w:r>
      <w:r w:rsidRPr="00DC7FC7">
        <w:rPr>
          <w:rFonts w:ascii="Times New Roman" w:eastAsia="Times New Roman" w:hAnsi="Times New Roman" w:cs="Times New Roman"/>
          <w:bCs/>
          <w:color w:val="000000"/>
          <w:kern w:val="36"/>
          <w:sz w:val="24"/>
          <w:szCs w:val="24"/>
          <w:lang w:eastAsia="pt-BR"/>
        </w:rPr>
        <w:t>, podendo apresentar quantidade específica, delimitando</w:t>
      </w:r>
      <w:r>
        <w:rPr>
          <w:rFonts w:ascii="Times New Roman" w:eastAsia="Times New Roman" w:hAnsi="Times New Roman" w:cs="Times New Roman"/>
          <w:bCs/>
          <w:color w:val="000000"/>
          <w:kern w:val="36"/>
          <w:sz w:val="24"/>
          <w:szCs w:val="24"/>
          <w:lang w:eastAsia="pt-BR"/>
        </w:rPr>
        <w:t>, assim,</w:t>
      </w:r>
      <w:r w:rsidRPr="00DC7FC7">
        <w:rPr>
          <w:rFonts w:ascii="Times New Roman" w:eastAsia="Times New Roman" w:hAnsi="Times New Roman" w:cs="Times New Roman"/>
          <w:bCs/>
          <w:color w:val="000000"/>
          <w:kern w:val="36"/>
          <w:sz w:val="24"/>
          <w:szCs w:val="24"/>
          <w:lang w:eastAsia="pt-BR"/>
        </w:rPr>
        <w:t xml:space="preserve"> situações. Nesse sentido, as propriedades semânticas podem ser comparadas a átomos semânticos (VERKUYL, 2003).</w:t>
      </w:r>
    </w:p>
    <w:p w14:paraId="46301A59" w14:textId="41F3D78E" w:rsidR="00170501" w:rsidRDefault="00170501" w:rsidP="008C349B">
      <w:pPr>
        <w:widowControl w:val="0"/>
        <w:tabs>
          <w:tab w:val="num" w:pos="720"/>
        </w:tabs>
        <w:spacing w:after="0" w:line="360" w:lineRule="auto"/>
        <w:ind w:firstLine="708"/>
        <w:jc w:val="both"/>
        <w:rPr>
          <w:rFonts w:ascii="Times New Roman" w:eastAsia="Times New Roman" w:hAnsi="Times New Roman" w:cs="Times New Roman"/>
          <w:bCs/>
          <w:color w:val="000000"/>
          <w:kern w:val="36"/>
          <w:sz w:val="24"/>
          <w:szCs w:val="24"/>
          <w:lang w:eastAsia="pt-BR"/>
        </w:rPr>
      </w:pPr>
      <w:r>
        <w:rPr>
          <w:rFonts w:ascii="Times New Roman" w:eastAsia="Times New Roman" w:hAnsi="Times New Roman" w:cs="Times New Roman"/>
          <w:bCs/>
          <w:color w:val="000000"/>
          <w:kern w:val="36"/>
          <w:sz w:val="24"/>
          <w:szCs w:val="24"/>
          <w:lang w:eastAsia="pt-BR"/>
        </w:rPr>
        <w:t xml:space="preserve">Assim, nos </w:t>
      </w:r>
      <w:r w:rsidRPr="0078765C">
        <w:rPr>
          <w:rFonts w:ascii="Times New Roman" w:eastAsia="Times New Roman" w:hAnsi="Times New Roman" w:cs="Times New Roman"/>
          <w:bCs/>
          <w:color w:val="000000"/>
          <w:kern w:val="36"/>
          <w:sz w:val="24"/>
          <w:szCs w:val="24"/>
          <w:lang w:eastAsia="pt-BR"/>
        </w:rPr>
        <w:t xml:space="preserve">exemplos </w:t>
      </w:r>
      <w:r w:rsidR="0078765C">
        <w:rPr>
          <w:rFonts w:ascii="Times New Roman" w:eastAsia="Times New Roman" w:hAnsi="Times New Roman" w:cs="Times New Roman"/>
          <w:bCs/>
          <w:color w:val="000000"/>
          <w:kern w:val="36"/>
          <w:sz w:val="24"/>
          <w:szCs w:val="24"/>
          <w:lang w:eastAsia="pt-BR"/>
        </w:rPr>
        <w:t xml:space="preserve">de </w:t>
      </w:r>
      <w:proofErr w:type="spellStart"/>
      <w:r w:rsidR="0078765C">
        <w:rPr>
          <w:rFonts w:ascii="Times New Roman" w:eastAsia="Times New Roman" w:hAnsi="Times New Roman" w:cs="Times New Roman"/>
          <w:bCs/>
          <w:color w:val="000000"/>
          <w:kern w:val="36"/>
          <w:sz w:val="24"/>
          <w:szCs w:val="24"/>
          <w:lang w:eastAsia="pt-BR"/>
        </w:rPr>
        <w:t>Verkuyl</w:t>
      </w:r>
      <w:proofErr w:type="spellEnd"/>
      <w:r w:rsidR="0078765C">
        <w:rPr>
          <w:rFonts w:ascii="Times New Roman" w:eastAsia="Times New Roman" w:hAnsi="Times New Roman" w:cs="Times New Roman"/>
          <w:bCs/>
          <w:color w:val="000000"/>
          <w:kern w:val="36"/>
          <w:sz w:val="24"/>
          <w:szCs w:val="24"/>
          <w:lang w:eastAsia="pt-BR"/>
        </w:rPr>
        <w:t xml:space="preserve"> (2003, p. 203):</w:t>
      </w:r>
    </w:p>
    <w:p w14:paraId="36359DCF" w14:textId="77777777" w:rsidR="0078765C" w:rsidRPr="00E67665" w:rsidRDefault="0078765C" w:rsidP="008355E2">
      <w:pPr>
        <w:widowControl w:val="0"/>
        <w:tabs>
          <w:tab w:val="num" w:pos="720"/>
        </w:tabs>
        <w:spacing w:after="0" w:line="240" w:lineRule="auto"/>
        <w:ind w:firstLine="708"/>
        <w:jc w:val="both"/>
        <w:rPr>
          <w:rFonts w:ascii="Times New Roman" w:eastAsia="Times New Roman" w:hAnsi="Times New Roman" w:cs="Times New Roman"/>
          <w:bCs/>
          <w:color w:val="000000"/>
          <w:kern w:val="36"/>
          <w:sz w:val="24"/>
          <w:szCs w:val="24"/>
          <w:lang w:eastAsia="pt-BR"/>
        </w:rPr>
      </w:pPr>
    </w:p>
    <w:p w14:paraId="3E6FA65E" w14:textId="77777777" w:rsidR="00170501" w:rsidRDefault="00170501" w:rsidP="008355E2">
      <w:pPr>
        <w:widowControl w:val="0"/>
        <w:numPr>
          <w:ilvl w:val="0"/>
          <w:numId w:val="9"/>
        </w:numPr>
        <w:spacing w:after="0" w:line="240" w:lineRule="auto"/>
        <w:jc w:val="both"/>
        <w:rPr>
          <w:rFonts w:ascii="Times New Roman" w:eastAsia="Times New Roman" w:hAnsi="Times New Roman" w:cs="Times New Roman"/>
          <w:bCs/>
          <w:color w:val="000000"/>
          <w:kern w:val="36"/>
          <w:sz w:val="24"/>
          <w:szCs w:val="24"/>
          <w:lang w:eastAsia="pt-BR"/>
        </w:rPr>
      </w:pPr>
      <w:proofErr w:type="spellStart"/>
      <w:r w:rsidRPr="00E67665">
        <w:rPr>
          <w:rFonts w:ascii="Times New Roman" w:eastAsia="Times New Roman" w:hAnsi="Times New Roman" w:cs="Times New Roman"/>
          <w:bCs/>
          <w:color w:val="000000"/>
          <w:kern w:val="36"/>
          <w:sz w:val="24"/>
          <w:szCs w:val="24"/>
          <w:lang w:eastAsia="pt-BR"/>
        </w:rPr>
        <w:t>She</w:t>
      </w:r>
      <w:proofErr w:type="spellEnd"/>
      <w:r w:rsidRPr="00E67665">
        <w:rPr>
          <w:rFonts w:ascii="Times New Roman" w:eastAsia="Times New Roman" w:hAnsi="Times New Roman" w:cs="Times New Roman"/>
          <w:bCs/>
          <w:color w:val="000000"/>
          <w:kern w:val="36"/>
          <w:sz w:val="24"/>
          <w:szCs w:val="24"/>
          <w:lang w:eastAsia="pt-BR"/>
        </w:rPr>
        <w:t xml:space="preserve"> </w:t>
      </w:r>
      <w:proofErr w:type="spellStart"/>
      <w:r w:rsidRPr="00E67665">
        <w:rPr>
          <w:rFonts w:ascii="Times New Roman" w:eastAsia="Times New Roman" w:hAnsi="Times New Roman" w:cs="Times New Roman"/>
          <w:bCs/>
          <w:color w:val="000000"/>
          <w:kern w:val="36"/>
          <w:sz w:val="24"/>
          <w:szCs w:val="24"/>
          <w:lang w:eastAsia="pt-BR"/>
        </w:rPr>
        <w:t>played</w:t>
      </w:r>
      <w:proofErr w:type="spellEnd"/>
      <w:r w:rsidRPr="00E67665">
        <w:rPr>
          <w:rFonts w:ascii="Times New Roman" w:eastAsia="Times New Roman" w:hAnsi="Times New Roman" w:cs="Times New Roman"/>
          <w:bCs/>
          <w:color w:val="000000"/>
          <w:kern w:val="36"/>
          <w:sz w:val="24"/>
          <w:szCs w:val="24"/>
          <w:lang w:eastAsia="pt-BR"/>
        </w:rPr>
        <w:t xml:space="preserve"> </w:t>
      </w:r>
      <w:r w:rsidRPr="00E67665">
        <w:rPr>
          <w:rFonts w:ascii="Times New Roman" w:eastAsia="Times New Roman" w:hAnsi="Times New Roman" w:cs="Times New Roman"/>
          <w:b/>
          <w:bCs/>
          <w:color w:val="000000"/>
          <w:kern w:val="36"/>
          <w:sz w:val="24"/>
          <w:szCs w:val="24"/>
          <w:lang w:eastAsia="pt-BR"/>
        </w:rPr>
        <w:t xml:space="preserve">a </w:t>
      </w:r>
      <w:r w:rsidRPr="00E67665">
        <w:rPr>
          <w:rFonts w:ascii="Times New Roman" w:eastAsia="Times New Roman" w:hAnsi="Times New Roman" w:cs="Times New Roman"/>
          <w:bCs/>
          <w:color w:val="000000"/>
          <w:kern w:val="36"/>
          <w:sz w:val="24"/>
          <w:szCs w:val="24"/>
          <w:lang w:eastAsia="pt-BR"/>
        </w:rPr>
        <w:t xml:space="preserve">sonata, </w:t>
      </w:r>
      <w:proofErr w:type="spellStart"/>
      <w:r w:rsidRPr="00E67665">
        <w:rPr>
          <w:rFonts w:ascii="Times New Roman" w:eastAsia="Times New Roman" w:hAnsi="Times New Roman" w:cs="Times New Roman"/>
          <w:b/>
          <w:bCs/>
          <w:color w:val="000000"/>
          <w:kern w:val="36"/>
          <w:sz w:val="24"/>
          <w:szCs w:val="24"/>
          <w:lang w:eastAsia="pt-BR"/>
        </w:rPr>
        <w:t>three</w:t>
      </w:r>
      <w:proofErr w:type="spellEnd"/>
      <w:r w:rsidRPr="00E67665">
        <w:rPr>
          <w:rFonts w:ascii="Times New Roman" w:eastAsia="Times New Roman" w:hAnsi="Times New Roman" w:cs="Times New Roman"/>
          <w:b/>
          <w:bCs/>
          <w:color w:val="000000"/>
          <w:kern w:val="36"/>
          <w:sz w:val="24"/>
          <w:szCs w:val="24"/>
          <w:lang w:eastAsia="pt-BR"/>
        </w:rPr>
        <w:t xml:space="preserve"> </w:t>
      </w:r>
      <w:r w:rsidRPr="00E67665">
        <w:rPr>
          <w:rFonts w:ascii="Times New Roman" w:eastAsia="Times New Roman" w:hAnsi="Times New Roman" w:cs="Times New Roman"/>
          <w:bCs/>
          <w:color w:val="000000"/>
          <w:kern w:val="36"/>
          <w:sz w:val="24"/>
          <w:szCs w:val="24"/>
          <w:lang w:eastAsia="pt-BR"/>
        </w:rPr>
        <w:t xml:space="preserve">sonatas, etc. </w:t>
      </w:r>
      <w:proofErr w:type="gramStart"/>
      <w:r w:rsidRPr="00E67665">
        <w:rPr>
          <w:rFonts w:ascii="Times New Roman" w:eastAsia="Times New Roman" w:hAnsi="Times New Roman" w:cs="Times New Roman"/>
          <w:bCs/>
          <w:color w:val="000000"/>
          <w:kern w:val="36"/>
          <w:sz w:val="24"/>
          <w:szCs w:val="24"/>
          <w:lang w:eastAsia="pt-BR"/>
        </w:rPr>
        <w:t xml:space="preserve">[ </w:t>
      </w:r>
      <w:proofErr w:type="gramEnd"/>
      <w:r w:rsidRPr="00E67665">
        <w:rPr>
          <w:rFonts w:ascii="Times New Roman" w:eastAsia="Times New Roman" w:hAnsi="Times New Roman" w:cs="Times New Roman"/>
          <w:bCs/>
          <w:color w:val="000000"/>
          <w:kern w:val="36"/>
          <w:sz w:val="24"/>
          <w:szCs w:val="24"/>
          <w:lang w:eastAsia="pt-BR"/>
        </w:rPr>
        <w:t>NP= +SQA]</w:t>
      </w:r>
    </w:p>
    <w:p w14:paraId="5C4E3C6A" w14:textId="77777777" w:rsidR="00170501" w:rsidRDefault="00170501" w:rsidP="008355E2">
      <w:pPr>
        <w:widowControl w:val="0"/>
        <w:spacing w:after="0" w:line="240" w:lineRule="auto"/>
        <w:ind w:left="720"/>
        <w:jc w:val="both"/>
        <w:rPr>
          <w:rFonts w:ascii="Times New Roman" w:eastAsia="Times New Roman" w:hAnsi="Times New Roman" w:cs="Times New Roman"/>
          <w:bCs/>
          <w:color w:val="000000"/>
          <w:kern w:val="36"/>
          <w:sz w:val="24"/>
          <w:szCs w:val="24"/>
          <w:lang w:eastAsia="pt-BR"/>
        </w:rPr>
      </w:pPr>
      <w:r>
        <w:rPr>
          <w:rFonts w:ascii="Times New Roman" w:eastAsia="Times New Roman" w:hAnsi="Times New Roman" w:cs="Times New Roman"/>
          <w:bCs/>
          <w:color w:val="000000"/>
          <w:kern w:val="36"/>
          <w:sz w:val="24"/>
          <w:szCs w:val="24"/>
          <w:lang w:eastAsia="pt-BR"/>
        </w:rPr>
        <w:t xml:space="preserve">Ela tocou </w:t>
      </w:r>
      <w:r w:rsidRPr="00CE16BC">
        <w:rPr>
          <w:rFonts w:ascii="Times New Roman" w:eastAsia="Times New Roman" w:hAnsi="Times New Roman" w:cs="Times New Roman"/>
          <w:b/>
          <w:bCs/>
          <w:color w:val="000000"/>
          <w:kern w:val="36"/>
          <w:sz w:val="24"/>
          <w:szCs w:val="24"/>
          <w:lang w:eastAsia="pt-BR"/>
        </w:rPr>
        <w:t>uma</w:t>
      </w:r>
      <w:r>
        <w:rPr>
          <w:rFonts w:ascii="Times New Roman" w:eastAsia="Times New Roman" w:hAnsi="Times New Roman" w:cs="Times New Roman"/>
          <w:bCs/>
          <w:color w:val="000000"/>
          <w:kern w:val="36"/>
          <w:sz w:val="24"/>
          <w:szCs w:val="24"/>
          <w:lang w:eastAsia="pt-BR"/>
        </w:rPr>
        <w:t xml:space="preserve"> sonata, </w:t>
      </w:r>
      <w:r w:rsidRPr="00CE16BC">
        <w:rPr>
          <w:rFonts w:ascii="Times New Roman" w:eastAsia="Times New Roman" w:hAnsi="Times New Roman" w:cs="Times New Roman"/>
          <w:b/>
          <w:bCs/>
          <w:color w:val="000000"/>
          <w:kern w:val="36"/>
          <w:sz w:val="24"/>
          <w:szCs w:val="24"/>
          <w:lang w:eastAsia="pt-BR"/>
        </w:rPr>
        <w:t>três</w:t>
      </w:r>
      <w:r>
        <w:rPr>
          <w:rFonts w:ascii="Times New Roman" w:eastAsia="Times New Roman" w:hAnsi="Times New Roman" w:cs="Times New Roman"/>
          <w:bCs/>
          <w:color w:val="000000"/>
          <w:kern w:val="36"/>
          <w:sz w:val="24"/>
          <w:szCs w:val="24"/>
          <w:lang w:eastAsia="pt-BR"/>
        </w:rPr>
        <w:t xml:space="preserve"> sonatas, etc.</w:t>
      </w:r>
      <w:proofErr w:type="gramStart"/>
      <w:r>
        <w:rPr>
          <w:rStyle w:val="Refdenotaderodap"/>
          <w:rFonts w:ascii="Times New Roman" w:eastAsia="Times New Roman" w:hAnsi="Times New Roman" w:cs="Times New Roman"/>
          <w:bCs/>
          <w:color w:val="000000"/>
          <w:kern w:val="36"/>
          <w:sz w:val="24"/>
          <w:szCs w:val="24"/>
          <w:lang w:eastAsia="pt-BR"/>
        </w:rPr>
        <w:footnoteReference w:id="10"/>
      </w:r>
      <w:proofErr w:type="gramEnd"/>
    </w:p>
    <w:p w14:paraId="42A135C2" w14:textId="77777777" w:rsidR="0078765C" w:rsidRPr="00E67665" w:rsidRDefault="0078765C" w:rsidP="008355E2">
      <w:pPr>
        <w:widowControl w:val="0"/>
        <w:spacing w:after="0" w:line="240" w:lineRule="auto"/>
        <w:ind w:left="720"/>
        <w:jc w:val="both"/>
        <w:rPr>
          <w:rFonts w:ascii="Times New Roman" w:eastAsia="Times New Roman" w:hAnsi="Times New Roman" w:cs="Times New Roman"/>
          <w:bCs/>
          <w:color w:val="000000"/>
          <w:kern w:val="36"/>
          <w:sz w:val="24"/>
          <w:szCs w:val="24"/>
          <w:lang w:eastAsia="pt-BR"/>
        </w:rPr>
      </w:pPr>
    </w:p>
    <w:p w14:paraId="4070874C" w14:textId="77777777" w:rsidR="00170501" w:rsidRDefault="00170501" w:rsidP="008355E2">
      <w:pPr>
        <w:widowControl w:val="0"/>
        <w:numPr>
          <w:ilvl w:val="0"/>
          <w:numId w:val="9"/>
        </w:numPr>
        <w:spacing w:after="0" w:line="240" w:lineRule="auto"/>
        <w:jc w:val="both"/>
        <w:rPr>
          <w:rFonts w:ascii="Times New Roman" w:eastAsia="Times New Roman" w:hAnsi="Times New Roman" w:cs="Times New Roman"/>
          <w:bCs/>
          <w:color w:val="000000"/>
          <w:kern w:val="36"/>
          <w:sz w:val="24"/>
          <w:szCs w:val="24"/>
          <w:lang w:eastAsia="pt-BR"/>
        </w:rPr>
      </w:pPr>
      <w:r w:rsidRPr="00E67665">
        <w:rPr>
          <w:rFonts w:ascii="Times New Roman" w:eastAsia="Times New Roman" w:hAnsi="Times New Roman" w:cs="Times New Roman"/>
          <w:bCs/>
          <w:color w:val="000000"/>
          <w:kern w:val="36"/>
          <w:sz w:val="24"/>
          <w:szCs w:val="24"/>
          <w:lang w:eastAsia="pt-BR"/>
        </w:rPr>
        <w:t xml:space="preserve"> </w:t>
      </w:r>
      <w:proofErr w:type="spellStart"/>
      <w:r w:rsidRPr="00E67665">
        <w:rPr>
          <w:rFonts w:ascii="Times New Roman" w:eastAsia="Times New Roman" w:hAnsi="Times New Roman" w:cs="Times New Roman"/>
          <w:bCs/>
          <w:color w:val="000000"/>
          <w:kern w:val="36"/>
          <w:sz w:val="24"/>
          <w:szCs w:val="24"/>
          <w:lang w:eastAsia="pt-BR"/>
        </w:rPr>
        <w:t>She</w:t>
      </w:r>
      <w:proofErr w:type="spellEnd"/>
      <w:r w:rsidRPr="00E67665">
        <w:rPr>
          <w:rFonts w:ascii="Times New Roman" w:eastAsia="Times New Roman" w:hAnsi="Times New Roman" w:cs="Times New Roman"/>
          <w:bCs/>
          <w:color w:val="000000"/>
          <w:kern w:val="36"/>
          <w:sz w:val="24"/>
          <w:szCs w:val="24"/>
          <w:lang w:eastAsia="pt-BR"/>
        </w:rPr>
        <w:t xml:space="preserve"> </w:t>
      </w:r>
      <w:proofErr w:type="spellStart"/>
      <w:r w:rsidRPr="00E67665">
        <w:rPr>
          <w:rFonts w:ascii="Times New Roman" w:eastAsia="Times New Roman" w:hAnsi="Times New Roman" w:cs="Times New Roman"/>
          <w:bCs/>
          <w:color w:val="000000"/>
          <w:kern w:val="36"/>
          <w:sz w:val="24"/>
          <w:szCs w:val="24"/>
          <w:lang w:eastAsia="pt-BR"/>
        </w:rPr>
        <w:t>played</w:t>
      </w:r>
      <w:proofErr w:type="spellEnd"/>
      <w:r w:rsidRPr="00E67665">
        <w:rPr>
          <w:rFonts w:ascii="Times New Roman" w:eastAsia="Times New Roman" w:hAnsi="Times New Roman" w:cs="Times New Roman"/>
          <w:bCs/>
          <w:color w:val="000000"/>
          <w:kern w:val="36"/>
          <w:sz w:val="24"/>
          <w:szCs w:val="24"/>
          <w:lang w:eastAsia="pt-BR"/>
        </w:rPr>
        <w:t xml:space="preserve"> </w:t>
      </w:r>
      <w:proofErr w:type="spellStart"/>
      <w:r w:rsidRPr="00E67665">
        <w:rPr>
          <w:rFonts w:ascii="Times New Roman" w:eastAsia="Times New Roman" w:hAnsi="Times New Roman" w:cs="Times New Roman"/>
          <w:bCs/>
          <w:color w:val="000000"/>
          <w:kern w:val="36"/>
          <w:sz w:val="24"/>
          <w:szCs w:val="24"/>
          <w:lang w:eastAsia="pt-BR"/>
        </w:rPr>
        <w:t>music</w:t>
      </w:r>
      <w:proofErr w:type="spellEnd"/>
      <w:r w:rsidRPr="00E67665">
        <w:rPr>
          <w:rFonts w:ascii="Times New Roman" w:eastAsia="Times New Roman" w:hAnsi="Times New Roman" w:cs="Times New Roman"/>
          <w:bCs/>
          <w:color w:val="000000"/>
          <w:kern w:val="36"/>
          <w:sz w:val="24"/>
          <w:szCs w:val="24"/>
          <w:lang w:eastAsia="pt-BR"/>
        </w:rPr>
        <w:t xml:space="preserve">, sonatas, etc. </w:t>
      </w:r>
      <w:proofErr w:type="gramStart"/>
      <w:r w:rsidRPr="00E67665">
        <w:rPr>
          <w:rFonts w:ascii="Times New Roman" w:eastAsia="Times New Roman" w:hAnsi="Times New Roman" w:cs="Times New Roman"/>
          <w:bCs/>
          <w:color w:val="000000"/>
          <w:kern w:val="36"/>
          <w:sz w:val="24"/>
          <w:szCs w:val="24"/>
          <w:lang w:eastAsia="pt-BR"/>
        </w:rPr>
        <w:t xml:space="preserve">[ </w:t>
      </w:r>
      <w:proofErr w:type="gramEnd"/>
      <w:r w:rsidRPr="00E67665">
        <w:rPr>
          <w:rFonts w:ascii="Times New Roman" w:eastAsia="Times New Roman" w:hAnsi="Times New Roman" w:cs="Times New Roman"/>
          <w:bCs/>
          <w:color w:val="000000"/>
          <w:kern w:val="36"/>
          <w:sz w:val="24"/>
          <w:szCs w:val="24"/>
          <w:lang w:eastAsia="pt-BR"/>
        </w:rPr>
        <w:t>NP= -SQA]</w:t>
      </w:r>
    </w:p>
    <w:p w14:paraId="380351D1" w14:textId="77777777" w:rsidR="00170501" w:rsidRPr="00E67665" w:rsidRDefault="00170501" w:rsidP="008355E2">
      <w:pPr>
        <w:widowControl w:val="0"/>
        <w:spacing w:after="0" w:line="240" w:lineRule="auto"/>
        <w:ind w:left="720"/>
        <w:jc w:val="both"/>
        <w:rPr>
          <w:rFonts w:ascii="Times New Roman" w:eastAsia="Times New Roman" w:hAnsi="Times New Roman" w:cs="Times New Roman"/>
          <w:bCs/>
          <w:color w:val="000000"/>
          <w:kern w:val="36"/>
          <w:sz w:val="24"/>
          <w:szCs w:val="24"/>
          <w:lang w:eastAsia="pt-BR"/>
        </w:rPr>
      </w:pPr>
      <w:r>
        <w:rPr>
          <w:rFonts w:ascii="Times New Roman" w:eastAsia="Times New Roman" w:hAnsi="Times New Roman" w:cs="Times New Roman"/>
          <w:bCs/>
          <w:color w:val="000000"/>
          <w:kern w:val="36"/>
          <w:sz w:val="24"/>
          <w:szCs w:val="24"/>
          <w:lang w:eastAsia="pt-BR"/>
        </w:rPr>
        <w:t xml:space="preserve">Ela tocou música, sonatas, etc. </w:t>
      </w:r>
    </w:p>
    <w:p w14:paraId="72668548" w14:textId="77777777" w:rsidR="00170501" w:rsidRDefault="00170501" w:rsidP="008C349B">
      <w:pPr>
        <w:widowControl w:val="0"/>
        <w:spacing w:after="0" w:line="360" w:lineRule="auto"/>
        <w:ind w:firstLine="709"/>
        <w:jc w:val="both"/>
        <w:rPr>
          <w:rFonts w:ascii="Times New Roman" w:eastAsia="Times New Roman" w:hAnsi="Times New Roman" w:cs="Times New Roman"/>
          <w:bCs/>
          <w:color w:val="000000"/>
          <w:kern w:val="36"/>
          <w:sz w:val="24"/>
          <w:szCs w:val="24"/>
          <w:lang w:eastAsia="pt-BR"/>
        </w:rPr>
      </w:pPr>
    </w:p>
    <w:p w14:paraId="62140A7F" w14:textId="4787B01F" w:rsidR="00170501" w:rsidRPr="00DC7FC7" w:rsidRDefault="00DA41B8" w:rsidP="008C349B">
      <w:pPr>
        <w:widowControl w:val="0"/>
        <w:spacing w:after="0" w:line="360" w:lineRule="auto"/>
        <w:ind w:firstLine="709"/>
        <w:jc w:val="both"/>
        <w:rPr>
          <w:rFonts w:ascii="Times New Roman" w:eastAsia="Times New Roman" w:hAnsi="Times New Roman" w:cs="Times New Roman"/>
          <w:bCs/>
          <w:color w:val="000000"/>
          <w:kern w:val="36"/>
          <w:sz w:val="24"/>
          <w:szCs w:val="24"/>
          <w:lang w:eastAsia="pt-BR"/>
        </w:rPr>
      </w:pPr>
      <w:proofErr w:type="gramStart"/>
      <w:r>
        <w:rPr>
          <w:rFonts w:ascii="Times New Roman" w:eastAsia="Times New Roman" w:hAnsi="Times New Roman" w:cs="Times New Roman"/>
          <w:bCs/>
          <w:color w:val="000000"/>
          <w:kern w:val="36"/>
          <w:sz w:val="24"/>
          <w:szCs w:val="24"/>
          <w:lang w:eastAsia="pt-BR"/>
        </w:rPr>
        <w:t>t</w:t>
      </w:r>
      <w:r w:rsidR="00170501">
        <w:rPr>
          <w:rFonts w:ascii="Times New Roman" w:eastAsia="Times New Roman" w:hAnsi="Times New Roman" w:cs="Times New Roman"/>
          <w:bCs/>
          <w:color w:val="000000"/>
          <w:kern w:val="36"/>
          <w:sz w:val="24"/>
          <w:szCs w:val="24"/>
          <w:lang w:eastAsia="pt-BR"/>
        </w:rPr>
        <w:t>eríamos</w:t>
      </w:r>
      <w:proofErr w:type="gramEnd"/>
      <w:r w:rsidR="00170501">
        <w:rPr>
          <w:rFonts w:ascii="Times New Roman" w:eastAsia="Times New Roman" w:hAnsi="Times New Roman" w:cs="Times New Roman"/>
          <w:bCs/>
          <w:color w:val="000000"/>
          <w:kern w:val="36"/>
          <w:sz w:val="24"/>
          <w:szCs w:val="24"/>
          <w:lang w:eastAsia="pt-BR"/>
        </w:rPr>
        <w:t xml:space="preserve"> em (a) </w:t>
      </w:r>
      <w:proofErr w:type="spellStart"/>
      <w:r w:rsidR="00170501">
        <w:rPr>
          <w:rFonts w:ascii="Times New Roman" w:eastAsia="Times New Roman" w:hAnsi="Times New Roman" w:cs="Times New Roman"/>
          <w:bCs/>
          <w:color w:val="000000"/>
          <w:kern w:val="36"/>
          <w:sz w:val="24"/>
          <w:szCs w:val="24"/>
          <w:lang w:eastAsia="pt-BR"/>
        </w:rPr>
        <w:t>N</w:t>
      </w:r>
      <w:r w:rsidR="00125D1F">
        <w:rPr>
          <w:rFonts w:ascii="Times New Roman" w:eastAsia="Times New Roman" w:hAnsi="Times New Roman" w:cs="Times New Roman"/>
          <w:bCs/>
          <w:color w:val="000000"/>
          <w:kern w:val="36"/>
          <w:sz w:val="24"/>
          <w:szCs w:val="24"/>
          <w:lang w:eastAsia="pt-BR"/>
        </w:rPr>
        <w:t>P</w:t>
      </w:r>
      <w:r w:rsidR="00170501">
        <w:rPr>
          <w:rFonts w:ascii="Times New Roman" w:eastAsia="Times New Roman" w:hAnsi="Times New Roman" w:cs="Times New Roman"/>
          <w:bCs/>
          <w:color w:val="000000"/>
          <w:kern w:val="36"/>
          <w:sz w:val="24"/>
          <w:szCs w:val="24"/>
          <w:lang w:eastAsia="pt-BR"/>
        </w:rPr>
        <w:t>s</w:t>
      </w:r>
      <w:proofErr w:type="spellEnd"/>
      <w:r w:rsidR="00170501">
        <w:rPr>
          <w:rFonts w:ascii="Times New Roman" w:eastAsia="Times New Roman" w:hAnsi="Times New Roman" w:cs="Times New Roman"/>
          <w:bCs/>
          <w:color w:val="000000"/>
          <w:kern w:val="36"/>
          <w:sz w:val="24"/>
          <w:szCs w:val="24"/>
          <w:lang w:eastAsia="pt-BR"/>
        </w:rPr>
        <w:t xml:space="preserve"> complementos com uma quantidade específica, o que determina </w:t>
      </w:r>
      <w:r>
        <w:rPr>
          <w:rFonts w:ascii="Times New Roman" w:eastAsia="Times New Roman" w:hAnsi="Times New Roman" w:cs="Times New Roman"/>
          <w:bCs/>
          <w:color w:val="000000"/>
          <w:kern w:val="36"/>
          <w:sz w:val="24"/>
          <w:szCs w:val="24"/>
          <w:lang w:eastAsia="pt-BR"/>
        </w:rPr>
        <w:t xml:space="preserve">a </w:t>
      </w:r>
      <w:r w:rsidR="00170501">
        <w:rPr>
          <w:rFonts w:ascii="Times New Roman" w:eastAsia="Times New Roman" w:hAnsi="Times New Roman" w:cs="Times New Roman"/>
          <w:bCs/>
          <w:color w:val="000000"/>
          <w:kern w:val="36"/>
          <w:sz w:val="24"/>
          <w:szCs w:val="24"/>
          <w:lang w:eastAsia="pt-BR"/>
        </w:rPr>
        <w:t>telicidade d</w:t>
      </w:r>
      <w:r>
        <w:rPr>
          <w:rFonts w:ascii="Times New Roman" w:eastAsia="Times New Roman" w:hAnsi="Times New Roman" w:cs="Times New Roman"/>
          <w:bCs/>
          <w:color w:val="000000"/>
          <w:kern w:val="36"/>
          <w:sz w:val="24"/>
          <w:szCs w:val="24"/>
          <w:lang w:eastAsia="pt-BR"/>
        </w:rPr>
        <w:t>a</w:t>
      </w:r>
      <w:r w:rsidR="00170501">
        <w:rPr>
          <w:rFonts w:ascii="Times New Roman" w:eastAsia="Times New Roman" w:hAnsi="Times New Roman" w:cs="Times New Roman"/>
          <w:bCs/>
          <w:color w:val="000000"/>
          <w:kern w:val="36"/>
          <w:sz w:val="24"/>
          <w:szCs w:val="24"/>
          <w:lang w:eastAsia="pt-BR"/>
        </w:rPr>
        <w:t xml:space="preserve"> </w:t>
      </w:r>
      <w:r>
        <w:rPr>
          <w:rFonts w:ascii="Times New Roman" w:eastAsia="Times New Roman" w:hAnsi="Times New Roman" w:cs="Times New Roman"/>
          <w:bCs/>
          <w:color w:val="000000"/>
          <w:kern w:val="36"/>
          <w:sz w:val="24"/>
          <w:szCs w:val="24"/>
          <w:lang w:eastAsia="pt-BR"/>
        </w:rPr>
        <w:t>sentença</w:t>
      </w:r>
      <w:r w:rsidR="00170501">
        <w:rPr>
          <w:rFonts w:ascii="Times New Roman" w:eastAsia="Times New Roman" w:hAnsi="Times New Roman" w:cs="Times New Roman"/>
          <w:bCs/>
          <w:color w:val="000000"/>
          <w:kern w:val="36"/>
          <w:sz w:val="24"/>
          <w:szCs w:val="24"/>
          <w:lang w:eastAsia="pt-BR"/>
        </w:rPr>
        <w:t xml:space="preserve">. Já em (b), os complementos estão sem determinantes e </w:t>
      </w:r>
      <w:proofErr w:type="gramStart"/>
      <w:r w:rsidR="00170501">
        <w:rPr>
          <w:rFonts w:ascii="Times New Roman" w:eastAsia="Times New Roman" w:hAnsi="Times New Roman" w:cs="Times New Roman"/>
          <w:bCs/>
          <w:color w:val="000000"/>
          <w:kern w:val="36"/>
          <w:sz w:val="24"/>
          <w:szCs w:val="24"/>
          <w:lang w:eastAsia="pt-BR"/>
        </w:rPr>
        <w:t>estão</w:t>
      </w:r>
      <w:proofErr w:type="gramEnd"/>
      <w:r w:rsidR="00170501">
        <w:rPr>
          <w:rFonts w:ascii="Times New Roman" w:eastAsia="Times New Roman" w:hAnsi="Times New Roman" w:cs="Times New Roman"/>
          <w:bCs/>
          <w:color w:val="000000"/>
          <w:kern w:val="36"/>
          <w:sz w:val="24"/>
          <w:szCs w:val="24"/>
          <w:lang w:eastAsia="pt-BR"/>
        </w:rPr>
        <w:t xml:space="preserve"> no plural, o que desencadeia uma </w:t>
      </w:r>
      <w:r w:rsidR="008355E2">
        <w:rPr>
          <w:rFonts w:ascii="Times New Roman" w:eastAsia="Times New Roman" w:hAnsi="Times New Roman" w:cs="Times New Roman"/>
          <w:bCs/>
          <w:color w:val="000000"/>
          <w:kern w:val="36"/>
          <w:sz w:val="24"/>
          <w:szCs w:val="24"/>
          <w:lang w:eastAsia="pt-BR"/>
        </w:rPr>
        <w:t>interpretação</w:t>
      </w:r>
      <w:r w:rsidR="00170501">
        <w:rPr>
          <w:rFonts w:ascii="Times New Roman" w:eastAsia="Times New Roman" w:hAnsi="Times New Roman" w:cs="Times New Roman"/>
          <w:bCs/>
          <w:color w:val="000000"/>
          <w:kern w:val="36"/>
          <w:sz w:val="24"/>
          <w:szCs w:val="24"/>
          <w:lang w:eastAsia="pt-BR"/>
        </w:rPr>
        <w:t xml:space="preserve"> </w:t>
      </w:r>
      <w:proofErr w:type="spellStart"/>
      <w:r w:rsidR="00170501">
        <w:rPr>
          <w:rFonts w:ascii="Times New Roman" w:eastAsia="Times New Roman" w:hAnsi="Times New Roman" w:cs="Times New Roman"/>
          <w:bCs/>
          <w:color w:val="000000"/>
          <w:kern w:val="36"/>
          <w:sz w:val="24"/>
          <w:szCs w:val="24"/>
          <w:lang w:eastAsia="pt-BR"/>
        </w:rPr>
        <w:t>atélica</w:t>
      </w:r>
      <w:proofErr w:type="spellEnd"/>
      <w:r w:rsidR="00170501">
        <w:rPr>
          <w:rFonts w:ascii="Times New Roman" w:eastAsia="Times New Roman" w:hAnsi="Times New Roman" w:cs="Times New Roman"/>
          <w:bCs/>
          <w:color w:val="000000"/>
          <w:kern w:val="36"/>
          <w:sz w:val="24"/>
          <w:szCs w:val="24"/>
          <w:lang w:eastAsia="pt-BR"/>
        </w:rPr>
        <w:t>.</w:t>
      </w:r>
    </w:p>
    <w:p w14:paraId="35E3A758" w14:textId="12095BED" w:rsidR="00170501" w:rsidRPr="00DC7FC7" w:rsidRDefault="00170501" w:rsidP="008C349B">
      <w:pPr>
        <w:widowControl w:val="0"/>
        <w:spacing w:after="0" w:line="360" w:lineRule="auto"/>
        <w:ind w:firstLine="709"/>
        <w:jc w:val="both"/>
        <w:rPr>
          <w:rFonts w:ascii="Times New Roman" w:eastAsia="Times New Roman" w:hAnsi="Times New Roman" w:cs="Times New Roman"/>
          <w:bCs/>
          <w:color w:val="000000"/>
          <w:kern w:val="36"/>
          <w:sz w:val="24"/>
          <w:szCs w:val="24"/>
          <w:lang w:eastAsia="pt-BR"/>
        </w:rPr>
      </w:pPr>
      <w:proofErr w:type="spellStart"/>
      <w:r w:rsidRPr="00DC7FC7">
        <w:rPr>
          <w:rFonts w:ascii="Times New Roman" w:eastAsia="Times New Roman" w:hAnsi="Times New Roman" w:cs="Times New Roman"/>
          <w:bCs/>
          <w:color w:val="000000"/>
          <w:kern w:val="36"/>
          <w:sz w:val="24"/>
          <w:szCs w:val="24"/>
          <w:lang w:eastAsia="pt-BR"/>
        </w:rPr>
        <w:t>Verkuyl</w:t>
      </w:r>
      <w:proofErr w:type="spellEnd"/>
      <w:r w:rsidR="00765750">
        <w:rPr>
          <w:rFonts w:ascii="Times New Roman" w:eastAsia="Times New Roman" w:hAnsi="Times New Roman" w:cs="Times New Roman"/>
          <w:bCs/>
          <w:color w:val="000000"/>
          <w:kern w:val="36"/>
          <w:sz w:val="24"/>
          <w:szCs w:val="24"/>
          <w:lang w:eastAsia="pt-BR"/>
        </w:rPr>
        <w:t xml:space="preserve"> (2003)</w:t>
      </w:r>
      <w:r w:rsidRPr="00DC7FC7">
        <w:rPr>
          <w:rFonts w:ascii="Times New Roman" w:eastAsia="Times New Roman" w:hAnsi="Times New Roman" w:cs="Times New Roman"/>
          <w:bCs/>
          <w:color w:val="000000"/>
          <w:kern w:val="36"/>
          <w:sz w:val="24"/>
          <w:szCs w:val="24"/>
          <w:lang w:eastAsia="pt-BR"/>
        </w:rPr>
        <w:t xml:space="preserve"> afirma ainda que a relação entre o verbo e seu argumento interno é diferente da relação entre o verbo e seu argumento externo. Assim, há dois diferentes níveis de estrutura frasal envolvidos nessa operação. Para representar essa </w:t>
      </w:r>
      <w:r w:rsidR="00765750">
        <w:rPr>
          <w:rFonts w:ascii="Times New Roman" w:eastAsia="Times New Roman" w:hAnsi="Times New Roman" w:cs="Times New Roman"/>
          <w:bCs/>
          <w:color w:val="000000"/>
          <w:kern w:val="36"/>
          <w:sz w:val="24"/>
          <w:szCs w:val="24"/>
          <w:lang w:eastAsia="pt-BR"/>
        </w:rPr>
        <w:t>postulação</w:t>
      </w:r>
      <w:r w:rsidRPr="00DC7FC7">
        <w:rPr>
          <w:rFonts w:ascii="Times New Roman" w:eastAsia="Times New Roman" w:hAnsi="Times New Roman" w:cs="Times New Roman"/>
          <w:bCs/>
          <w:color w:val="000000"/>
          <w:kern w:val="36"/>
          <w:sz w:val="24"/>
          <w:szCs w:val="24"/>
          <w:lang w:eastAsia="pt-BR"/>
        </w:rPr>
        <w:t xml:space="preserve">, ele apresenta </w:t>
      </w:r>
      <w:r>
        <w:rPr>
          <w:rFonts w:ascii="Times New Roman" w:eastAsia="Times New Roman" w:hAnsi="Times New Roman" w:cs="Times New Roman"/>
          <w:bCs/>
          <w:color w:val="000000"/>
          <w:kern w:val="36"/>
          <w:sz w:val="24"/>
          <w:szCs w:val="24"/>
          <w:lang w:eastAsia="pt-BR"/>
        </w:rPr>
        <w:t>a</w:t>
      </w:r>
      <w:r w:rsidRPr="00DC7FC7">
        <w:rPr>
          <w:rFonts w:ascii="Times New Roman" w:eastAsia="Times New Roman" w:hAnsi="Times New Roman" w:cs="Times New Roman"/>
          <w:bCs/>
          <w:color w:val="000000"/>
          <w:kern w:val="36"/>
          <w:sz w:val="24"/>
          <w:szCs w:val="24"/>
          <w:lang w:eastAsia="pt-BR"/>
        </w:rPr>
        <w:t xml:space="preserve"> seguinte</w:t>
      </w:r>
      <w:r>
        <w:rPr>
          <w:rFonts w:ascii="Times New Roman" w:eastAsia="Times New Roman" w:hAnsi="Times New Roman" w:cs="Times New Roman"/>
          <w:bCs/>
          <w:color w:val="000000"/>
          <w:kern w:val="36"/>
          <w:sz w:val="24"/>
          <w:szCs w:val="24"/>
          <w:lang w:eastAsia="pt-BR"/>
        </w:rPr>
        <w:t xml:space="preserve"> ilustração</w:t>
      </w:r>
      <w:r w:rsidRPr="00DC7FC7">
        <w:rPr>
          <w:rFonts w:ascii="Times New Roman" w:eastAsia="Times New Roman" w:hAnsi="Times New Roman" w:cs="Times New Roman"/>
          <w:bCs/>
          <w:color w:val="000000"/>
          <w:kern w:val="36"/>
          <w:sz w:val="24"/>
          <w:szCs w:val="24"/>
          <w:lang w:eastAsia="pt-BR"/>
        </w:rPr>
        <w:t>:</w:t>
      </w:r>
    </w:p>
    <w:p w14:paraId="28C10CFE" w14:textId="77777777" w:rsidR="00F422AC" w:rsidRDefault="00F422AC" w:rsidP="008C349B">
      <w:pPr>
        <w:widowControl w:val="0"/>
        <w:spacing w:after="0" w:line="360" w:lineRule="auto"/>
        <w:ind w:firstLine="708"/>
        <w:jc w:val="center"/>
        <w:rPr>
          <w:rFonts w:ascii="Times New Roman" w:eastAsia="Times New Roman" w:hAnsi="Times New Roman" w:cs="Times New Roman"/>
          <w:b/>
          <w:bCs/>
          <w:color w:val="000000"/>
          <w:kern w:val="36"/>
          <w:sz w:val="24"/>
          <w:szCs w:val="24"/>
          <w:lang w:eastAsia="pt-BR"/>
        </w:rPr>
      </w:pPr>
    </w:p>
    <w:p w14:paraId="180282CA" w14:textId="77777777" w:rsidR="006C1504" w:rsidRDefault="006C1504" w:rsidP="008C349B">
      <w:pPr>
        <w:widowControl w:val="0"/>
        <w:spacing w:after="0" w:line="360" w:lineRule="auto"/>
        <w:ind w:firstLine="708"/>
        <w:jc w:val="center"/>
        <w:rPr>
          <w:rFonts w:ascii="Times New Roman" w:eastAsia="Times New Roman" w:hAnsi="Times New Roman" w:cs="Times New Roman"/>
          <w:b/>
          <w:bCs/>
          <w:color w:val="000000"/>
          <w:kern w:val="36"/>
          <w:sz w:val="24"/>
          <w:szCs w:val="24"/>
          <w:lang w:eastAsia="pt-BR"/>
        </w:rPr>
      </w:pPr>
    </w:p>
    <w:p w14:paraId="493FFA8E" w14:textId="3E52DE15" w:rsidR="00170501" w:rsidRPr="00DC7FC7" w:rsidRDefault="00F422AC" w:rsidP="008C349B">
      <w:pPr>
        <w:widowControl w:val="0"/>
        <w:spacing w:after="0" w:line="360" w:lineRule="auto"/>
        <w:ind w:firstLine="708"/>
        <w:jc w:val="center"/>
        <w:rPr>
          <w:rFonts w:ascii="Times New Roman" w:eastAsia="Times New Roman" w:hAnsi="Times New Roman" w:cs="Times New Roman"/>
          <w:b/>
          <w:bCs/>
          <w:color w:val="000000"/>
          <w:kern w:val="36"/>
          <w:sz w:val="24"/>
          <w:szCs w:val="24"/>
          <w:lang w:eastAsia="pt-BR"/>
        </w:rPr>
      </w:pPr>
      <w:r>
        <w:rPr>
          <w:rFonts w:ascii="Times New Roman" w:eastAsia="Times New Roman" w:hAnsi="Times New Roman" w:cs="Times New Roman"/>
          <w:b/>
          <w:bCs/>
          <w:color w:val="000000"/>
          <w:kern w:val="36"/>
          <w:sz w:val="24"/>
          <w:szCs w:val="24"/>
          <w:lang w:eastAsia="pt-BR"/>
        </w:rPr>
        <w:lastRenderedPageBreak/>
        <w:t xml:space="preserve">Figura 1: </w:t>
      </w:r>
      <w:r w:rsidR="00170501" w:rsidRPr="00DC7FC7">
        <w:rPr>
          <w:rFonts w:ascii="Times New Roman" w:eastAsia="Times New Roman" w:hAnsi="Times New Roman" w:cs="Times New Roman"/>
          <w:b/>
          <w:bCs/>
          <w:color w:val="000000"/>
          <w:kern w:val="36"/>
          <w:sz w:val="24"/>
          <w:szCs w:val="24"/>
          <w:lang w:eastAsia="pt-BR"/>
        </w:rPr>
        <w:t xml:space="preserve">Representação aspectual em </w:t>
      </w:r>
      <w:proofErr w:type="spellStart"/>
      <w:r w:rsidR="00170501" w:rsidRPr="00DC7FC7">
        <w:rPr>
          <w:rFonts w:ascii="Times New Roman" w:eastAsia="Times New Roman" w:hAnsi="Times New Roman" w:cs="Times New Roman"/>
          <w:b/>
          <w:bCs/>
          <w:color w:val="000000"/>
          <w:kern w:val="36"/>
          <w:sz w:val="24"/>
          <w:szCs w:val="24"/>
          <w:lang w:eastAsia="pt-BR"/>
        </w:rPr>
        <w:t>Verkuyl</w:t>
      </w:r>
      <w:proofErr w:type="spellEnd"/>
    </w:p>
    <w:p w14:paraId="367BFF44" w14:textId="77777777" w:rsidR="00170501" w:rsidRPr="00DC7FC7" w:rsidRDefault="00170501" w:rsidP="008C349B">
      <w:pPr>
        <w:widowControl w:val="0"/>
        <w:spacing w:after="0" w:line="360" w:lineRule="auto"/>
        <w:ind w:firstLine="708"/>
        <w:jc w:val="both"/>
        <w:rPr>
          <w:rFonts w:ascii="Times New Roman" w:eastAsia="Times New Roman" w:hAnsi="Times New Roman" w:cs="Times New Roman"/>
          <w:bCs/>
          <w:color w:val="000000"/>
          <w:kern w:val="36"/>
          <w:sz w:val="24"/>
          <w:szCs w:val="24"/>
          <w:lang w:eastAsia="pt-BR"/>
        </w:rPr>
      </w:pPr>
      <w:r w:rsidRPr="00DC7FC7">
        <w:rPr>
          <w:rFonts w:ascii="Times New Roman" w:eastAsia="Times New Roman" w:hAnsi="Times New Roman" w:cs="Times New Roman"/>
          <w:bCs/>
          <w:noProof/>
          <w:color w:val="000000"/>
          <w:kern w:val="36"/>
          <w:sz w:val="24"/>
          <w:szCs w:val="24"/>
          <w:lang w:eastAsia="pt-BR"/>
        </w:rPr>
        <mc:AlternateContent>
          <mc:Choice Requires="wps">
            <w:drawing>
              <wp:anchor distT="0" distB="0" distL="114300" distR="114300" simplePos="0" relativeHeight="251667456" behindDoc="0" locked="0" layoutInCell="1" allowOverlap="1" wp14:anchorId="7F437FCE" wp14:editId="5B8AFC44">
                <wp:simplePos x="0" y="0"/>
                <wp:positionH relativeFrom="column">
                  <wp:posOffset>5723668</wp:posOffset>
                </wp:positionH>
                <wp:positionV relativeFrom="paragraph">
                  <wp:posOffset>3175</wp:posOffset>
                </wp:positionV>
                <wp:extent cx="0" cy="2258457"/>
                <wp:effectExtent l="0" t="0" r="19050" b="27940"/>
                <wp:wrapNone/>
                <wp:docPr id="1" name="Conector reto 1"/>
                <wp:cNvGraphicFramePr/>
                <a:graphic xmlns:a="http://schemas.openxmlformats.org/drawingml/2006/main">
                  <a:graphicData uri="http://schemas.microsoft.com/office/word/2010/wordprocessingShape">
                    <wps:wsp>
                      <wps:cNvCnPr/>
                      <wps:spPr>
                        <a:xfrm flipV="1">
                          <a:off x="0" y="0"/>
                          <a:ext cx="0" cy="225845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19506DCC" id="Conector reto 1"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0.7pt,.25pt" to="450.7pt,17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xAuQEAALwDAAAOAAAAZHJzL2Uyb0RvYy54bWysU02P0zAQvSPxHyzfadqKhVXUdA9dwQVB&#10;xdfd64xbC9tjjU2T/nvGThsQHxJa7cWKx++9mTcz2dyN3okTULIYOrlaLKWAoLG34dDJL5/fvLiV&#10;ImUVeuUwQCfPkOTd9vmzzRBbWOMRXQ8kWCSkdoidPOYc26ZJ+ghepQVGCPxokLzKfKVD05MaWN27&#10;Zr1cvmoGpD4SakiJo/fTo9xWfWNA5w/GJMjCdZJry/Wkej6Us9luVHsgFY9WX8pQj6jCKxs46Sx1&#10;r7IS38n+IeWtJkxo8kKjb9AYq6F6YDer5W9uPh1VhOqFm5Pi3Kb0dLL6/WlPwvY8OymC8jyiHQ9K&#10;ZyRBkFGsSouGmFpG7sKeLrcU91T8joa8MM7Gr0WhRNiTGGuDz3ODYcxCT0HN0fX65vblzeui3EwS&#10;hRgp5beAXpSPTjobinfVqtO7lCfoFcK8UtJURP3KZwcF7MJHMOyHk03l1E2CnSNxUrwD/bdqiNNW&#10;ZKEY69xMWtaU/yRdsIUGdbv+lzija0YMeSZ6G5D+ljWP11LNhL+6nrwW2w/Yn+tIajt4RWpDL+tc&#10;dvDXe6X//Om2PwAAAP//AwBQSwMEFAAGAAgAAAAhAPg9h1XdAAAACAEAAA8AAABkcnMvZG93bnJl&#10;di54bWxMj8FOwzAQRO9I/IO1SFwq6jSQUEI2FarEBQ6Fwgc4yZJE2OsQu6n79xhxgONoRjNvyk0w&#10;Wsw0ucEywmqZgCBubDtwh/D+9ni1BuG84lZpy4RwIgeb6vysVEVrj/xK8953IpawKxRC7/1YSOma&#10;noxySzsSR+/DTkb5KKdOtpM6xnKjZZokuTRq4LjQq5G2PTWf+4NBeNq9LE5pyBdft1m9DfNah2en&#10;ES8vwsM9CE/B/4XhBz+iQxWZanvg1gmNcJesbmIUIQMR7V9ZI1xneQqyKuX/A9U3AAAA//8DAFBL&#10;AQItABQABgAIAAAAIQC2gziS/gAAAOEBAAATAAAAAAAAAAAAAAAAAAAAAABbQ29udGVudF9UeXBl&#10;c10ueG1sUEsBAi0AFAAGAAgAAAAhADj9If/WAAAAlAEAAAsAAAAAAAAAAAAAAAAALwEAAF9yZWxz&#10;Ly5yZWxzUEsBAi0AFAAGAAgAAAAhALz5fEC5AQAAvAMAAA4AAAAAAAAAAAAAAAAALgIAAGRycy9l&#10;Mm9Eb2MueG1sUEsBAi0AFAAGAAgAAAAhAPg9h1XdAAAACAEAAA8AAAAAAAAAAAAAAAAAEwQAAGRy&#10;cy9kb3ducmV2LnhtbFBLBQYAAAAABAAEAPMAAAAdBQAAAAA=&#10;" strokecolor="black [3040]"/>
            </w:pict>
          </mc:Fallback>
        </mc:AlternateContent>
      </w:r>
      <w:r w:rsidRPr="00DC7FC7">
        <w:rPr>
          <w:rFonts w:ascii="Times New Roman" w:eastAsia="Times New Roman" w:hAnsi="Times New Roman" w:cs="Times New Roman"/>
          <w:bCs/>
          <w:noProof/>
          <w:color w:val="000000"/>
          <w:kern w:val="36"/>
          <w:sz w:val="24"/>
          <w:szCs w:val="24"/>
          <w:lang w:eastAsia="pt-BR"/>
        </w:rPr>
        <mc:AlternateContent>
          <mc:Choice Requires="wps">
            <w:drawing>
              <wp:anchor distT="0" distB="0" distL="114300" distR="114300" simplePos="0" relativeHeight="251666432" behindDoc="0" locked="0" layoutInCell="1" allowOverlap="1" wp14:anchorId="7DFCB569" wp14:editId="62C86EE2">
                <wp:simplePos x="0" y="0"/>
                <wp:positionH relativeFrom="column">
                  <wp:posOffset>601934</wp:posOffset>
                </wp:positionH>
                <wp:positionV relativeFrom="paragraph">
                  <wp:posOffset>3650</wp:posOffset>
                </wp:positionV>
                <wp:extent cx="0" cy="2258457"/>
                <wp:effectExtent l="0" t="0" r="19050" b="27940"/>
                <wp:wrapNone/>
                <wp:docPr id="2" name="Conector reto 2"/>
                <wp:cNvGraphicFramePr/>
                <a:graphic xmlns:a="http://schemas.openxmlformats.org/drawingml/2006/main">
                  <a:graphicData uri="http://schemas.microsoft.com/office/word/2010/wordprocessingShape">
                    <wps:wsp>
                      <wps:cNvCnPr/>
                      <wps:spPr>
                        <a:xfrm flipV="1">
                          <a:off x="0" y="0"/>
                          <a:ext cx="0" cy="225845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206A215D" id="Conector reto 2"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4pt,.3pt" to="47.4pt,17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fgRuQEAALwDAAAOAAAAZHJzL2Uyb0RvYy54bWysU8uO1DAQvCPxD5bvTDIRC6toMnuYFVwQ&#10;jHjdvU57YuGX2maS+XvaTiYgHhJa7cWK7arqrnJndzdZw86AUXvX8e2m5gyc9L12p45/+fzmxS1n&#10;MQnXC+MddPwCkd/tnz/bjaGFxg/e9ICMRFxsx9DxIaXQVlWUA1gRNz6Ao0vl0YpEWzxVPYqR1K2p&#10;mrp+VY0e+4BeQox0ej9f8n3RVwpk+qBUhMRMx6m3VFYs60Neq/1OtCcUYdByaUM8ogsrtKOiq9S9&#10;SIJ9R/2HlNUSffQqbaS3lVdKSygeyM22/s3Np0EEKF4onBjWmOLTycr35yMy3Xe84cwJS090oIeS&#10;ySNDSJ41OaIxxJaQB3fEZRfDEbPfSaFlyujwlV6/JECe2FQCvqwBw5SYnA8lnTbNze3Lm9dZuZol&#10;slTAmN6Ctyx/dNxol72LVpzfxTRDrxDi5ZbmJspXuhjIYOM+giI/VGxup0wSHAyys6AZ6L9tl7IF&#10;mSlKG7OS6lLyn6QFm2lQput/iSu6VPQurUSrnce/VU3TtVU146+uZ6/Z9oPvL+VJShw0IiXQZZzz&#10;DP66L/SfP93+BwAAAP//AwBQSwMEFAAGAAgAAAAhAAu4tuLbAAAABgEAAA8AAABkcnMvZG93bnJl&#10;di54bWxMzkFOwzAQBdA9EnewBolNRR1aGkrIpEKV2MCiUDiAEw9JhD0OsZu6t8ewgeXXH/155SZa&#10;IyYafe8Y4XqegSBunO65RXh/e7xag/BBsVbGMSGcyMOmOj8rVaHdkV9p2odWpBH2hULoQhgKKX3T&#10;kVV+7gbi1H240aqQ4thKPapjGrdGLrIsl1b1nD50aqBtR83n/mARnnYvs9Mi5rOv21W9jdPaxGdv&#10;EC8v4sM9iEAx/B3DDz/RoUqm2h1Ye2EQ7m6SPCDkIFL7m2qE5SpfgqxK+Z9ffQMAAP//AwBQSwEC&#10;LQAUAAYACAAAACEAtoM4kv4AAADhAQAAEwAAAAAAAAAAAAAAAAAAAAAAW0NvbnRlbnRfVHlwZXNd&#10;LnhtbFBLAQItABQABgAIAAAAIQA4/SH/1gAAAJQBAAALAAAAAAAAAAAAAAAAAC8BAABfcmVscy8u&#10;cmVsc1BLAQItABQABgAIAAAAIQDXyfgRuQEAALwDAAAOAAAAAAAAAAAAAAAAAC4CAABkcnMvZTJv&#10;RG9jLnhtbFBLAQItABQABgAIAAAAIQALuLbi2wAAAAYBAAAPAAAAAAAAAAAAAAAAABMEAABkcnMv&#10;ZG93bnJldi54bWxQSwUGAAAAAAQABADzAAAAGwUAAAAA&#10;" strokecolor="black [3040]"/>
            </w:pict>
          </mc:Fallback>
        </mc:AlternateContent>
      </w:r>
      <w:r w:rsidRPr="00DC7FC7">
        <w:rPr>
          <w:rFonts w:ascii="Times New Roman" w:eastAsia="Times New Roman" w:hAnsi="Times New Roman" w:cs="Times New Roman"/>
          <w:bCs/>
          <w:noProof/>
          <w:color w:val="000000"/>
          <w:kern w:val="36"/>
          <w:sz w:val="24"/>
          <w:szCs w:val="24"/>
          <w:lang w:eastAsia="pt-BR"/>
        </w:rPr>
        <mc:AlternateContent>
          <mc:Choice Requires="wps">
            <w:drawing>
              <wp:anchor distT="0" distB="0" distL="114300" distR="114300" simplePos="0" relativeHeight="251665408" behindDoc="0" locked="0" layoutInCell="1" allowOverlap="1" wp14:anchorId="3E52CA1D" wp14:editId="0920979A">
                <wp:simplePos x="0" y="0"/>
                <wp:positionH relativeFrom="column">
                  <wp:posOffset>601345</wp:posOffset>
                </wp:positionH>
                <wp:positionV relativeFrom="paragraph">
                  <wp:posOffset>2261633</wp:posOffset>
                </wp:positionV>
                <wp:extent cx="5133860" cy="0"/>
                <wp:effectExtent l="0" t="0" r="10160" b="19050"/>
                <wp:wrapNone/>
                <wp:docPr id="3" name="Conector reto 3"/>
                <wp:cNvGraphicFramePr/>
                <a:graphic xmlns:a="http://schemas.openxmlformats.org/drawingml/2006/main">
                  <a:graphicData uri="http://schemas.microsoft.com/office/word/2010/wordprocessingShape">
                    <wps:wsp>
                      <wps:cNvCnPr/>
                      <wps:spPr>
                        <a:xfrm>
                          <a:off x="0" y="0"/>
                          <a:ext cx="51338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348C99F0" id="Conector reto 3"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35pt,178.1pt" to="451.6pt,17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TexsgEAALIDAAAOAAAAZHJzL2Uyb0RvYy54bWysU01v2zAMvQ/YfxB0X5w0WFEYcXpIsV2G&#10;LdjHD1BlKhYqiQKlxc6/H6Uk7rANwzD0QovSeyQfSW/uJ+/EEShZDJ1cLZZSQNDY23Do5Lev797c&#10;SZGyCr1yGKCTJ0jyfvv61WaMLdzggK4HEhwkpHaMnRxyjm3TJD2AV2mBEQI/GiSvMrt0aHpSI0f3&#10;rrlZLm+bEamPhBpS4tuH86Pc1vjGgM6fjEmQhesk15arpWofi222G9UeSMXB6ksZ6j+q8MoGTjqH&#10;elBZie9kfwvlrSZMaPJCo2/QGKuhamA1q+Uvar4MKkLVws1JcW5Termw+uNxT8L2nVxLEZTnEe14&#10;UDojCYKMYl1aNMbUMnIX9nTxUtxT0TsZ8uXLSsRU23qa2wpTFpov367W67tb7r6+vjXPxEgpvwf0&#10;ohw66WwoilWrjh9S5mQMvULYKYWcU9dTPjkoYBc+g2EVnGxV2XV/YOdIHBVPvn9aFRkcqyILxVjn&#10;ZtLy76QLttCg7tS/Emd0zYghz0RvA9KfsubpWqo546+qz1qL7EfsT3UQtR28GFXZZYnL5v3sV/rz&#10;r7b9AQAA//8DAFBLAwQUAAYACAAAACEAXZgNvt8AAAAKAQAADwAAAGRycy9kb3ducmV2LnhtbEyP&#10;TU+DQBCG7yb9D5tp4s0ubbW0yNI0fpz0gOjB45YdgZSdJewW0F/vmJjobT6evPNMup9sKwbsfeNI&#10;wXIRgUAqnWmoUvD2+ni1BeGDJqNbR6jgEz3ss9lFqhPjRnrBoQiV4BDyiVZQh9AlUvqyRqv9wnVI&#10;vPtwvdWB276Sptcjh9tWrqJoI61uiC/UusO7GstTcbYK4oenIu/G++evXMYyzwcXtqd3pS7n0+EW&#10;RMAp/MHwo8/qkLHT0Z3JeNEq2F3HTCpY32xWIBjYRWsujr8TmaXy/wvZNwAAAP//AwBQSwECLQAU&#10;AAYACAAAACEAtoM4kv4AAADhAQAAEwAAAAAAAAAAAAAAAAAAAAAAW0NvbnRlbnRfVHlwZXNdLnht&#10;bFBLAQItABQABgAIAAAAIQA4/SH/1gAAAJQBAAALAAAAAAAAAAAAAAAAAC8BAABfcmVscy8ucmVs&#10;c1BLAQItABQABgAIAAAAIQDKNTexsgEAALIDAAAOAAAAAAAAAAAAAAAAAC4CAABkcnMvZTJvRG9j&#10;LnhtbFBLAQItABQABgAIAAAAIQBdmA2+3wAAAAoBAAAPAAAAAAAAAAAAAAAAAAwEAABkcnMvZG93&#10;bnJldi54bWxQSwUGAAAAAAQABADzAAAAGAUAAAAA&#10;" strokecolor="black [3040]"/>
            </w:pict>
          </mc:Fallback>
        </mc:AlternateContent>
      </w:r>
      <w:r w:rsidRPr="00DC7FC7">
        <w:rPr>
          <w:rFonts w:ascii="Times New Roman" w:eastAsia="Times New Roman" w:hAnsi="Times New Roman" w:cs="Times New Roman"/>
          <w:bCs/>
          <w:noProof/>
          <w:color w:val="000000"/>
          <w:kern w:val="36"/>
          <w:sz w:val="24"/>
          <w:szCs w:val="24"/>
          <w:lang w:eastAsia="pt-BR"/>
        </w:rPr>
        <mc:AlternateContent>
          <mc:Choice Requires="wps">
            <w:drawing>
              <wp:anchor distT="0" distB="0" distL="114300" distR="114300" simplePos="0" relativeHeight="251664384" behindDoc="0" locked="0" layoutInCell="1" allowOverlap="1" wp14:anchorId="426492FC" wp14:editId="2767B58D">
                <wp:simplePos x="0" y="0"/>
                <wp:positionH relativeFrom="column">
                  <wp:posOffset>601934</wp:posOffset>
                </wp:positionH>
                <wp:positionV relativeFrom="paragraph">
                  <wp:posOffset>3649</wp:posOffset>
                </wp:positionV>
                <wp:extent cx="5133860" cy="0"/>
                <wp:effectExtent l="0" t="0" r="10160" b="19050"/>
                <wp:wrapNone/>
                <wp:docPr id="4" name="Conector reto 4"/>
                <wp:cNvGraphicFramePr/>
                <a:graphic xmlns:a="http://schemas.openxmlformats.org/drawingml/2006/main">
                  <a:graphicData uri="http://schemas.microsoft.com/office/word/2010/wordprocessingShape">
                    <wps:wsp>
                      <wps:cNvCnPr/>
                      <wps:spPr>
                        <a:xfrm>
                          <a:off x="0" y="0"/>
                          <a:ext cx="51338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2A9107EF" id="Conector reto 4"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4pt,.3pt" to="451.6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nuuswEAALIDAAAOAAAAZHJzL2Uyb0RvYy54bWysU01v2zAMvQ/YfxB0X+y0XVEYcXpIsV2G&#10;LdjHD1BlKhEqiQKlxc6/H6Uk7rANwzD0QovSeyQfSa/uJ+/EAShZDL1cLlopIGgcbNj18tvXd2/u&#10;pEhZhUE5DNDLIyR5v379ajXGDq5wj24AEhwkpG6MvdznHLumSXoPXqUFRgj8aJC8yuzSrhlIjRzd&#10;u+aqbW+bEWmIhBpS4tuH06Nc1/jGgM6fjEmQhesl15arpWofi23WK9XtSMW91ecy1H9U4ZUNnHQO&#10;9aCyEt/J/hbKW02Y0OSFRt+gMVZD1cBqlu0var7sVYSqhZuT4tym9HJh9cfDloQdenkjRVCeR7Th&#10;QemMJAgyipvSojGmjpGbsKWzl+KWit7JkC9fViKm2tbj3FaYstB8+XZ5fX13y93Xl7fmmRgp5feA&#10;XpRDL50NRbHq1OFDypyMoRcIO6WQU+p6ykcHBezCZzCsgpMtK7vuD2wciYPiyQ9PyyKDY1VkoRjr&#10;3Exq/046YwsN6k79K3FG14wY8kz0NiD9KWueLqWaE/6i+qS1yH7E4VgHUdvBi1GVnZe4bN7PfqU/&#10;/2rrHwAAAP//AwBQSwMEFAAGAAgAAAAhAL+odQLaAAAABAEAAA8AAABkcnMvZG93bnJldi54bWxM&#10;zstOwzAQBdA9Ev9gDRI76kBRHyFOhXisYBECC5ZuPCRR43EUT5PA1zNdwfLqju6cbDf7To04xDaQ&#10;getFAgqpCq6l2sDH+/PVBlRkS852gdDAN0bY5ednmU1dmOgNx5JrJSMUU2ugYe5TrWPVoLdxEXok&#10;6b7C4C1LHGrtBjvJuO/0TZKstLctyYfG9vjQYHUoj97A+umlLPrp8fWn0GtdFGPgzeHTmMuL+f4O&#10;FOPMf8dw4gsdcjHtw5FcVJ2B7a3I2cAKlLTbZLkEtT9FnWf6Pz7/BQAA//8DAFBLAQItABQABgAI&#10;AAAAIQC2gziS/gAAAOEBAAATAAAAAAAAAAAAAAAAAAAAAABbQ29udGVudF9UeXBlc10ueG1sUEsB&#10;Ai0AFAAGAAgAAAAhADj9If/WAAAAlAEAAAsAAAAAAAAAAAAAAAAALwEAAF9yZWxzLy5yZWxzUEsB&#10;Ai0AFAAGAAgAAAAhAGTqe66zAQAAsgMAAA4AAAAAAAAAAAAAAAAALgIAAGRycy9lMm9Eb2MueG1s&#10;UEsBAi0AFAAGAAgAAAAhAL+odQLaAAAABAEAAA8AAAAAAAAAAAAAAAAADQQAAGRycy9kb3ducmV2&#10;LnhtbFBLBQYAAAAABAAEAPMAAAAUBQAAAAA=&#10;" strokecolor="black [3040]"/>
            </w:pict>
          </mc:Fallback>
        </mc:AlternateContent>
      </w:r>
      <w:r w:rsidRPr="00DC7FC7">
        <w:rPr>
          <w:rFonts w:ascii="Times New Roman" w:eastAsia="Times New Roman" w:hAnsi="Times New Roman" w:cs="Times New Roman"/>
          <w:bCs/>
          <w:noProof/>
          <w:color w:val="000000"/>
          <w:kern w:val="36"/>
          <w:sz w:val="24"/>
          <w:szCs w:val="24"/>
          <w:lang w:eastAsia="pt-BR"/>
        </w:rPr>
        <w:drawing>
          <wp:inline distT="0" distB="0" distL="0" distR="0" wp14:anchorId="50AC9A32" wp14:editId="08A43DF1">
            <wp:extent cx="5400040" cy="2253231"/>
            <wp:effectExtent l="0" t="0" r="0" b="0"/>
            <wp:docPr id="5" name="Imagem 5" descr="C:\Users\Glaucia\Pictures\2016-04-02 esquema verkuyl 1\esquema verkuyl 1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laucia\Pictures\2016-04-02 esquema verkuyl 1\esquema verkuyl 1 00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00040" cy="2253231"/>
                    </a:xfrm>
                    <a:prstGeom prst="rect">
                      <a:avLst/>
                    </a:prstGeom>
                    <a:noFill/>
                    <a:ln>
                      <a:noFill/>
                    </a:ln>
                  </pic:spPr>
                </pic:pic>
              </a:graphicData>
            </a:graphic>
          </wp:inline>
        </w:drawing>
      </w:r>
    </w:p>
    <w:p w14:paraId="4DFC99D6" w14:textId="633EDF14" w:rsidR="00170501" w:rsidRPr="00F422AC" w:rsidRDefault="00170501" w:rsidP="008C349B">
      <w:pPr>
        <w:widowControl w:val="0"/>
        <w:spacing w:after="0" w:line="360" w:lineRule="auto"/>
        <w:ind w:firstLine="709"/>
        <w:jc w:val="center"/>
        <w:rPr>
          <w:rFonts w:ascii="Times New Roman" w:eastAsia="Times New Roman" w:hAnsi="Times New Roman" w:cs="Times New Roman"/>
          <w:b/>
          <w:bCs/>
          <w:color w:val="000000"/>
          <w:kern w:val="36"/>
          <w:sz w:val="20"/>
          <w:szCs w:val="20"/>
          <w:lang w:eastAsia="pt-BR"/>
        </w:rPr>
      </w:pPr>
      <w:r w:rsidRPr="00F422AC">
        <w:rPr>
          <w:rFonts w:ascii="Times New Roman" w:eastAsia="Times New Roman" w:hAnsi="Times New Roman" w:cs="Times New Roman"/>
          <w:b/>
          <w:bCs/>
          <w:color w:val="000000"/>
          <w:kern w:val="36"/>
          <w:sz w:val="20"/>
          <w:szCs w:val="20"/>
          <w:lang w:eastAsia="pt-BR"/>
        </w:rPr>
        <w:t xml:space="preserve">Fonte: </w:t>
      </w:r>
      <w:proofErr w:type="spellStart"/>
      <w:r w:rsidRPr="00F422AC">
        <w:rPr>
          <w:rFonts w:ascii="Times New Roman" w:eastAsia="Times New Roman" w:hAnsi="Times New Roman" w:cs="Times New Roman"/>
          <w:b/>
          <w:bCs/>
          <w:color w:val="000000"/>
          <w:kern w:val="36"/>
          <w:sz w:val="20"/>
          <w:szCs w:val="20"/>
          <w:lang w:eastAsia="pt-BR"/>
        </w:rPr>
        <w:t>Verkuyl</w:t>
      </w:r>
      <w:proofErr w:type="spellEnd"/>
      <w:r w:rsidRPr="00F422AC">
        <w:rPr>
          <w:rFonts w:ascii="Times New Roman" w:eastAsia="Times New Roman" w:hAnsi="Times New Roman" w:cs="Times New Roman"/>
          <w:b/>
          <w:bCs/>
          <w:color w:val="000000"/>
          <w:kern w:val="36"/>
          <w:sz w:val="20"/>
          <w:szCs w:val="20"/>
          <w:lang w:eastAsia="pt-BR"/>
        </w:rPr>
        <w:t>, 2003, p. 2</w:t>
      </w:r>
      <w:r w:rsidR="00DA41B8">
        <w:rPr>
          <w:rFonts w:ascii="Times New Roman" w:eastAsia="Times New Roman" w:hAnsi="Times New Roman" w:cs="Times New Roman"/>
          <w:b/>
          <w:bCs/>
          <w:color w:val="000000"/>
          <w:kern w:val="36"/>
          <w:sz w:val="20"/>
          <w:szCs w:val="20"/>
          <w:lang w:eastAsia="pt-BR"/>
        </w:rPr>
        <w:t>02</w:t>
      </w:r>
    </w:p>
    <w:p w14:paraId="3191078E" w14:textId="77777777" w:rsidR="0078765C" w:rsidRPr="00DC7FC7" w:rsidRDefault="0078765C" w:rsidP="008355E2">
      <w:pPr>
        <w:widowControl w:val="0"/>
        <w:spacing w:after="0" w:line="360" w:lineRule="auto"/>
        <w:jc w:val="both"/>
        <w:rPr>
          <w:rFonts w:ascii="Times New Roman" w:eastAsia="Times New Roman" w:hAnsi="Times New Roman" w:cs="Times New Roman"/>
          <w:bCs/>
          <w:color w:val="000000"/>
          <w:kern w:val="36"/>
          <w:sz w:val="24"/>
          <w:szCs w:val="24"/>
          <w:lang w:eastAsia="pt-BR"/>
        </w:rPr>
      </w:pPr>
    </w:p>
    <w:p w14:paraId="04B6A4C5" w14:textId="391BAA02" w:rsidR="00170501" w:rsidRPr="004C3D00" w:rsidRDefault="00170501" w:rsidP="008C349B">
      <w:pPr>
        <w:widowControl w:val="0"/>
        <w:spacing w:after="0" w:line="360" w:lineRule="auto"/>
        <w:jc w:val="both"/>
        <w:rPr>
          <w:rFonts w:ascii="Times New Roman" w:eastAsia="Times New Roman" w:hAnsi="Times New Roman" w:cs="Times New Roman"/>
          <w:bCs/>
          <w:color w:val="000000"/>
          <w:kern w:val="36"/>
          <w:sz w:val="24"/>
          <w:szCs w:val="24"/>
          <w:lang w:eastAsia="pt-BR"/>
        </w:rPr>
      </w:pPr>
      <w:r w:rsidRPr="00DC7FC7">
        <w:rPr>
          <w:rFonts w:ascii="Times New Roman" w:eastAsia="Times New Roman" w:hAnsi="Times New Roman" w:cs="Times New Roman"/>
          <w:bCs/>
          <w:color w:val="000000"/>
          <w:kern w:val="36"/>
          <w:sz w:val="24"/>
          <w:szCs w:val="24"/>
          <w:lang w:eastAsia="pt-BR"/>
        </w:rPr>
        <w:tab/>
        <w:t xml:space="preserve">Nessa figura, </w:t>
      </w:r>
      <w:proofErr w:type="spellStart"/>
      <w:r w:rsidRPr="00DC7FC7">
        <w:rPr>
          <w:rFonts w:ascii="Times New Roman" w:eastAsia="Times New Roman" w:hAnsi="Times New Roman" w:cs="Times New Roman"/>
          <w:bCs/>
          <w:color w:val="000000"/>
          <w:kern w:val="36"/>
          <w:sz w:val="24"/>
          <w:szCs w:val="24"/>
          <w:lang w:eastAsia="pt-BR"/>
        </w:rPr>
        <w:t>Verkuyl</w:t>
      </w:r>
      <w:proofErr w:type="spellEnd"/>
      <w:r w:rsidR="00765750">
        <w:rPr>
          <w:rFonts w:ascii="Times New Roman" w:eastAsia="Times New Roman" w:hAnsi="Times New Roman" w:cs="Times New Roman"/>
          <w:bCs/>
          <w:color w:val="000000"/>
          <w:kern w:val="36"/>
          <w:sz w:val="24"/>
          <w:szCs w:val="24"/>
          <w:lang w:eastAsia="pt-BR"/>
        </w:rPr>
        <w:t xml:space="preserve"> (2003)</w:t>
      </w:r>
      <w:r w:rsidRPr="00DC7FC7">
        <w:rPr>
          <w:rFonts w:ascii="Times New Roman" w:eastAsia="Times New Roman" w:hAnsi="Times New Roman" w:cs="Times New Roman"/>
          <w:bCs/>
          <w:color w:val="000000"/>
          <w:kern w:val="36"/>
          <w:sz w:val="24"/>
          <w:szCs w:val="24"/>
          <w:lang w:eastAsia="pt-BR"/>
        </w:rPr>
        <w:t xml:space="preserve"> apresenta a </w:t>
      </w:r>
      <w:proofErr w:type="spellStart"/>
      <w:r w:rsidRPr="00DC7FC7">
        <w:rPr>
          <w:rFonts w:ascii="Times New Roman" w:eastAsia="Times New Roman" w:hAnsi="Times New Roman" w:cs="Times New Roman"/>
          <w:bCs/>
          <w:color w:val="000000"/>
          <w:kern w:val="36"/>
          <w:sz w:val="24"/>
          <w:szCs w:val="24"/>
          <w:lang w:eastAsia="pt-BR"/>
        </w:rPr>
        <w:t>aspectualidade</w:t>
      </w:r>
      <w:proofErr w:type="spellEnd"/>
      <w:r w:rsidRPr="00DC7FC7">
        <w:rPr>
          <w:rFonts w:ascii="Times New Roman" w:eastAsia="Times New Roman" w:hAnsi="Times New Roman" w:cs="Times New Roman"/>
          <w:bCs/>
          <w:color w:val="000000"/>
          <w:kern w:val="36"/>
          <w:sz w:val="24"/>
          <w:szCs w:val="24"/>
          <w:lang w:eastAsia="pt-BR"/>
        </w:rPr>
        <w:t xml:space="preserve"> interior, composta a partir de um feixe de</w:t>
      </w:r>
      <w:r>
        <w:rPr>
          <w:rFonts w:ascii="Times New Roman" w:eastAsia="Times New Roman" w:hAnsi="Times New Roman" w:cs="Times New Roman"/>
          <w:bCs/>
          <w:color w:val="000000"/>
          <w:kern w:val="36"/>
          <w:sz w:val="24"/>
          <w:szCs w:val="24"/>
          <w:lang w:eastAsia="pt-BR"/>
        </w:rPr>
        <w:t xml:space="preserve"> traços semânticos contidos em </w:t>
      </w:r>
      <w:r w:rsidRPr="00DC7FC7">
        <w:rPr>
          <w:rFonts w:ascii="Times New Roman" w:eastAsia="Times New Roman" w:hAnsi="Times New Roman" w:cs="Times New Roman"/>
          <w:bCs/>
          <w:color w:val="000000"/>
          <w:kern w:val="36"/>
          <w:sz w:val="24"/>
          <w:szCs w:val="24"/>
          <w:lang w:eastAsia="pt-BR"/>
        </w:rPr>
        <w:t>V</w:t>
      </w:r>
      <w:r>
        <w:rPr>
          <w:rFonts w:ascii="Times New Roman" w:eastAsia="Times New Roman" w:hAnsi="Times New Roman" w:cs="Times New Roman"/>
          <w:bCs/>
          <w:color w:val="000000"/>
          <w:kern w:val="36"/>
          <w:sz w:val="24"/>
          <w:szCs w:val="24"/>
          <w:lang w:eastAsia="pt-BR"/>
        </w:rPr>
        <w:t>P</w:t>
      </w:r>
      <w:r w:rsidRPr="00DC7FC7">
        <w:rPr>
          <w:rFonts w:ascii="Times New Roman" w:eastAsia="Times New Roman" w:hAnsi="Times New Roman" w:cs="Times New Roman"/>
          <w:bCs/>
          <w:color w:val="000000"/>
          <w:kern w:val="36"/>
          <w:sz w:val="24"/>
          <w:szCs w:val="24"/>
          <w:lang w:eastAsia="pt-BR"/>
        </w:rPr>
        <w:t xml:space="preserve"> (+/-dinâmicos, +/-progressivos,</w:t>
      </w:r>
      <w:proofErr w:type="gramStart"/>
      <w:r w:rsidRPr="00DC7FC7">
        <w:rPr>
          <w:rFonts w:ascii="Times New Roman" w:eastAsia="Times New Roman" w:hAnsi="Times New Roman" w:cs="Times New Roman"/>
          <w:bCs/>
          <w:color w:val="000000"/>
          <w:kern w:val="36"/>
          <w:sz w:val="24"/>
          <w:szCs w:val="24"/>
          <w:lang w:eastAsia="pt-BR"/>
        </w:rPr>
        <w:t xml:space="preserve">  </w:t>
      </w:r>
      <w:proofErr w:type="gramEnd"/>
      <w:r w:rsidRPr="00DC7FC7">
        <w:rPr>
          <w:rFonts w:ascii="Times New Roman" w:eastAsia="Times New Roman" w:hAnsi="Times New Roman" w:cs="Times New Roman"/>
          <w:bCs/>
          <w:color w:val="000000"/>
          <w:kern w:val="36"/>
          <w:sz w:val="24"/>
          <w:szCs w:val="24"/>
          <w:lang w:eastAsia="pt-BR"/>
        </w:rPr>
        <w:t xml:space="preserve">+/-estativos, +/- </w:t>
      </w:r>
      <w:proofErr w:type="spellStart"/>
      <w:r w:rsidRPr="00DC7FC7">
        <w:rPr>
          <w:rFonts w:ascii="Times New Roman" w:eastAsia="Times New Roman" w:hAnsi="Times New Roman" w:cs="Times New Roman"/>
          <w:bCs/>
          <w:color w:val="000000"/>
          <w:kern w:val="36"/>
          <w:sz w:val="24"/>
          <w:szCs w:val="24"/>
          <w:lang w:eastAsia="pt-BR"/>
        </w:rPr>
        <w:t>télico</w:t>
      </w:r>
      <w:proofErr w:type="spellEnd"/>
      <w:r w:rsidRPr="00DC7FC7">
        <w:rPr>
          <w:rFonts w:ascii="Times New Roman" w:eastAsia="Times New Roman" w:hAnsi="Times New Roman" w:cs="Times New Roman"/>
          <w:bCs/>
          <w:color w:val="000000"/>
          <w:kern w:val="36"/>
          <w:sz w:val="24"/>
          <w:szCs w:val="24"/>
          <w:lang w:eastAsia="pt-BR"/>
        </w:rPr>
        <w:t xml:space="preserve">) e uma </w:t>
      </w:r>
      <w:proofErr w:type="spellStart"/>
      <w:r w:rsidRPr="00DC7FC7">
        <w:rPr>
          <w:rFonts w:ascii="Times New Roman" w:eastAsia="Times New Roman" w:hAnsi="Times New Roman" w:cs="Times New Roman"/>
          <w:bCs/>
          <w:color w:val="000000"/>
          <w:kern w:val="36"/>
          <w:sz w:val="24"/>
          <w:szCs w:val="24"/>
          <w:lang w:eastAsia="pt-BR"/>
        </w:rPr>
        <w:t>aspectualidade</w:t>
      </w:r>
      <w:proofErr w:type="spellEnd"/>
      <w:r w:rsidRPr="00DC7FC7">
        <w:rPr>
          <w:rFonts w:ascii="Times New Roman" w:eastAsia="Times New Roman" w:hAnsi="Times New Roman" w:cs="Times New Roman"/>
          <w:bCs/>
          <w:color w:val="000000"/>
          <w:kern w:val="36"/>
          <w:sz w:val="24"/>
          <w:szCs w:val="24"/>
          <w:lang w:eastAsia="pt-BR"/>
        </w:rPr>
        <w:t xml:space="preserve"> exterior, representada como um nível mais alto, em que o aspecto é expresso na sentença como um todo.</w:t>
      </w:r>
      <w:r>
        <w:rPr>
          <w:rFonts w:ascii="Times New Roman" w:eastAsia="Times New Roman" w:hAnsi="Times New Roman" w:cs="Times New Roman"/>
          <w:bCs/>
          <w:color w:val="000000"/>
          <w:kern w:val="36"/>
          <w:sz w:val="24"/>
          <w:szCs w:val="24"/>
          <w:lang w:eastAsia="pt-BR"/>
        </w:rPr>
        <w:t xml:space="preserve"> Se observarmos a sentença “Mary </w:t>
      </w:r>
      <w:proofErr w:type="gramStart"/>
      <w:r>
        <w:rPr>
          <w:rFonts w:ascii="Times New Roman" w:eastAsia="Times New Roman" w:hAnsi="Times New Roman" w:cs="Times New Roman"/>
          <w:bCs/>
          <w:color w:val="000000"/>
          <w:kern w:val="36"/>
          <w:sz w:val="24"/>
          <w:szCs w:val="24"/>
          <w:lang w:eastAsia="pt-BR"/>
        </w:rPr>
        <w:t>caminha</w:t>
      </w:r>
      <w:proofErr w:type="gramEnd"/>
      <w:r>
        <w:rPr>
          <w:rFonts w:ascii="Times New Roman" w:eastAsia="Times New Roman" w:hAnsi="Times New Roman" w:cs="Times New Roman"/>
          <w:bCs/>
          <w:color w:val="000000"/>
          <w:kern w:val="36"/>
          <w:sz w:val="24"/>
          <w:szCs w:val="24"/>
          <w:lang w:eastAsia="pt-BR"/>
        </w:rPr>
        <w:t xml:space="preserve"> três milhas”, “três milhas” é o complemento que promove a leitura </w:t>
      </w:r>
      <w:proofErr w:type="spellStart"/>
      <w:r>
        <w:rPr>
          <w:rFonts w:ascii="Times New Roman" w:eastAsia="Times New Roman" w:hAnsi="Times New Roman" w:cs="Times New Roman"/>
          <w:bCs/>
          <w:color w:val="000000"/>
          <w:kern w:val="36"/>
          <w:sz w:val="24"/>
          <w:szCs w:val="24"/>
          <w:lang w:eastAsia="pt-BR"/>
        </w:rPr>
        <w:t>télica</w:t>
      </w:r>
      <w:proofErr w:type="spellEnd"/>
      <w:r>
        <w:rPr>
          <w:rFonts w:ascii="Times New Roman" w:eastAsia="Times New Roman" w:hAnsi="Times New Roman" w:cs="Times New Roman"/>
          <w:bCs/>
          <w:color w:val="000000"/>
          <w:kern w:val="36"/>
          <w:sz w:val="24"/>
          <w:szCs w:val="24"/>
          <w:lang w:eastAsia="pt-BR"/>
        </w:rPr>
        <w:t xml:space="preserve">. Se voltarmos </w:t>
      </w:r>
      <w:r w:rsidR="00765750">
        <w:rPr>
          <w:rFonts w:ascii="Times New Roman" w:eastAsia="Times New Roman" w:hAnsi="Times New Roman" w:cs="Times New Roman"/>
          <w:bCs/>
          <w:color w:val="000000"/>
          <w:kern w:val="36"/>
          <w:sz w:val="24"/>
          <w:szCs w:val="24"/>
          <w:lang w:eastAsia="pt-BR"/>
        </w:rPr>
        <w:t>a atenção</w:t>
      </w:r>
      <w:r>
        <w:rPr>
          <w:rFonts w:ascii="Times New Roman" w:eastAsia="Times New Roman" w:hAnsi="Times New Roman" w:cs="Times New Roman"/>
          <w:bCs/>
          <w:color w:val="000000"/>
          <w:kern w:val="36"/>
          <w:sz w:val="24"/>
          <w:szCs w:val="24"/>
          <w:lang w:eastAsia="pt-BR"/>
        </w:rPr>
        <w:t xml:space="preserve"> para “Mary </w:t>
      </w:r>
      <w:proofErr w:type="gramStart"/>
      <w:r>
        <w:rPr>
          <w:rFonts w:ascii="Times New Roman" w:eastAsia="Times New Roman" w:hAnsi="Times New Roman" w:cs="Times New Roman"/>
          <w:bCs/>
          <w:color w:val="000000"/>
          <w:kern w:val="36"/>
          <w:sz w:val="24"/>
          <w:szCs w:val="24"/>
          <w:lang w:eastAsia="pt-BR"/>
        </w:rPr>
        <w:t>caminha milhas</w:t>
      </w:r>
      <w:proofErr w:type="gramEnd"/>
      <w:r>
        <w:rPr>
          <w:rFonts w:ascii="Times New Roman" w:eastAsia="Times New Roman" w:hAnsi="Times New Roman" w:cs="Times New Roman"/>
          <w:bCs/>
          <w:color w:val="000000"/>
          <w:kern w:val="36"/>
          <w:sz w:val="24"/>
          <w:szCs w:val="24"/>
          <w:lang w:eastAsia="pt-BR"/>
        </w:rPr>
        <w:t xml:space="preserve">”, em que o complemento está no plural e sem determinante, </w:t>
      </w:r>
      <w:r w:rsidR="00765750">
        <w:rPr>
          <w:rFonts w:ascii="Times New Roman" w:eastAsia="Times New Roman" w:hAnsi="Times New Roman" w:cs="Times New Roman"/>
          <w:bCs/>
          <w:color w:val="000000"/>
          <w:kern w:val="36"/>
          <w:sz w:val="24"/>
          <w:szCs w:val="24"/>
          <w:lang w:eastAsia="pt-BR"/>
        </w:rPr>
        <w:t>observaremos</w:t>
      </w:r>
      <w:r>
        <w:rPr>
          <w:rFonts w:ascii="Times New Roman" w:eastAsia="Times New Roman" w:hAnsi="Times New Roman" w:cs="Times New Roman"/>
          <w:bCs/>
          <w:color w:val="000000"/>
          <w:kern w:val="36"/>
          <w:sz w:val="24"/>
          <w:szCs w:val="24"/>
          <w:lang w:eastAsia="pt-BR"/>
        </w:rPr>
        <w:t xml:space="preserve"> que o VP denotará atelicidade. Tais leituras derivam-se do que </w:t>
      </w:r>
      <w:proofErr w:type="spellStart"/>
      <w:r>
        <w:rPr>
          <w:rFonts w:ascii="Times New Roman" w:eastAsia="Times New Roman" w:hAnsi="Times New Roman" w:cs="Times New Roman"/>
          <w:bCs/>
          <w:color w:val="000000"/>
          <w:kern w:val="36"/>
          <w:sz w:val="24"/>
          <w:szCs w:val="24"/>
          <w:lang w:eastAsia="pt-BR"/>
        </w:rPr>
        <w:t>Verkuyl</w:t>
      </w:r>
      <w:proofErr w:type="spellEnd"/>
      <w:r>
        <w:rPr>
          <w:rFonts w:ascii="Times New Roman" w:eastAsia="Times New Roman" w:hAnsi="Times New Roman" w:cs="Times New Roman"/>
          <w:bCs/>
          <w:color w:val="000000"/>
          <w:kern w:val="36"/>
          <w:sz w:val="24"/>
          <w:szCs w:val="24"/>
          <w:lang w:eastAsia="pt-BR"/>
        </w:rPr>
        <w:t xml:space="preserve"> chama de informação contida no nível inferior. Mas, se verificarmos “crianças </w:t>
      </w:r>
      <w:proofErr w:type="gramStart"/>
      <w:r>
        <w:rPr>
          <w:rFonts w:ascii="Times New Roman" w:eastAsia="Times New Roman" w:hAnsi="Times New Roman" w:cs="Times New Roman"/>
          <w:bCs/>
          <w:color w:val="000000"/>
          <w:kern w:val="36"/>
          <w:sz w:val="24"/>
          <w:szCs w:val="24"/>
          <w:lang w:eastAsia="pt-BR"/>
        </w:rPr>
        <w:t>caminham</w:t>
      </w:r>
      <w:proofErr w:type="gramEnd"/>
      <w:r>
        <w:rPr>
          <w:rFonts w:ascii="Times New Roman" w:eastAsia="Times New Roman" w:hAnsi="Times New Roman" w:cs="Times New Roman"/>
          <w:bCs/>
          <w:color w:val="000000"/>
          <w:kern w:val="36"/>
          <w:sz w:val="24"/>
          <w:szCs w:val="24"/>
          <w:lang w:eastAsia="pt-BR"/>
        </w:rPr>
        <w:t xml:space="preserve"> três milhas”, teremos uma leitura </w:t>
      </w:r>
      <w:proofErr w:type="spellStart"/>
      <w:r>
        <w:rPr>
          <w:rFonts w:ascii="Times New Roman" w:eastAsia="Times New Roman" w:hAnsi="Times New Roman" w:cs="Times New Roman"/>
          <w:bCs/>
          <w:color w:val="000000"/>
          <w:kern w:val="36"/>
          <w:sz w:val="24"/>
          <w:szCs w:val="24"/>
          <w:lang w:eastAsia="pt-BR"/>
        </w:rPr>
        <w:t>atélica</w:t>
      </w:r>
      <w:proofErr w:type="spellEnd"/>
      <w:r>
        <w:rPr>
          <w:rFonts w:ascii="Times New Roman" w:eastAsia="Times New Roman" w:hAnsi="Times New Roman" w:cs="Times New Roman"/>
          <w:bCs/>
          <w:color w:val="000000"/>
          <w:kern w:val="36"/>
          <w:sz w:val="24"/>
          <w:szCs w:val="24"/>
          <w:lang w:eastAsia="pt-BR"/>
        </w:rPr>
        <w:t xml:space="preserve">, derivada da presença do sujeito no plural sem determinante. </w:t>
      </w:r>
      <w:r w:rsidR="00765750">
        <w:rPr>
          <w:rFonts w:ascii="Times New Roman" w:eastAsia="Times New Roman" w:hAnsi="Times New Roman" w:cs="Times New Roman"/>
          <w:bCs/>
          <w:color w:val="000000"/>
          <w:kern w:val="36"/>
          <w:sz w:val="24"/>
          <w:szCs w:val="24"/>
          <w:lang w:eastAsia="pt-BR"/>
        </w:rPr>
        <w:t>Portanto</w:t>
      </w:r>
      <w:r>
        <w:rPr>
          <w:rFonts w:ascii="Times New Roman" w:eastAsia="Times New Roman" w:hAnsi="Times New Roman" w:cs="Times New Roman"/>
          <w:bCs/>
          <w:color w:val="000000"/>
          <w:kern w:val="36"/>
          <w:sz w:val="24"/>
          <w:szCs w:val="24"/>
          <w:lang w:eastAsia="pt-BR"/>
        </w:rPr>
        <w:t xml:space="preserve">, </w:t>
      </w:r>
      <w:r w:rsidRPr="004C3D00">
        <w:rPr>
          <w:rFonts w:ascii="Times New Roman" w:eastAsia="Times New Roman" w:hAnsi="Times New Roman" w:cs="Times New Roman"/>
          <w:bCs/>
          <w:color w:val="000000"/>
          <w:kern w:val="36"/>
          <w:sz w:val="24"/>
          <w:szCs w:val="24"/>
          <w:lang w:eastAsia="pt-BR"/>
        </w:rPr>
        <w:t>“</w:t>
      </w:r>
      <w:r w:rsidRPr="00D66358">
        <w:rPr>
          <w:rFonts w:ascii="Times New Roman" w:eastAsia="Times New Roman" w:hAnsi="Times New Roman" w:cs="Times New Roman"/>
          <w:bCs/>
          <w:color w:val="000000"/>
          <w:kern w:val="36"/>
          <w:sz w:val="24"/>
          <w:szCs w:val="24"/>
          <w:lang w:eastAsia="pt-BR"/>
        </w:rPr>
        <w:t>A informação semântica no nível VP difere crucialmente</w:t>
      </w:r>
      <w:r w:rsidRPr="00D66358">
        <w:rPr>
          <w:rFonts w:ascii="Times New Roman" w:eastAsia="Times New Roman" w:hAnsi="Times New Roman" w:cs="Times New Roman"/>
          <w:b/>
          <w:bCs/>
          <w:color w:val="000000"/>
          <w:kern w:val="36"/>
          <w:sz w:val="24"/>
          <w:szCs w:val="24"/>
          <w:lang w:eastAsia="pt-BR"/>
        </w:rPr>
        <w:t xml:space="preserve"> </w:t>
      </w:r>
      <w:r w:rsidRPr="00D66358">
        <w:rPr>
          <w:rFonts w:ascii="Times New Roman" w:eastAsia="Times New Roman" w:hAnsi="Times New Roman" w:cs="Times New Roman"/>
          <w:bCs/>
          <w:color w:val="000000"/>
          <w:kern w:val="36"/>
          <w:sz w:val="24"/>
          <w:szCs w:val="24"/>
          <w:lang w:eastAsia="pt-BR"/>
        </w:rPr>
        <w:t>da informação do nível inferior</w:t>
      </w:r>
      <w:proofErr w:type="gramStart"/>
      <w:r w:rsidRPr="00D66358">
        <w:rPr>
          <w:rFonts w:ascii="Times New Roman" w:eastAsia="Times New Roman" w:hAnsi="Times New Roman" w:cs="Times New Roman"/>
          <w:bCs/>
          <w:color w:val="000000"/>
          <w:kern w:val="36"/>
          <w:sz w:val="24"/>
          <w:szCs w:val="24"/>
          <w:lang w:eastAsia="pt-BR"/>
        </w:rPr>
        <w:t>”</w:t>
      </w:r>
      <w:proofErr w:type="gramEnd"/>
      <w:r w:rsidR="00D66358" w:rsidRPr="00D66358">
        <w:rPr>
          <w:rStyle w:val="Refdenotaderodap"/>
          <w:rFonts w:ascii="Times New Roman" w:eastAsia="Times New Roman" w:hAnsi="Times New Roman" w:cs="Times New Roman"/>
          <w:bCs/>
          <w:color w:val="000000"/>
          <w:kern w:val="36"/>
          <w:sz w:val="24"/>
          <w:szCs w:val="24"/>
          <w:lang w:eastAsia="pt-BR"/>
        </w:rPr>
        <w:footnoteReference w:id="11"/>
      </w:r>
      <w:r w:rsidRPr="004C3D00">
        <w:rPr>
          <w:rFonts w:ascii="Times New Roman" w:eastAsia="Times New Roman" w:hAnsi="Times New Roman" w:cs="Times New Roman"/>
          <w:bCs/>
          <w:color w:val="000000"/>
          <w:kern w:val="36"/>
          <w:sz w:val="24"/>
          <w:szCs w:val="24"/>
          <w:lang w:eastAsia="pt-BR"/>
        </w:rPr>
        <w:t xml:space="preserve"> (</w:t>
      </w:r>
      <w:r>
        <w:rPr>
          <w:rFonts w:ascii="Times New Roman" w:eastAsia="Times New Roman" w:hAnsi="Times New Roman" w:cs="Times New Roman"/>
          <w:bCs/>
          <w:color w:val="000000"/>
          <w:kern w:val="36"/>
          <w:sz w:val="24"/>
          <w:szCs w:val="24"/>
          <w:lang w:eastAsia="pt-BR"/>
        </w:rPr>
        <w:t>V</w:t>
      </w:r>
      <w:r w:rsidR="00E14BB8">
        <w:rPr>
          <w:rFonts w:ascii="Times New Roman" w:eastAsia="Times New Roman" w:hAnsi="Times New Roman" w:cs="Times New Roman"/>
          <w:bCs/>
          <w:color w:val="000000"/>
          <w:kern w:val="36"/>
          <w:sz w:val="24"/>
          <w:szCs w:val="24"/>
          <w:lang w:eastAsia="pt-BR"/>
        </w:rPr>
        <w:t>ERKUYL</w:t>
      </w:r>
      <w:r>
        <w:rPr>
          <w:rFonts w:ascii="Times New Roman" w:eastAsia="Times New Roman" w:hAnsi="Times New Roman" w:cs="Times New Roman"/>
          <w:bCs/>
          <w:color w:val="000000"/>
          <w:kern w:val="36"/>
          <w:sz w:val="24"/>
          <w:szCs w:val="24"/>
          <w:lang w:eastAsia="pt-BR"/>
        </w:rPr>
        <w:t xml:space="preserve">, 2003, </w:t>
      </w:r>
      <w:r w:rsidRPr="004C3D00">
        <w:rPr>
          <w:rFonts w:ascii="Times New Roman" w:eastAsia="Times New Roman" w:hAnsi="Times New Roman" w:cs="Times New Roman"/>
          <w:bCs/>
          <w:color w:val="000000"/>
          <w:kern w:val="36"/>
          <w:sz w:val="24"/>
          <w:szCs w:val="24"/>
          <w:lang w:eastAsia="pt-BR"/>
        </w:rPr>
        <w:t>p. 204)</w:t>
      </w:r>
      <w:r>
        <w:rPr>
          <w:rFonts w:ascii="Times New Roman" w:eastAsia="Times New Roman" w:hAnsi="Times New Roman" w:cs="Times New Roman"/>
          <w:bCs/>
          <w:color w:val="000000"/>
          <w:kern w:val="36"/>
          <w:sz w:val="24"/>
          <w:szCs w:val="24"/>
          <w:lang w:eastAsia="pt-BR"/>
        </w:rPr>
        <w:t>.</w:t>
      </w:r>
      <w:r w:rsidRPr="004C3D00">
        <w:rPr>
          <w:rFonts w:ascii="Times New Roman" w:eastAsia="Times New Roman" w:hAnsi="Times New Roman" w:cs="Times New Roman"/>
          <w:bCs/>
          <w:color w:val="000000"/>
          <w:kern w:val="36"/>
          <w:sz w:val="24"/>
          <w:szCs w:val="24"/>
          <w:lang w:eastAsia="pt-BR"/>
        </w:rPr>
        <w:t xml:space="preserve"> </w:t>
      </w:r>
      <w:r>
        <w:rPr>
          <w:rFonts w:ascii="Times New Roman" w:eastAsia="Times New Roman" w:hAnsi="Times New Roman" w:cs="Times New Roman"/>
          <w:bCs/>
          <w:color w:val="000000"/>
          <w:kern w:val="36"/>
          <w:sz w:val="24"/>
          <w:szCs w:val="24"/>
          <w:lang w:eastAsia="pt-BR"/>
        </w:rPr>
        <w:t xml:space="preserve">Além </w:t>
      </w:r>
      <w:r w:rsidRPr="004C3D00">
        <w:rPr>
          <w:rFonts w:ascii="Times New Roman" w:eastAsia="Times New Roman" w:hAnsi="Times New Roman" w:cs="Times New Roman"/>
          <w:bCs/>
          <w:color w:val="000000"/>
          <w:kern w:val="36"/>
          <w:sz w:val="24"/>
          <w:szCs w:val="24"/>
          <w:lang w:eastAsia="pt-BR"/>
        </w:rPr>
        <w:t>disso,</w:t>
      </w:r>
      <w:r w:rsidRPr="004C3D00">
        <w:rPr>
          <w:rFonts w:ascii="Times New Roman" w:eastAsia="Times New Roman" w:hAnsi="Times New Roman" w:cs="Times New Roman"/>
          <w:bCs/>
          <w:color w:val="000000"/>
          <w:kern w:val="36"/>
          <w:sz w:val="24"/>
          <w:szCs w:val="24"/>
        </w:rPr>
        <w:t xml:space="preserve"> </w:t>
      </w:r>
      <w:r>
        <w:rPr>
          <w:rFonts w:ascii="Times New Roman" w:eastAsia="Times New Roman" w:hAnsi="Times New Roman" w:cs="Times New Roman"/>
          <w:bCs/>
          <w:color w:val="000000"/>
          <w:kern w:val="36"/>
          <w:sz w:val="24"/>
          <w:szCs w:val="24"/>
        </w:rPr>
        <w:t>para o autor, o</w:t>
      </w:r>
      <w:r w:rsidRPr="004C3D00">
        <w:rPr>
          <w:rFonts w:ascii="Times New Roman" w:eastAsia="Times New Roman" w:hAnsi="Times New Roman" w:cs="Times New Roman"/>
          <w:bCs/>
          <w:color w:val="000000"/>
          <w:kern w:val="36"/>
          <w:sz w:val="24"/>
          <w:szCs w:val="24"/>
        </w:rPr>
        <w:t xml:space="preserve"> verbo deve ter um significado estável e constante, mas é o </w:t>
      </w:r>
      <w:r w:rsidR="00BC2703">
        <w:rPr>
          <w:rFonts w:ascii="Times New Roman" w:eastAsia="Times New Roman" w:hAnsi="Times New Roman" w:cs="Times New Roman"/>
          <w:bCs/>
          <w:color w:val="000000"/>
          <w:kern w:val="36"/>
          <w:sz w:val="24"/>
          <w:szCs w:val="24"/>
          <w:lang w:eastAsia="pt-BR"/>
        </w:rPr>
        <w:t>VP que promove</w:t>
      </w:r>
      <w:r w:rsidRPr="004C3D00">
        <w:rPr>
          <w:rFonts w:ascii="Times New Roman" w:eastAsia="Times New Roman" w:hAnsi="Times New Roman" w:cs="Times New Roman"/>
          <w:bCs/>
          <w:color w:val="000000"/>
          <w:kern w:val="36"/>
          <w:sz w:val="24"/>
          <w:szCs w:val="24"/>
          <w:lang w:eastAsia="pt-BR"/>
        </w:rPr>
        <w:t xml:space="preserve"> a unidade aspectual.</w:t>
      </w:r>
    </w:p>
    <w:p w14:paraId="6DDBD223" w14:textId="3FF4AA35" w:rsidR="00170501" w:rsidRPr="00DC7FC7" w:rsidRDefault="00170501" w:rsidP="008C349B">
      <w:pPr>
        <w:widowControl w:val="0"/>
        <w:spacing w:after="0" w:line="360" w:lineRule="auto"/>
        <w:ind w:firstLine="708"/>
        <w:jc w:val="both"/>
        <w:rPr>
          <w:rFonts w:ascii="Times New Roman" w:eastAsia="Times New Roman" w:hAnsi="Times New Roman" w:cs="Times New Roman"/>
          <w:bCs/>
          <w:color w:val="000000"/>
          <w:kern w:val="36"/>
          <w:sz w:val="24"/>
          <w:szCs w:val="24"/>
          <w:lang w:eastAsia="pt-BR"/>
        </w:rPr>
      </w:pPr>
      <w:r w:rsidRPr="00DC7FC7">
        <w:rPr>
          <w:rFonts w:ascii="Times New Roman" w:eastAsia="Times New Roman" w:hAnsi="Times New Roman" w:cs="Times New Roman"/>
          <w:bCs/>
          <w:color w:val="000000"/>
          <w:kern w:val="36"/>
          <w:sz w:val="24"/>
          <w:szCs w:val="24"/>
          <w:lang w:eastAsia="pt-BR"/>
        </w:rPr>
        <w:t xml:space="preserve">Seguindo a abordagem </w:t>
      </w:r>
      <w:r>
        <w:rPr>
          <w:rFonts w:ascii="Times New Roman" w:eastAsia="Times New Roman" w:hAnsi="Times New Roman" w:cs="Times New Roman"/>
          <w:bCs/>
          <w:color w:val="000000"/>
          <w:kern w:val="36"/>
          <w:sz w:val="24"/>
          <w:szCs w:val="24"/>
          <w:lang w:eastAsia="pt-BR"/>
        </w:rPr>
        <w:t xml:space="preserve">de Arad (1996), explicitada anteriormente, e </w:t>
      </w:r>
      <w:r w:rsidR="008355E2">
        <w:rPr>
          <w:rFonts w:ascii="Times New Roman" w:eastAsia="Times New Roman" w:hAnsi="Times New Roman" w:cs="Times New Roman"/>
          <w:bCs/>
          <w:color w:val="000000"/>
          <w:kern w:val="36"/>
          <w:sz w:val="24"/>
          <w:szCs w:val="24"/>
          <w:lang w:eastAsia="pt-BR"/>
        </w:rPr>
        <w:t xml:space="preserve">de </w:t>
      </w:r>
      <w:proofErr w:type="spellStart"/>
      <w:r w:rsidR="008355E2">
        <w:rPr>
          <w:rFonts w:ascii="Times New Roman" w:eastAsia="Times New Roman" w:hAnsi="Times New Roman" w:cs="Times New Roman"/>
          <w:bCs/>
          <w:color w:val="000000"/>
          <w:kern w:val="36"/>
          <w:sz w:val="24"/>
          <w:szCs w:val="24"/>
          <w:lang w:eastAsia="pt-BR"/>
        </w:rPr>
        <w:t>Verkuyl</w:t>
      </w:r>
      <w:proofErr w:type="spellEnd"/>
      <w:r w:rsidR="008355E2">
        <w:rPr>
          <w:rFonts w:ascii="Times New Roman" w:eastAsia="Times New Roman" w:hAnsi="Times New Roman" w:cs="Times New Roman"/>
          <w:bCs/>
          <w:color w:val="000000"/>
          <w:kern w:val="36"/>
          <w:sz w:val="24"/>
          <w:szCs w:val="24"/>
          <w:lang w:eastAsia="pt-BR"/>
        </w:rPr>
        <w:t xml:space="preserve"> (2003)</w:t>
      </w:r>
      <w:r w:rsidRPr="00DC7FC7">
        <w:rPr>
          <w:rFonts w:ascii="Times New Roman" w:eastAsia="Times New Roman" w:hAnsi="Times New Roman" w:cs="Times New Roman"/>
          <w:bCs/>
          <w:color w:val="000000"/>
          <w:kern w:val="36"/>
          <w:sz w:val="24"/>
          <w:szCs w:val="24"/>
          <w:lang w:eastAsia="pt-BR"/>
        </w:rPr>
        <w:t xml:space="preserve"> </w:t>
      </w:r>
      <w:r>
        <w:rPr>
          <w:rFonts w:ascii="Times New Roman" w:eastAsia="Times New Roman" w:hAnsi="Times New Roman" w:cs="Times New Roman"/>
          <w:bCs/>
          <w:color w:val="000000"/>
          <w:kern w:val="36"/>
          <w:sz w:val="24"/>
          <w:szCs w:val="24"/>
          <w:lang w:eastAsia="pt-BR"/>
        </w:rPr>
        <w:t xml:space="preserve">que faz análise da unidade aspectual constante em VP (considerando o V e seus complementos, além do sujeito), </w:t>
      </w:r>
      <w:r w:rsidRPr="00DC7FC7">
        <w:rPr>
          <w:rFonts w:ascii="Times New Roman" w:eastAsia="Times New Roman" w:hAnsi="Times New Roman" w:cs="Times New Roman"/>
          <w:bCs/>
          <w:color w:val="000000"/>
          <w:kern w:val="36"/>
          <w:sz w:val="24"/>
          <w:szCs w:val="24"/>
          <w:lang w:eastAsia="pt-BR"/>
        </w:rPr>
        <w:t xml:space="preserve">este trabalho </w:t>
      </w:r>
      <w:r w:rsidR="00125D1F">
        <w:rPr>
          <w:rFonts w:ascii="Times New Roman" w:eastAsia="Times New Roman" w:hAnsi="Times New Roman" w:cs="Times New Roman"/>
          <w:bCs/>
          <w:color w:val="000000"/>
          <w:kern w:val="36"/>
          <w:sz w:val="24"/>
          <w:szCs w:val="24"/>
          <w:lang w:eastAsia="pt-BR"/>
        </w:rPr>
        <w:t xml:space="preserve">também </w:t>
      </w:r>
      <w:r w:rsidR="00942DD4">
        <w:rPr>
          <w:rFonts w:ascii="Times New Roman" w:eastAsia="Times New Roman" w:hAnsi="Times New Roman" w:cs="Times New Roman"/>
          <w:bCs/>
          <w:color w:val="000000"/>
          <w:kern w:val="36"/>
          <w:sz w:val="24"/>
          <w:szCs w:val="24"/>
          <w:lang w:eastAsia="pt-BR"/>
        </w:rPr>
        <w:t>assum</w:t>
      </w:r>
      <w:r w:rsidRPr="00DC7FC7">
        <w:rPr>
          <w:rFonts w:ascii="Times New Roman" w:eastAsia="Times New Roman" w:hAnsi="Times New Roman" w:cs="Times New Roman"/>
          <w:bCs/>
          <w:color w:val="000000"/>
          <w:kern w:val="36"/>
          <w:sz w:val="24"/>
          <w:szCs w:val="24"/>
          <w:lang w:eastAsia="pt-BR"/>
        </w:rPr>
        <w:t>e que os advérbios podem ser definidores de aspecto, pois, mesmo não sendo argumento</w:t>
      </w:r>
      <w:r w:rsidR="00BC2703">
        <w:rPr>
          <w:rFonts w:ascii="Times New Roman" w:eastAsia="Times New Roman" w:hAnsi="Times New Roman" w:cs="Times New Roman"/>
          <w:bCs/>
          <w:color w:val="000000"/>
          <w:kern w:val="36"/>
          <w:sz w:val="24"/>
          <w:szCs w:val="24"/>
          <w:lang w:eastAsia="pt-BR"/>
        </w:rPr>
        <w:t>s</w:t>
      </w:r>
      <w:r w:rsidRPr="00DC7FC7">
        <w:rPr>
          <w:rFonts w:ascii="Times New Roman" w:eastAsia="Times New Roman" w:hAnsi="Times New Roman" w:cs="Times New Roman"/>
          <w:bCs/>
          <w:color w:val="000000"/>
          <w:kern w:val="36"/>
          <w:sz w:val="24"/>
          <w:szCs w:val="24"/>
          <w:lang w:eastAsia="pt-BR"/>
        </w:rPr>
        <w:t xml:space="preserve"> de nenhum predicador, </w:t>
      </w:r>
      <w:r>
        <w:rPr>
          <w:rFonts w:ascii="Times New Roman" w:eastAsia="Times New Roman" w:hAnsi="Times New Roman" w:cs="Times New Roman"/>
          <w:bCs/>
          <w:color w:val="000000"/>
          <w:kern w:val="36"/>
          <w:sz w:val="24"/>
          <w:szCs w:val="24"/>
          <w:lang w:eastAsia="pt-BR"/>
        </w:rPr>
        <w:t xml:space="preserve">teriam papel importante na composição aspectual do predicado. </w:t>
      </w:r>
      <w:r w:rsidR="00731D2C">
        <w:rPr>
          <w:rFonts w:ascii="Times New Roman" w:eastAsia="Times New Roman" w:hAnsi="Times New Roman" w:cs="Times New Roman"/>
          <w:bCs/>
          <w:color w:val="000000"/>
          <w:kern w:val="36"/>
          <w:sz w:val="24"/>
          <w:szCs w:val="24"/>
          <w:lang w:eastAsia="pt-BR"/>
        </w:rPr>
        <w:t>É</w:t>
      </w:r>
      <w:r w:rsidR="00D72B46">
        <w:rPr>
          <w:rFonts w:ascii="Times New Roman" w:eastAsia="Times New Roman" w:hAnsi="Times New Roman" w:cs="Times New Roman"/>
          <w:bCs/>
          <w:color w:val="000000"/>
          <w:kern w:val="36"/>
          <w:sz w:val="24"/>
          <w:szCs w:val="24"/>
          <w:lang w:eastAsia="pt-BR"/>
        </w:rPr>
        <w:t xml:space="preserve"> ness</w:t>
      </w:r>
      <w:r>
        <w:rPr>
          <w:rFonts w:ascii="Times New Roman" w:eastAsia="Times New Roman" w:hAnsi="Times New Roman" w:cs="Times New Roman"/>
          <w:bCs/>
          <w:color w:val="000000"/>
          <w:kern w:val="36"/>
          <w:sz w:val="24"/>
          <w:szCs w:val="24"/>
          <w:lang w:eastAsia="pt-BR"/>
        </w:rPr>
        <w:t>e contexto</w:t>
      </w:r>
      <w:r w:rsidR="008355E2">
        <w:rPr>
          <w:rFonts w:ascii="Times New Roman" w:eastAsia="Times New Roman" w:hAnsi="Times New Roman" w:cs="Times New Roman"/>
          <w:bCs/>
          <w:color w:val="000000"/>
          <w:kern w:val="36"/>
          <w:sz w:val="24"/>
          <w:szCs w:val="24"/>
          <w:lang w:eastAsia="pt-BR"/>
        </w:rPr>
        <w:t xml:space="preserve"> que passamos à seção posterior</w:t>
      </w:r>
      <w:r>
        <w:rPr>
          <w:rFonts w:ascii="Times New Roman" w:eastAsia="Times New Roman" w:hAnsi="Times New Roman" w:cs="Times New Roman"/>
          <w:bCs/>
          <w:color w:val="000000"/>
          <w:kern w:val="36"/>
          <w:sz w:val="24"/>
          <w:szCs w:val="24"/>
          <w:lang w:eastAsia="pt-BR"/>
        </w:rPr>
        <w:t xml:space="preserve"> que trará uma breve abordagem da concepção da camada flexional nos moldes da Teoria Gerativa e um estudo sobre os advérbios e seu papel na interpretação aspectual.</w:t>
      </w:r>
    </w:p>
    <w:p w14:paraId="251967E0" w14:textId="77777777" w:rsidR="00170501" w:rsidRDefault="00170501" w:rsidP="008C349B">
      <w:pPr>
        <w:spacing w:after="0" w:line="360" w:lineRule="auto"/>
        <w:jc w:val="both"/>
        <w:rPr>
          <w:rFonts w:ascii="Times New Roman" w:eastAsia="Times New Roman" w:hAnsi="Times New Roman" w:cs="Times New Roman"/>
          <w:bCs/>
          <w:color w:val="000000"/>
          <w:kern w:val="36"/>
          <w:sz w:val="24"/>
          <w:szCs w:val="24"/>
          <w:lang w:eastAsia="pt-BR"/>
        </w:rPr>
      </w:pPr>
      <w:r w:rsidRPr="00DC7FC7">
        <w:rPr>
          <w:rFonts w:ascii="Times New Roman" w:hAnsi="Times New Roman" w:cs="Times New Roman"/>
          <w:sz w:val="24"/>
          <w:szCs w:val="24"/>
        </w:rPr>
        <w:tab/>
      </w:r>
    </w:p>
    <w:p w14:paraId="5AB2CA39" w14:textId="14D95C34" w:rsidR="00170501" w:rsidRPr="004C3D00" w:rsidRDefault="006C1504" w:rsidP="008C349B">
      <w:pPr>
        <w:spacing w:after="0" w:line="360" w:lineRule="auto"/>
        <w:jc w:val="both"/>
        <w:rPr>
          <w:rFonts w:ascii="Times New Roman" w:eastAsia="Times New Roman" w:hAnsi="Times New Roman" w:cs="Times New Roman"/>
          <w:bCs/>
          <w:color w:val="000000"/>
          <w:kern w:val="36"/>
          <w:sz w:val="24"/>
          <w:szCs w:val="24"/>
          <w:lang w:eastAsia="pt-BR"/>
        </w:rPr>
      </w:pPr>
      <w:r>
        <w:rPr>
          <w:rFonts w:ascii="Times New Roman" w:eastAsia="Times New Roman" w:hAnsi="Times New Roman" w:cs="Times New Roman"/>
          <w:b/>
          <w:bCs/>
          <w:color w:val="000000"/>
          <w:kern w:val="36"/>
          <w:sz w:val="24"/>
          <w:szCs w:val="24"/>
          <w:lang w:eastAsia="pt-BR"/>
        </w:rPr>
        <w:lastRenderedPageBreak/>
        <w:t>A camada flexional na Teoria G</w:t>
      </w:r>
      <w:r w:rsidRPr="004C3D00">
        <w:rPr>
          <w:rFonts w:ascii="Times New Roman" w:eastAsia="Times New Roman" w:hAnsi="Times New Roman" w:cs="Times New Roman"/>
          <w:b/>
          <w:bCs/>
          <w:color w:val="000000"/>
          <w:kern w:val="36"/>
          <w:sz w:val="24"/>
          <w:szCs w:val="24"/>
          <w:lang w:eastAsia="pt-BR"/>
        </w:rPr>
        <w:t xml:space="preserve">erativa </w:t>
      </w:r>
      <w:r>
        <w:rPr>
          <w:rFonts w:ascii="Times New Roman" w:eastAsia="Times New Roman" w:hAnsi="Times New Roman" w:cs="Times New Roman"/>
          <w:b/>
          <w:bCs/>
          <w:color w:val="000000"/>
          <w:kern w:val="36"/>
          <w:sz w:val="24"/>
          <w:szCs w:val="24"/>
          <w:lang w:eastAsia="pt-BR"/>
        </w:rPr>
        <w:t xml:space="preserve">e o advérbio </w:t>
      </w:r>
    </w:p>
    <w:p w14:paraId="1804E259" w14:textId="77777777" w:rsidR="00170501" w:rsidRDefault="00170501" w:rsidP="008C349B">
      <w:pPr>
        <w:widowControl w:val="0"/>
        <w:spacing w:after="0" w:line="360" w:lineRule="auto"/>
        <w:jc w:val="both"/>
        <w:rPr>
          <w:rFonts w:ascii="Times New Roman" w:eastAsia="Times New Roman" w:hAnsi="Times New Roman" w:cs="Times New Roman"/>
          <w:b/>
          <w:bCs/>
          <w:color w:val="000000"/>
          <w:kern w:val="36"/>
          <w:sz w:val="24"/>
          <w:szCs w:val="24"/>
          <w:lang w:eastAsia="pt-BR"/>
        </w:rPr>
      </w:pPr>
    </w:p>
    <w:p w14:paraId="0E6C2A8E" w14:textId="04817A91" w:rsidR="00170501" w:rsidRDefault="00170501" w:rsidP="008C349B">
      <w:pPr>
        <w:widowControl w:val="0"/>
        <w:spacing w:after="0" w:line="360" w:lineRule="auto"/>
        <w:ind w:firstLine="709"/>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shd w:val="clear" w:color="auto" w:fill="FFFFFF"/>
        </w:rPr>
        <w:t xml:space="preserve">A fim de demonstrar a influência do advérbio na delimitação do aspecto, esta seção </w:t>
      </w:r>
      <w:r w:rsidR="00765750">
        <w:rPr>
          <w:rFonts w:ascii="Times New Roman" w:hAnsi="Times New Roman" w:cs="Times New Roman"/>
          <w:sz w:val="24"/>
          <w:szCs w:val="24"/>
          <w:shd w:val="clear" w:color="auto" w:fill="FFFFFF"/>
        </w:rPr>
        <w:t>vai expor</w:t>
      </w:r>
      <w:r>
        <w:rPr>
          <w:rFonts w:ascii="Times New Roman" w:hAnsi="Times New Roman" w:cs="Times New Roman"/>
          <w:sz w:val="24"/>
          <w:szCs w:val="24"/>
          <w:shd w:val="clear" w:color="auto" w:fill="FFFFFF"/>
        </w:rPr>
        <w:t xml:space="preserve">, de forma breve, as diversas acepções acerca da camada flexional ao longo dos períodos nos quais a Teoria Gerativa foi modificada, desde a </w:t>
      </w:r>
      <w:r w:rsidRPr="00754DE0">
        <w:rPr>
          <w:rFonts w:ascii="Times New Roman" w:hAnsi="Times New Roman" w:cs="Times New Roman"/>
          <w:color w:val="000000"/>
          <w:sz w:val="24"/>
          <w:szCs w:val="24"/>
          <w:shd w:val="clear" w:color="auto" w:fill="FFFFFF"/>
        </w:rPr>
        <w:t>Teoria Padrão</w:t>
      </w:r>
      <w:r>
        <w:rPr>
          <w:rFonts w:ascii="Times New Roman" w:hAnsi="Times New Roman" w:cs="Times New Roman"/>
          <w:color w:val="000000"/>
          <w:sz w:val="24"/>
          <w:szCs w:val="24"/>
          <w:shd w:val="clear" w:color="auto" w:fill="FFFFFF"/>
        </w:rPr>
        <w:t xml:space="preserve"> até</w:t>
      </w:r>
      <w:r w:rsidRPr="00754DE0">
        <w:rPr>
          <w:rFonts w:ascii="Times New Roman" w:hAnsi="Times New Roman" w:cs="Times New Roman"/>
          <w:color w:val="000000"/>
          <w:sz w:val="24"/>
          <w:szCs w:val="24"/>
          <w:shd w:val="clear" w:color="auto" w:fill="FFFFFF"/>
        </w:rPr>
        <w:t xml:space="preserve"> o atual Programa Minimalista</w:t>
      </w:r>
      <w:r>
        <w:rPr>
          <w:rFonts w:ascii="Times New Roman" w:hAnsi="Times New Roman" w:cs="Times New Roman"/>
          <w:color w:val="000000"/>
          <w:sz w:val="24"/>
          <w:szCs w:val="24"/>
          <w:shd w:val="clear" w:color="auto" w:fill="FFFFFF"/>
        </w:rPr>
        <w:t>. Além disso, trar</w:t>
      </w:r>
      <w:r w:rsidR="00665D15">
        <w:rPr>
          <w:rFonts w:ascii="Times New Roman" w:hAnsi="Times New Roman" w:cs="Times New Roman"/>
          <w:color w:val="000000"/>
          <w:sz w:val="24"/>
          <w:szCs w:val="24"/>
          <w:shd w:val="clear" w:color="auto" w:fill="FFFFFF"/>
        </w:rPr>
        <w:t>emos</w:t>
      </w:r>
      <w:r>
        <w:rPr>
          <w:rFonts w:ascii="Times New Roman" w:hAnsi="Times New Roman" w:cs="Times New Roman"/>
          <w:color w:val="000000"/>
          <w:sz w:val="24"/>
          <w:szCs w:val="24"/>
          <w:shd w:val="clear" w:color="auto" w:fill="FFFFFF"/>
        </w:rPr>
        <w:t xml:space="preserve"> abordagens, </w:t>
      </w:r>
      <w:r w:rsidR="00765750">
        <w:rPr>
          <w:rFonts w:ascii="Times New Roman" w:hAnsi="Times New Roman" w:cs="Times New Roman"/>
          <w:color w:val="000000"/>
          <w:sz w:val="24"/>
          <w:szCs w:val="24"/>
          <w:shd w:val="clear" w:color="auto" w:fill="FFFFFF"/>
        </w:rPr>
        <w:t>sob a</w:t>
      </w:r>
      <w:r>
        <w:rPr>
          <w:rFonts w:ascii="Times New Roman" w:hAnsi="Times New Roman" w:cs="Times New Roman"/>
          <w:color w:val="000000"/>
          <w:sz w:val="24"/>
          <w:szCs w:val="24"/>
          <w:shd w:val="clear" w:color="auto" w:fill="FFFFFF"/>
        </w:rPr>
        <w:t xml:space="preserve"> perspectiva gerativista, acerca do advérbio como desencadeador de interpretação aspectual.</w:t>
      </w:r>
    </w:p>
    <w:p w14:paraId="66A9423B" w14:textId="77777777" w:rsidR="00170501" w:rsidRDefault="00170501" w:rsidP="008C349B">
      <w:pPr>
        <w:widowControl w:val="0"/>
        <w:spacing w:after="0" w:line="360" w:lineRule="auto"/>
        <w:ind w:firstLine="709"/>
        <w:jc w:val="both"/>
        <w:rPr>
          <w:rFonts w:ascii="Times New Roman" w:eastAsia="Times New Roman" w:hAnsi="Times New Roman" w:cs="Times New Roman"/>
          <w:bCs/>
          <w:color w:val="000000"/>
          <w:kern w:val="36"/>
          <w:sz w:val="24"/>
          <w:szCs w:val="24"/>
          <w:lang w:eastAsia="pt-BR"/>
        </w:rPr>
      </w:pPr>
      <w:r>
        <w:rPr>
          <w:rFonts w:ascii="Times New Roman" w:hAnsi="Times New Roman" w:cs="Times New Roman"/>
          <w:color w:val="000000"/>
          <w:sz w:val="24"/>
          <w:szCs w:val="24"/>
          <w:shd w:val="clear" w:color="auto" w:fill="FFFFFF"/>
        </w:rPr>
        <w:t>A Teoria Padrão, datada de 1965, postulou inicialmente que uma sentença era composta de N</w:t>
      </w:r>
      <w:r w:rsidR="00176427">
        <w:rPr>
          <w:rFonts w:ascii="Times New Roman" w:hAnsi="Times New Roman" w:cs="Times New Roman"/>
          <w:color w:val="000000"/>
          <w:sz w:val="24"/>
          <w:szCs w:val="24"/>
          <w:shd w:val="clear" w:color="auto" w:fill="FFFFFF"/>
        </w:rPr>
        <w:t xml:space="preserve">P </w:t>
      </w:r>
      <w:proofErr w:type="spellStart"/>
      <w:proofErr w:type="gramStart"/>
      <w:r>
        <w:rPr>
          <w:rFonts w:ascii="Times New Roman" w:hAnsi="Times New Roman" w:cs="Times New Roman"/>
          <w:color w:val="000000"/>
          <w:sz w:val="24"/>
          <w:szCs w:val="24"/>
          <w:shd w:val="clear" w:color="auto" w:fill="FFFFFF"/>
        </w:rPr>
        <w:t>Aux</w:t>
      </w:r>
      <w:r w:rsidR="00176427">
        <w:rPr>
          <w:rFonts w:ascii="Times New Roman" w:hAnsi="Times New Roman" w:cs="Times New Roman"/>
          <w:color w:val="000000"/>
          <w:sz w:val="24"/>
          <w:szCs w:val="24"/>
          <w:shd w:val="clear" w:color="auto" w:fill="FFFFFF"/>
        </w:rPr>
        <w:t>P</w:t>
      </w:r>
      <w:proofErr w:type="spellEnd"/>
      <w:proofErr w:type="gramEnd"/>
      <w:r>
        <w:rPr>
          <w:rFonts w:ascii="Times New Roman" w:hAnsi="Times New Roman" w:cs="Times New Roman"/>
          <w:color w:val="000000"/>
          <w:sz w:val="24"/>
          <w:szCs w:val="24"/>
          <w:shd w:val="clear" w:color="auto" w:fill="FFFFFF"/>
        </w:rPr>
        <w:t xml:space="preserve"> V</w:t>
      </w:r>
      <w:r w:rsidR="00176427">
        <w:rPr>
          <w:rFonts w:ascii="Times New Roman" w:hAnsi="Times New Roman" w:cs="Times New Roman"/>
          <w:color w:val="000000"/>
          <w:sz w:val="24"/>
          <w:szCs w:val="24"/>
          <w:shd w:val="clear" w:color="auto" w:fill="FFFFFF"/>
        </w:rPr>
        <w:t>P</w:t>
      </w:r>
      <w:r>
        <w:rPr>
          <w:rFonts w:ascii="Times New Roman" w:hAnsi="Times New Roman" w:cs="Times New Roman"/>
          <w:color w:val="000000"/>
          <w:sz w:val="24"/>
          <w:szCs w:val="24"/>
          <w:shd w:val="clear" w:color="auto" w:fill="FFFFFF"/>
        </w:rPr>
        <w:t xml:space="preserve">. O </w:t>
      </w:r>
      <w:proofErr w:type="spellStart"/>
      <w:proofErr w:type="gramStart"/>
      <w:r>
        <w:rPr>
          <w:rFonts w:ascii="Times New Roman" w:hAnsi="Times New Roman" w:cs="Times New Roman"/>
          <w:color w:val="000000"/>
          <w:sz w:val="24"/>
          <w:szCs w:val="24"/>
          <w:shd w:val="clear" w:color="auto" w:fill="FFFFFF"/>
        </w:rPr>
        <w:t>Aux</w:t>
      </w:r>
      <w:r w:rsidR="00176427">
        <w:rPr>
          <w:rFonts w:ascii="Times New Roman" w:hAnsi="Times New Roman" w:cs="Times New Roman"/>
          <w:color w:val="000000"/>
          <w:sz w:val="24"/>
          <w:szCs w:val="24"/>
          <w:shd w:val="clear" w:color="auto" w:fill="FFFFFF"/>
        </w:rPr>
        <w:t>P</w:t>
      </w:r>
      <w:proofErr w:type="spellEnd"/>
      <w:proofErr w:type="gramEnd"/>
      <w:r>
        <w:rPr>
          <w:rFonts w:ascii="Times New Roman" w:hAnsi="Times New Roman" w:cs="Times New Roman"/>
          <w:color w:val="000000"/>
          <w:sz w:val="24"/>
          <w:szCs w:val="24"/>
          <w:shd w:val="clear" w:color="auto" w:fill="FFFFFF"/>
        </w:rPr>
        <w:t xml:space="preserve"> </w:t>
      </w:r>
      <w:r w:rsidRPr="00754DE0">
        <w:rPr>
          <w:rFonts w:ascii="Times New Roman" w:eastAsia="Times New Roman" w:hAnsi="Times New Roman" w:cs="Times New Roman"/>
          <w:bCs/>
          <w:color w:val="000000"/>
          <w:kern w:val="36"/>
          <w:sz w:val="24"/>
          <w:szCs w:val="24"/>
          <w:lang w:eastAsia="pt-BR"/>
        </w:rPr>
        <w:t>abarcaria tempo (T) e concordância (AGR) (CHOMSKY, 1975).</w:t>
      </w:r>
      <w:r>
        <w:rPr>
          <w:rFonts w:ascii="Times New Roman" w:eastAsia="Times New Roman" w:hAnsi="Times New Roman" w:cs="Times New Roman"/>
          <w:bCs/>
          <w:color w:val="000000"/>
          <w:kern w:val="36"/>
          <w:sz w:val="24"/>
          <w:szCs w:val="24"/>
          <w:lang w:eastAsia="pt-BR"/>
        </w:rPr>
        <w:t xml:space="preserve"> </w:t>
      </w:r>
      <w:r w:rsidRPr="00754DE0">
        <w:rPr>
          <w:rFonts w:ascii="Times New Roman" w:eastAsia="Times New Roman" w:hAnsi="Times New Roman" w:cs="Times New Roman"/>
          <w:bCs/>
          <w:color w:val="000000"/>
          <w:kern w:val="36"/>
          <w:sz w:val="24"/>
          <w:szCs w:val="24"/>
          <w:lang w:eastAsia="pt-BR"/>
        </w:rPr>
        <w:t>Em 1976, foi proposto que, no lugar de “</w:t>
      </w:r>
      <w:proofErr w:type="spellStart"/>
      <w:r w:rsidRPr="00754DE0">
        <w:rPr>
          <w:rFonts w:ascii="Times New Roman" w:eastAsia="Times New Roman" w:hAnsi="Times New Roman" w:cs="Times New Roman"/>
          <w:bCs/>
          <w:color w:val="000000"/>
          <w:kern w:val="36"/>
          <w:sz w:val="24"/>
          <w:szCs w:val="24"/>
          <w:lang w:eastAsia="pt-BR"/>
        </w:rPr>
        <w:t>Aux</w:t>
      </w:r>
      <w:proofErr w:type="spellEnd"/>
      <w:r w:rsidRPr="00754DE0">
        <w:rPr>
          <w:rFonts w:ascii="Times New Roman" w:eastAsia="Times New Roman" w:hAnsi="Times New Roman" w:cs="Times New Roman"/>
          <w:bCs/>
          <w:color w:val="000000"/>
          <w:kern w:val="36"/>
          <w:sz w:val="24"/>
          <w:szCs w:val="24"/>
          <w:lang w:eastAsia="pt-BR"/>
        </w:rPr>
        <w:t>”, deveria ser “INFL”, nódulo que a</w:t>
      </w:r>
      <w:r>
        <w:rPr>
          <w:rFonts w:ascii="Times New Roman" w:eastAsia="Times New Roman" w:hAnsi="Times New Roman" w:cs="Times New Roman"/>
          <w:bCs/>
          <w:color w:val="000000"/>
          <w:kern w:val="36"/>
          <w:sz w:val="24"/>
          <w:szCs w:val="24"/>
          <w:lang w:eastAsia="pt-BR"/>
        </w:rPr>
        <w:t>colhe</w:t>
      </w:r>
      <w:r w:rsidRPr="00754DE0">
        <w:rPr>
          <w:rFonts w:ascii="Times New Roman" w:eastAsia="Times New Roman" w:hAnsi="Times New Roman" w:cs="Times New Roman"/>
          <w:bCs/>
          <w:color w:val="000000"/>
          <w:kern w:val="36"/>
          <w:sz w:val="24"/>
          <w:szCs w:val="24"/>
          <w:lang w:eastAsia="pt-BR"/>
        </w:rPr>
        <w:t xml:space="preserve">ria todas as flexões de tempo e não só os auxiliares, ficando </w:t>
      </w:r>
      <w:r>
        <w:rPr>
          <w:rFonts w:ascii="Times New Roman" w:eastAsia="Times New Roman" w:hAnsi="Times New Roman" w:cs="Times New Roman"/>
          <w:bCs/>
          <w:color w:val="000000"/>
          <w:kern w:val="36"/>
          <w:sz w:val="24"/>
          <w:szCs w:val="24"/>
          <w:lang w:eastAsia="pt-BR"/>
        </w:rPr>
        <w:t xml:space="preserve">a sentença representada por </w:t>
      </w:r>
      <w:r w:rsidRPr="00754DE0">
        <w:rPr>
          <w:rFonts w:ascii="Times New Roman" w:eastAsia="Times New Roman" w:hAnsi="Times New Roman" w:cs="Times New Roman"/>
          <w:bCs/>
          <w:color w:val="000000"/>
          <w:kern w:val="36"/>
          <w:sz w:val="24"/>
          <w:szCs w:val="24"/>
          <w:lang w:eastAsia="pt-BR"/>
        </w:rPr>
        <w:t>S→</w:t>
      </w:r>
      <w:r>
        <w:rPr>
          <w:rFonts w:ascii="Times New Roman" w:eastAsia="Times New Roman" w:hAnsi="Times New Roman" w:cs="Times New Roman"/>
          <w:bCs/>
          <w:color w:val="000000"/>
          <w:kern w:val="36"/>
          <w:sz w:val="24"/>
          <w:szCs w:val="24"/>
          <w:lang w:eastAsia="pt-BR"/>
        </w:rPr>
        <w:t xml:space="preserve"> N</w:t>
      </w:r>
      <w:r w:rsidR="00176427">
        <w:rPr>
          <w:rFonts w:ascii="Times New Roman" w:eastAsia="Times New Roman" w:hAnsi="Times New Roman" w:cs="Times New Roman"/>
          <w:bCs/>
          <w:color w:val="000000"/>
          <w:kern w:val="36"/>
          <w:sz w:val="24"/>
          <w:szCs w:val="24"/>
          <w:lang w:eastAsia="pt-BR"/>
        </w:rPr>
        <w:t>P</w:t>
      </w:r>
      <w:r>
        <w:rPr>
          <w:rFonts w:ascii="Times New Roman" w:eastAsia="Times New Roman" w:hAnsi="Times New Roman" w:cs="Times New Roman"/>
          <w:bCs/>
          <w:color w:val="000000"/>
          <w:kern w:val="36"/>
          <w:sz w:val="24"/>
          <w:szCs w:val="24"/>
          <w:lang w:eastAsia="pt-BR"/>
        </w:rPr>
        <w:t xml:space="preserve"> INFL </w:t>
      </w:r>
      <w:r w:rsidRPr="00754DE0">
        <w:rPr>
          <w:rFonts w:ascii="Times New Roman" w:eastAsia="Times New Roman" w:hAnsi="Times New Roman" w:cs="Times New Roman"/>
          <w:bCs/>
          <w:color w:val="000000"/>
          <w:kern w:val="36"/>
          <w:sz w:val="24"/>
          <w:szCs w:val="24"/>
          <w:lang w:eastAsia="pt-BR"/>
        </w:rPr>
        <w:t>V</w:t>
      </w:r>
      <w:r w:rsidR="00176427">
        <w:rPr>
          <w:rFonts w:ascii="Times New Roman" w:eastAsia="Times New Roman" w:hAnsi="Times New Roman" w:cs="Times New Roman"/>
          <w:bCs/>
          <w:color w:val="000000"/>
          <w:kern w:val="36"/>
          <w:sz w:val="24"/>
          <w:szCs w:val="24"/>
          <w:lang w:eastAsia="pt-BR"/>
        </w:rPr>
        <w:t>P</w:t>
      </w:r>
      <w:r w:rsidRPr="00754DE0">
        <w:rPr>
          <w:rFonts w:ascii="Times New Roman" w:eastAsia="Times New Roman" w:hAnsi="Times New Roman" w:cs="Times New Roman"/>
          <w:bCs/>
          <w:color w:val="000000"/>
          <w:kern w:val="36"/>
          <w:sz w:val="24"/>
          <w:szCs w:val="24"/>
          <w:lang w:eastAsia="pt-BR"/>
        </w:rPr>
        <w:t xml:space="preserve"> (EMONDS, 1976</w:t>
      </w:r>
      <w:r>
        <w:rPr>
          <w:rFonts w:ascii="Times New Roman" w:eastAsia="Times New Roman" w:hAnsi="Times New Roman" w:cs="Times New Roman"/>
          <w:bCs/>
          <w:color w:val="000000"/>
          <w:kern w:val="36"/>
          <w:sz w:val="24"/>
          <w:szCs w:val="24"/>
          <w:lang w:eastAsia="pt-BR"/>
        </w:rPr>
        <w:t xml:space="preserve">). </w:t>
      </w:r>
    </w:p>
    <w:p w14:paraId="065EB791" w14:textId="77777777" w:rsidR="00170501" w:rsidRDefault="00170501" w:rsidP="008C349B">
      <w:pPr>
        <w:widowControl w:val="0"/>
        <w:spacing w:after="0" w:line="360" w:lineRule="auto"/>
        <w:ind w:firstLine="709"/>
        <w:jc w:val="both"/>
        <w:rPr>
          <w:rFonts w:ascii="Times New Roman" w:eastAsia="Times New Roman" w:hAnsi="Times New Roman" w:cs="Times New Roman"/>
          <w:bCs/>
          <w:color w:val="000000"/>
          <w:kern w:val="36"/>
          <w:sz w:val="24"/>
          <w:szCs w:val="24"/>
          <w:lang w:eastAsia="pt-BR"/>
        </w:rPr>
      </w:pPr>
      <w:r>
        <w:rPr>
          <w:rFonts w:ascii="Times New Roman" w:hAnsi="Times New Roman" w:cs="Times New Roman"/>
          <w:sz w:val="24"/>
          <w:szCs w:val="24"/>
        </w:rPr>
        <w:t>E</w:t>
      </w:r>
      <w:r w:rsidRPr="00754DE0">
        <w:rPr>
          <w:rFonts w:ascii="Times New Roman" w:hAnsi="Times New Roman" w:cs="Times New Roman"/>
          <w:sz w:val="24"/>
          <w:szCs w:val="24"/>
        </w:rPr>
        <w:t xml:space="preserve">m 1981, </w:t>
      </w:r>
      <w:r>
        <w:rPr>
          <w:rFonts w:ascii="Times New Roman" w:hAnsi="Times New Roman" w:cs="Times New Roman"/>
          <w:sz w:val="24"/>
          <w:szCs w:val="24"/>
        </w:rPr>
        <w:t xml:space="preserve">com </w:t>
      </w:r>
      <w:r w:rsidRPr="00754DE0">
        <w:rPr>
          <w:rFonts w:ascii="Times New Roman" w:hAnsi="Times New Roman" w:cs="Times New Roman"/>
          <w:sz w:val="24"/>
          <w:szCs w:val="24"/>
        </w:rPr>
        <w:t>o Modelo de Princípios e Parâmetros e a Teoria da Regência e Ligação</w:t>
      </w:r>
      <w:r>
        <w:rPr>
          <w:rFonts w:ascii="Times New Roman" w:hAnsi="Times New Roman" w:cs="Times New Roman"/>
          <w:sz w:val="24"/>
          <w:szCs w:val="24"/>
        </w:rPr>
        <w:t xml:space="preserve">, </w:t>
      </w:r>
      <w:r w:rsidRPr="00754DE0">
        <w:rPr>
          <w:rFonts w:ascii="Times New Roman" w:eastAsia="Times New Roman" w:hAnsi="Times New Roman" w:cs="Times New Roman"/>
          <w:bCs/>
          <w:color w:val="000000"/>
          <w:kern w:val="36"/>
          <w:sz w:val="24"/>
          <w:szCs w:val="24"/>
          <w:lang w:eastAsia="pt-BR"/>
        </w:rPr>
        <w:t xml:space="preserve">Chomsky propôs que INFL (chamado agora por ele apenas de I) fosse tratado como uma categoria </w:t>
      </w:r>
      <w:r>
        <w:rPr>
          <w:rFonts w:ascii="Times New Roman" w:eastAsia="Times New Roman" w:hAnsi="Times New Roman" w:cs="Times New Roman"/>
          <w:bCs/>
          <w:color w:val="000000"/>
          <w:kern w:val="36"/>
          <w:sz w:val="24"/>
          <w:szCs w:val="24"/>
          <w:lang w:eastAsia="pt-BR"/>
        </w:rPr>
        <w:t>gramatical</w:t>
      </w:r>
      <w:r w:rsidRPr="00754DE0">
        <w:rPr>
          <w:rFonts w:ascii="Times New Roman" w:eastAsia="Times New Roman" w:hAnsi="Times New Roman" w:cs="Times New Roman"/>
          <w:bCs/>
          <w:color w:val="000000"/>
          <w:kern w:val="36"/>
          <w:sz w:val="24"/>
          <w:szCs w:val="24"/>
          <w:lang w:eastAsia="pt-BR"/>
        </w:rPr>
        <w:t xml:space="preserve"> e núcleo da sentença. A proposta era que todos os auxiliares ocupassem o núcleo de I, uma vez que eles carrega</w:t>
      </w:r>
      <w:r>
        <w:rPr>
          <w:rFonts w:ascii="Times New Roman" w:eastAsia="Times New Roman" w:hAnsi="Times New Roman" w:cs="Times New Roman"/>
          <w:bCs/>
          <w:color w:val="000000"/>
          <w:kern w:val="36"/>
          <w:sz w:val="24"/>
          <w:szCs w:val="24"/>
          <w:lang w:eastAsia="pt-BR"/>
        </w:rPr>
        <w:t>ria</w:t>
      </w:r>
      <w:r w:rsidRPr="00754DE0">
        <w:rPr>
          <w:rFonts w:ascii="Times New Roman" w:eastAsia="Times New Roman" w:hAnsi="Times New Roman" w:cs="Times New Roman"/>
          <w:bCs/>
          <w:color w:val="000000"/>
          <w:kern w:val="36"/>
          <w:sz w:val="24"/>
          <w:szCs w:val="24"/>
          <w:lang w:eastAsia="pt-BR"/>
        </w:rPr>
        <w:t xml:space="preserve">m a flexão de tempo. </w:t>
      </w:r>
    </w:p>
    <w:p w14:paraId="7AB4D8E4" w14:textId="57FFF8C4" w:rsidR="00170501" w:rsidRDefault="00170501" w:rsidP="008C349B">
      <w:pPr>
        <w:widowControl w:val="0"/>
        <w:spacing w:after="0" w:line="360" w:lineRule="auto"/>
        <w:ind w:firstLine="708"/>
        <w:jc w:val="both"/>
        <w:rPr>
          <w:rFonts w:ascii="Times New Roman" w:eastAsia="Times New Roman" w:hAnsi="Times New Roman" w:cs="Times New Roman"/>
          <w:bCs/>
          <w:color w:val="000000"/>
          <w:kern w:val="36"/>
          <w:sz w:val="24"/>
          <w:szCs w:val="24"/>
          <w:lang w:eastAsia="pt-BR"/>
        </w:rPr>
      </w:pPr>
      <w:r>
        <w:rPr>
          <w:rFonts w:ascii="Times New Roman" w:hAnsi="Times New Roman" w:cs="Times New Roman"/>
          <w:sz w:val="24"/>
          <w:szCs w:val="24"/>
        </w:rPr>
        <w:t>Em Chomsky (1992</w:t>
      </w:r>
      <w:r w:rsidR="00B04D90">
        <w:rPr>
          <w:rFonts w:ascii="Times New Roman" w:hAnsi="Times New Roman" w:cs="Times New Roman"/>
          <w:sz w:val="24"/>
          <w:szCs w:val="24"/>
        </w:rPr>
        <w:t xml:space="preserve"> </w:t>
      </w:r>
      <w:r w:rsidR="00B04D90" w:rsidRPr="00B04D90">
        <w:rPr>
          <w:rFonts w:ascii="Times New Roman" w:hAnsi="Times New Roman" w:cs="Times New Roman"/>
          <w:i/>
          <w:sz w:val="24"/>
          <w:szCs w:val="24"/>
        </w:rPr>
        <w:t>in</w:t>
      </w:r>
      <w:r w:rsidR="00B04D90">
        <w:rPr>
          <w:rFonts w:ascii="Times New Roman" w:hAnsi="Times New Roman" w:cs="Times New Roman"/>
          <w:sz w:val="24"/>
          <w:szCs w:val="24"/>
        </w:rPr>
        <w:t xml:space="preserve"> Chomsky, 1995</w:t>
      </w:r>
      <w:r>
        <w:rPr>
          <w:rFonts w:ascii="Times New Roman" w:hAnsi="Times New Roman" w:cs="Times New Roman"/>
          <w:sz w:val="24"/>
          <w:szCs w:val="24"/>
        </w:rPr>
        <w:t xml:space="preserve">), há a adoção do estudo de Pollock (1989), </w:t>
      </w:r>
      <w:r>
        <w:rPr>
          <w:rFonts w:ascii="Times New Roman" w:eastAsia="Times New Roman" w:hAnsi="Times New Roman" w:cs="Times New Roman"/>
          <w:bCs/>
          <w:color w:val="000000"/>
          <w:kern w:val="36"/>
          <w:sz w:val="24"/>
          <w:szCs w:val="24"/>
          <w:lang w:eastAsia="pt-BR"/>
        </w:rPr>
        <w:t>que</w:t>
      </w:r>
      <w:r w:rsidRPr="00754DE0">
        <w:rPr>
          <w:rFonts w:ascii="Times New Roman" w:eastAsia="Times New Roman" w:hAnsi="Times New Roman" w:cs="Times New Roman"/>
          <w:bCs/>
          <w:color w:val="000000"/>
          <w:kern w:val="36"/>
          <w:sz w:val="24"/>
          <w:szCs w:val="24"/>
          <w:lang w:eastAsia="pt-BR"/>
        </w:rPr>
        <w:t xml:space="preserve"> </w:t>
      </w:r>
      <w:r>
        <w:rPr>
          <w:rFonts w:ascii="Times New Roman" w:eastAsia="Times New Roman" w:hAnsi="Times New Roman" w:cs="Times New Roman"/>
          <w:bCs/>
          <w:color w:val="000000"/>
          <w:kern w:val="36"/>
          <w:sz w:val="24"/>
          <w:szCs w:val="24"/>
          <w:lang w:eastAsia="pt-BR"/>
        </w:rPr>
        <w:t xml:space="preserve">compara a posição de verbos em relação a </w:t>
      </w:r>
      <w:r w:rsidRPr="00754DE0">
        <w:rPr>
          <w:rFonts w:ascii="Times New Roman" w:eastAsia="Times New Roman" w:hAnsi="Times New Roman" w:cs="Times New Roman"/>
          <w:bCs/>
          <w:color w:val="000000"/>
          <w:kern w:val="36"/>
          <w:sz w:val="24"/>
          <w:szCs w:val="24"/>
          <w:lang w:eastAsia="pt-BR"/>
        </w:rPr>
        <w:t>advérbio</w:t>
      </w:r>
      <w:r>
        <w:rPr>
          <w:rFonts w:ascii="Times New Roman" w:eastAsia="Times New Roman" w:hAnsi="Times New Roman" w:cs="Times New Roman"/>
          <w:bCs/>
          <w:color w:val="000000"/>
          <w:kern w:val="36"/>
          <w:sz w:val="24"/>
          <w:szCs w:val="24"/>
          <w:lang w:eastAsia="pt-BR"/>
        </w:rPr>
        <w:t>s</w:t>
      </w:r>
      <w:r w:rsidRPr="00754DE0">
        <w:rPr>
          <w:rFonts w:ascii="Times New Roman" w:eastAsia="Times New Roman" w:hAnsi="Times New Roman" w:cs="Times New Roman"/>
          <w:bCs/>
          <w:color w:val="000000"/>
          <w:kern w:val="36"/>
          <w:sz w:val="24"/>
          <w:szCs w:val="24"/>
          <w:lang w:eastAsia="pt-BR"/>
        </w:rPr>
        <w:t>, quantificadores e partículas de negação</w:t>
      </w:r>
      <w:r w:rsidR="00665D15">
        <w:rPr>
          <w:rFonts w:ascii="Times New Roman" w:eastAsia="Times New Roman" w:hAnsi="Times New Roman" w:cs="Times New Roman"/>
          <w:bCs/>
          <w:color w:val="000000"/>
          <w:kern w:val="36"/>
          <w:sz w:val="24"/>
          <w:szCs w:val="24"/>
          <w:lang w:eastAsia="pt-BR"/>
        </w:rPr>
        <w:t>, em francês e inglês. Ness</w:t>
      </w:r>
      <w:r>
        <w:rPr>
          <w:rFonts w:ascii="Times New Roman" w:eastAsia="Times New Roman" w:hAnsi="Times New Roman" w:cs="Times New Roman"/>
          <w:bCs/>
          <w:color w:val="000000"/>
          <w:kern w:val="36"/>
          <w:sz w:val="24"/>
          <w:szCs w:val="24"/>
          <w:lang w:eastAsia="pt-BR"/>
        </w:rPr>
        <w:t xml:space="preserve">a ocasião, houve a </w:t>
      </w:r>
      <w:r w:rsidRPr="00754DE0">
        <w:rPr>
          <w:rFonts w:ascii="Times New Roman" w:eastAsia="Times New Roman" w:hAnsi="Times New Roman" w:cs="Times New Roman"/>
          <w:bCs/>
          <w:color w:val="000000"/>
          <w:kern w:val="36"/>
          <w:sz w:val="24"/>
          <w:szCs w:val="24"/>
          <w:lang w:eastAsia="pt-BR"/>
        </w:rPr>
        <w:t>incorpora</w:t>
      </w:r>
      <w:r>
        <w:rPr>
          <w:rFonts w:ascii="Times New Roman" w:eastAsia="Times New Roman" w:hAnsi="Times New Roman" w:cs="Times New Roman"/>
          <w:bCs/>
          <w:color w:val="000000"/>
          <w:kern w:val="36"/>
          <w:sz w:val="24"/>
          <w:szCs w:val="24"/>
          <w:lang w:eastAsia="pt-BR"/>
        </w:rPr>
        <w:t xml:space="preserve">ção de </w:t>
      </w:r>
      <w:r w:rsidRPr="00754DE0">
        <w:rPr>
          <w:rFonts w:ascii="Times New Roman" w:eastAsia="Times New Roman" w:hAnsi="Times New Roman" w:cs="Times New Roman"/>
          <w:bCs/>
          <w:color w:val="000000"/>
          <w:kern w:val="36"/>
          <w:sz w:val="24"/>
          <w:szCs w:val="24"/>
          <w:lang w:eastAsia="pt-BR"/>
        </w:rPr>
        <w:t xml:space="preserve">um </w:t>
      </w:r>
      <w:r>
        <w:rPr>
          <w:rFonts w:ascii="Times New Roman" w:eastAsia="Times New Roman" w:hAnsi="Times New Roman" w:cs="Times New Roman"/>
          <w:bCs/>
          <w:color w:val="000000"/>
          <w:kern w:val="36"/>
          <w:sz w:val="24"/>
          <w:szCs w:val="24"/>
          <w:lang w:eastAsia="pt-BR"/>
        </w:rPr>
        <w:t>sintagma</w:t>
      </w:r>
      <w:r w:rsidRPr="00754DE0">
        <w:rPr>
          <w:rFonts w:ascii="Times New Roman" w:eastAsia="Times New Roman" w:hAnsi="Times New Roman" w:cs="Times New Roman"/>
          <w:bCs/>
          <w:color w:val="000000"/>
          <w:kern w:val="36"/>
          <w:sz w:val="24"/>
          <w:szCs w:val="24"/>
          <w:lang w:eastAsia="pt-BR"/>
        </w:rPr>
        <w:t xml:space="preserve"> para tempo</w:t>
      </w:r>
      <w:r>
        <w:rPr>
          <w:rFonts w:ascii="Times New Roman" w:eastAsia="Times New Roman" w:hAnsi="Times New Roman" w:cs="Times New Roman"/>
          <w:bCs/>
          <w:color w:val="000000"/>
          <w:kern w:val="36"/>
          <w:sz w:val="24"/>
          <w:szCs w:val="24"/>
          <w:lang w:eastAsia="pt-BR"/>
        </w:rPr>
        <w:t xml:space="preserve"> (IP)</w:t>
      </w:r>
      <w:r w:rsidRPr="00754DE0">
        <w:rPr>
          <w:rFonts w:ascii="Times New Roman" w:eastAsia="Times New Roman" w:hAnsi="Times New Roman" w:cs="Times New Roman"/>
          <w:bCs/>
          <w:color w:val="000000"/>
          <w:kern w:val="36"/>
          <w:sz w:val="24"/>
          <w:szCs w:val="24"/>
          <w:lang w:eastAsia="pt-BR"/>
        </w:rPr>
        <w:t>, outro para negação</w:t>
      </w:r>
      <w:r>
        <w:rPr>
          <w:rFonts w:ascii="Times New Roman" w:eastAsia="Times New Roman" w:hAnsi="Times New Roman" w:cs="Times New Roman"/>
          <w:bCs/>
          <w:color w:val="000000"/>
          <w:kern w:val="36"/>
          <w:sz w:val="24"/>
          <w:szCs w:val="24"/>
          <w:lang w:eastAsia="pt-BR"/>
        </w:rPr>
        <w:t xml:space="preserve"> (</w:t>
      </w:r>
      <w:proofErr w:type="spellStart"/>
      <w:proofErr w:type="gramStart"/>
      <w:r>
        <w:rPr>
          <w:rFonts w:ascii="Times New Roman" w:eastAsia="Times New Roman" w:hAnsi="Times New Roman" w:cs="Times New Roman"/>
          <w:bCs/>
          <w:color w:val="000000"/>
          <w:kern w:val="36"/>
          <w:sz w:val="24"/>
          <w:szCs w:val="24"/>
          <w:lang w:eastAsia="pt-BR"/>
        </w:rPr>
        <w:t>NegP</w:t>
      </w:r>
      <w:proofErr w:type="spellEnd"/>
      <w:proofErr w:type="gramEnd"/>
      <w:r>
        <w:rPr>
          <w:rFonts w:ascii="Times New Roman" w:eastAsia="Times New Roman" w:hAnsi="Times New Roman" w:cs="Times New Roman"/>
          <w:bCs/>
          <w:color w:val="000000"/>
          <w:kern w:val="36"/>
          <w:sz w:val="24"/>
          <w:szCs w:val="24"/>
          <w:lang w:eastAsia="pt-BR"/>
        </w:rPr>
        <w:t>)</w:t>
      </w:r>
      <w:r w:rsidRPr="00754DE0">
        <w:rPr>
          <w:rFonts w:ascii="Times New Roman" w:eastAsia="Times New Roman" w:hAnsi="Times New Roman" w:cs="Times New Roman"/>
          <w:bCs/>
          <w:color w:val="000000"/>
          <w:kern w:val="36"/>
          <w:sz w:val="24"/>
          <w:szCs w:val="24"/>
          <w:lang w:eastAsia="pt-BR"/>
        </w:rPr>
        <w:t>, outro para concordância</w:t>
      </w:r>
      <w:r>
        <w:rPr>
          <w:rFonts w:ascii="Times New Roman" w:eastAsia="Times New Roman" w:hAnsi="Times New Roman" w:cs="Times New Roman"/>
          <w:bCs/>
          <w:color w:val="000000"/>
          <w:kern w:val="36"/>
          <w:sz w:val="24"/>
          <w:szCs w:val="24"/>
          <w:lang w:eastAsia="pt-BR"/>
        </w:rPr>
        <w:t xml:space="preserve"> (AGRP)</w:t>
      </w:r>
      <w:r w:rsidRPr="00754DE0">
        <w:rPr>
          <w:rFonts w:ascii="Times New Roman" w:eastAsia="Times New Roman" w:hAnsi="Times New Roman" w:cs="Times New Roman"/>
          <w:bCs/>
          <w:color w:val="000000"/>
          <w:kern w:val="36"/>
          <w:sz w:val="24"/>
          <w:szCs w:val="24"/>
          <w:lang w:eastAsia="pt-BR"/>
        </w:rPr>
        <w:t>.</w:t>
      </w:r>
      <w:r>
        <w:rPr>
          <w:rFonts w:ascii="Times New Roman" w:eastAsia="Times New Roman" w:hAnsi="Times New Roman" w:cs="Times New Roman"/>
          <w:bCs/>
          <w:color w:val="000000"/>
          <w:kern w:val="36"/>
          <w:sz w:val="24"/>
          <w:szCs w:val="24"/>
          <w:lang w:eastAsia="pt-BR"/>
        </w:rPr>
        <w:t xml:space="preserve"> Além disso, parte-se da premissa que o movimento verbal se dá em torno de tais constituintes, dentre os quais, os advérbios, que ocupariam posição fixa.</w:t>
      </w:r>
    </w:p>
    <w:p w14:paraId="7B6AA54B" w14:textId="283279EA" w:rsidR="00170501" w:rsidRPr="008355E2" w:rsidRDefault="00170501" w:rsidP="008355E2">
      <w:pPr>
        <w:widowControl w:val="0"/>
        <w:spacing w:after="0" w:line="360" w:lineRule="auto"/>
        <w:ind w:firstLine="708"/>
        <w:jc w:val="both"/>
        <w:rPr>
          <w:rFonts w:ascii="Times New Roman" w:eastAsia="Times New Roman" w:hAnsi="Times New Roman" w:cs="Times New Roman"/>
          <w:bCs/>
          <w:color w:val="000000"/>
          <w:kern w:val="36"/>
          <w:sz w:val="24"/>
          <w:szCs w:val="24"/>
          <w:lang w:eastAsia="pt-BR"/>
        </w:rPr>
      </w:pPr>
      <w:r>
        <w:rPr>
          <w:rFonts w:ascii="Times New Roman" w:eastAsia="Times New Roman" w:hAnsi="Times New Roman" w:cs="Times New Roman"/>
          <w:bCs/>
          <w:color w:val="000000"/>
          <w:kern w:val="36"/>
          <w:sz w:val="24"/>
          <w:szCs w:val="24"/>
          <w:lang w:eastAsia="pt-BR"/>
        </w:rPr>
        <w:t xml:space="preserve">No entanto, </w:t>
      </w:r>
      <w:r w:rsidRPr="00754DE0">
        <w:rPr>
          <w:rFonts w:ascii="Times New Roman" w:eastAsia="Times New Roman" w:hAnsi="Times New Roman" w:cs="Times New Roman"/>
          <w:bCs/>
          <w:color w:val="000000"/>
          <w:kern w:val="36"/>
          <w:sz w:val="24"/>
          <w:szCs w:val="24"/>
          <w:lang w:eastAsia="pt-BR"/>
        </w:rPr>
        <w:t xml:space="preserve">Chomsky (1995) observa que </w:t>
      </w:r>
      <w:r>
        <w:rPr>
          <w:rFonts w:ascii="Times New Roman" w:eastAsia="Times New Roman" w:hAnsi="Times New Roman" w:cs="Times New Roman"/>
          <w:bCs/>
          <w:color w:val="000000"/>
          <w:kern w:val="36"/>
          <w:sz w:val="24"/>
          <w:szCs w:val="24"/>
          <w:lang w:eastAsia="pt-BR"/>
        </w:rPr>
        <w:t>concordância</w:t>
      </w:r>
      <w:r w:rsidRPr="00754DE0">
        <w:rPr>
          <w:rFonts w:ascii="Times New Roman" w:eastAsia="Times New Roman" w:hAnsi="Times New Roman" w:cs="Times New Roman"/>
          <w:bCs/>
          <w:color w:val="000000"/>
          <w:kern w:val="36"/>
          <w:sz w:val="24"/>
          <w:szCs w:val="24"/>
          <w:lang w:eastAsia="pt-BR"/>
        </w:rPr>
        <w:t xml:space="preserve"> não poderia ser nódulo de sintagma, já que o traço </w:t>
      </w:r>
      <w:r w:rsidRPr="00754DE0">
        <w:rPr>
          <w:rFonts w:ascii="Times New Roman" w:hAnsi="Times New Roman" w:cs="Times New Roman"/>
          <w:sz w:val="24"/>
          <w:szCs w:val="24"/>
        </w:rPr>
        <w:sym w:font="Symbol" w:char="F06A"/>
      </w:r>
      <w:r w:rsidRPr="00754DE0">
        <w:rPr>
          <w:rFonts w:ascii="Times New Roman" w:eastAsia="Times New Roman" w:hAnsi="Times New Roman" w:cs="Times New Roman"/>
          <w:bCs/>
          <w:color w:val="000000"/>
          <w:kern w:val="36"/>
          <w:sz w:val="40"/>
          <w:szCs w:val="40"/>
          <w:lang w:eastAsia="pt-BR"/>
        </w:rPr>
        <w:t xml:space="preserve"> </w:t>
      </w:r>
      <w:r w:rsidR="008068F1">
        <w:rPr>
          <w:rFonts w:ascii="Times New Roman" w:eastAsia="Times New Roman" w:hAnsi="Times New Roman" w:cs="Times New Roman"/>
          <w:bCs/>
          <w:color w:val="000000"/>
          <w:kern w:val="36"/>
          <w:sz w:val="24"/>
          <w:szCs w:val="24"/>
          <w:lang w:eastAsia="pt-BR"/>
        </w:rPr>
        <w:t>(</w:t>
      </w:r>
      <w:proofErr w:type="spellStart"/>
      <w:r w:rsidR="008068F1">
        <w:rPr>
          <w:rFonts w:ascii="Times New Roman" w:eastAsia="Times New Roman" w:hAnsi="Times New Roman" w:cs="Times New Roman"/>
          <w:bCs/>
          <w:color w:val="000000"/>
          <w:kern w:val="36"/>
          <w:sz w:val="24"/>
          <w:szCs w:val="24"/>
          <w:lang w:eastAsia="pt-BR"/>
        </w:rPr>
        <w:t>ph</w:t>
      </w:r>
      <w:r w:rsidRPr="00754DE0">
        <w:rPr>
          <w:rFonts w:ascii="Times New Roman" w:eastAsia="Times New Roman" w:hAnsi="Times New Roman" w:cs="Times New Roman"/>
          <w:bCs/>
          <w:color w:val="000000"/>
          <w:kern w:val="36"/>
          <w:sz w:val="24"/>
          <w:szCs w:val="24"/>
          <w:lang w:eastAsia="pt-BR"/>
        </w:rPr>
        <w:t>i</w:t>
      </w:r>
      <w:proofErr w:type="spellEnd"/>
      <w:r w:rsidRPr="00754DE0">
        <w:rPr>
          <w:rFonts w:ascii="Times New Roman" w:eastAsia="Times New Roman" w:hAnsi="Times New Roman" w:cs="Times New Roman"/>
          <w:bCs/>
          <w:color w:val="000000"/>
          <w:kern w:val="36"/>
          <w:sz w:val="24"/>
          <w:szCs w:val="24"/>
          <w:lang w:eastAsia="pt-BR"/>
        </w:rPr>
        <w:t>) de concordância para verbo é não interpretável</w:t>
      </w:r>
      <w:r w:rsidRPr="00754DE0">
        <w:rPr>
          <w:rStyle w:val="Refdenotaderodap"/>
          <w:rFonts w:ascii="Times New Roman" w:eastAsia="Times New Roman" w:hAnsi="Times New Roman" w:cs="Times New Roman"/>
          <w:bCs/>
          <w:color w:val="000000"/>
          <w:kern w:val="36"/>
          <w:sz w:val="24"/>
          <w:szCs w:val="24"/>
          <w:lang w:eastAsia="pt-BR"/>
        </w:rPr>
        <w:footnoteReference w:id="12"/>
      </w:r>
      <w:r w:rsidRPr="00754DE0">
        <w:rPr>
          <w:rFonts w:ascii="Times New Roman" w:eastAsia="Times New Roman" w:hAnsi="Times New Roman" w:cs="Times New Roman"/>
          <w:bCs/>
          <w:color w:val="000000"/>
          <w:kern w:val="36"/>
          <w:sz w:val="24"/>
          <w:szCs w:val="24"/>
          <w:lang w:eastAsia="pt-BR"/>
        </w:rPr>
        <w:t>,</w:t>
      </w:r>
      <w:r>
        <w:rPr>
          <w:rFonts w:ascii="Times New Roman" w:eastAsia="Times New Roman" w:hAnsi="Times New Roman" w:cs="Times New Roman"/>
          <w:bCs/>
          <w:color w:val="000000"/>
          <w:kern w:val="36"/>
          <w:sz w:val="24"/>
          <w:szCs w:val="24"/>
          <w:lang w:eastAsia="pt-BR"/>
        </w:rPr>
        <w:t xml:space="preserve"> </w:t>
      </w:r>
      <w:r w:rsidR="008068F1">
        <w:rPr>
          <w:rFonts w:ascii="Times New Roman" w:eastAsia="Times New Roman" w:hAnsi="Times New Roman" w:cs="Times New Roman"/>
          <w:bCs/>
          <w:color w:val="000000"/>
          <w:kern w:val="36"/>
          <w:sz w:val="24"/>
          <w:szCs w:val="24"/>
          <w:lang w:eastAsia="pt-BR"/>
        </w:rPr>
        <w:t>“</w:t>
      </w:r>
      <w:r w:rsidRPr="00754DE0">
        <w:rPr>
          <w:rFonts w:ascii="Times New Roman" w:eastAsia="Times New Roman" w:hAnsi="Times New Roman" w:cs="Times New Roman"/>
          <w:bCs/>
          <w:color w:val="000000"/>
          <w:kern w:val="36"/>
          <w:sz w:val="24"/>
          <w:szCs w:val="24"/>
          <w:lang w:eastAsia="pt-BR"/>
        </w:rPr>
        <w:t>AGR” poderia então ser integrado ao tempo (I), ideia que é confirmada em Chomsky (1998</w:t>
      </w:r>
      <w:proofErr w:type="gramStart"/>
      <w:r w:rsidRPr="00754DE0">
        <w:rPr>
          <w:rFonts w:ascii="Times New Roman" w:eastAsia="Times New Roman" w:hAnsi="Times New Roman" w:cs="Times New Roman"/>
          <w:bCs/>
          <w:color w:val="000000"/>
          <w:kern w:val="36"/>
          <w:sz w:val="24"/>
          <w:szCs w:val="24"/>
          <w:lang w:eastAsia="pt-BR"/>
        </w:rPr>
        <w:t>)</w:t>
      </w:r>
      <w:proofErr w:type="gramEnd"/>
      <w:r w:rsidRPr="00754DE0">
        <w:rPr>
          <w:rStyle w:val="Refdenotaderodap"/>
          <w:rFonts w:ascii="Times New Roman" w:eastAsia="Times New Roman" w:hAnsi="Times New Roman" w:cs="Times New Roman"/>
          <w:bCs/>
          <w:color w:val="000000"/>
          <w:kern w:val="36"/>
          <w:sz w:val="24"/>
          <w:szCs w:val="24"/>
          <w:lang w:eastAsia="pt-BR"/>
        </w:rPr>
        <w:footnoteReference w:id="13"/>
      </w:r>
      <w:r w:rsidRPr="00754DE0">
        <w:rPr>
          <w:rFonts w:ascii="Times New Roman" w:eastAsia="Times New Roman" w:hAnsi="Times New Roman" w:cs="Times New Roman"/>
          <w:bCs/>
          <w:color w:val="000000"/>
          <w:kern w:val="36"/>
          <w:sz w:val="24"/>
          <w:szCs w:val="24"/>
          <w:lang w:eastAsia="pt-BR"/>
        </w:rPr>
        <w:t>.</w:t>
      </w:r>
      <w:r>
        <w:rPr>
          <w:rFonts w:ascii="Times New Roman" w:eastAsia="Times New Roman" w:hAnsi="Times New Roman" w:cs="Times New Roman"/>
          <w:bCs/>
          <w:color w:val="000000"/>
          <w:kern w:val="36"/>
          <w:sz w:val="24"/>
          <w:szCs w:val="24"/>
          <w:lang w:eastAsia="pt-BR"/>
        </w:rPr>
        <w:t xml:space="preserve"> Assim, n</w:t>
      </w:r>
      <w:r>
        <w:rPr>
          <w:rFonts w:ascii="Times New Roman" w:hAnsi="Times New Roman" w:cs="Times New Roman"/>
          <w:sz w:val="24"/>
          <w:szCs w:val="24"/>
        </w:rPr>
        <w:t>o</w:t>
      </w:r>
      <w:r w:rsidRPr="00754DE0">
        <w:rPr>
          <w:rFonts w:ascii="Times New Roman" w:hAnsi="Times New Roman" w:cs="Times New Roman"/>
          <w:sz w:val="24"/>
          <w:szCs w:val="24"/>
        </w:rPr>
        <w:t xml:space="preserve"> Programa Minimalista, uma sentença é formada por um sintagma complementizador</w:t>
      </w:r>
      <w:r>
        <w:rPr>
          <w:rFonts w:ascii="Times New Roman" w:hAnsi="Times New Roman" w:cs="Times New Roman"/>
          <w:sz w:val="24"/>
          <w:szCs w:val="24"/>
        </w:rPr>
        <w:t xml:space="preserve"> (</w:t>
      </w:r>
      <w:r w:rsidRPr="00754DE0">
        <w:rPr>
          <w:rFonts w:ascii="Times New Roman" w:hAnsi="Times New Roman" w:cs="Times New Roman"/>
          <w:sz w:val="24"/>
          <w:szCs w:val="24"/>
        </w:rPr>
        <w:t>C</w:t>
      </w:r>
      <w:r>
        <w:rPr>
          <w:rFonts w:ascii="Times New Roman" w:hAnsi="Times New Roman" w:cs="Times New Roman"/>
          <w:sz w:val="24"/>
          <w:szCs w:val="24"/>
        </w:rPr>
        <w:t>P</w:t>
      </w:r>
      <w:r w:rsidRPr="00754DE0">
        <w:rPr>
          <w:rFonts w:ascii="Times New Roman" w:hAnsi="Times New Roman" w:cs="Times New Roman"/>
          <w:sz w:val="24"/>
          <w:szCs w:val="24"/>
        </w:rPr>
        <w:t>), um sintagma flexional (</w:t>
      </w:r>
      <w:proofErr w:type="spellStart"/>
      <w:proofErr w:type="gramStart"/>
      <w:r>
        <w:rPr>
          <w:rFonts w:ascii="Times New Roman" w:hAnsi="Times New Roman" w:cs="Times New Roman"/>
          <w:sz w:val="24"/>
          <w:szCs w:val="24"/>
        </w:rPr>
        <w:t>InflP</w:t>
      </w:r>
      <w:proofErr w:type="spellEnd"/>
      <w:proofErr w:type="gramEnd"/>
      <w:r>
        <w:rPr>
          <w:rFonts w:ascii="Times New Roman" w:hAnsi="Times New Roman" w:cs="Times New Roman"/>
          <w:sz w:val="24"/>
          <w:szCs w:val="24"/>
        </w:rPr>
        <w:t>,</w:t>
      </w:r>
      <w:r w:rsidRPr="00754DE0">
        <w:rPr>
          <w:rFonts w:ascii="Times New Roman" w:hAnsi="Times New Roman" w:cs="Times New Roman"/>
          <w:sz w:val="24"/>
          <w:szCs w:val="24"/>
        </w:rPr>
        <w:t xml:space="preserve"> atualmente também conhecido como sendo sintagma de tempo</w:t>
      </w:r>
      <w:r w:rsidR="00232CD2">
        <w:rPr>
          <w:rFonts w:ascii="Times New Roman" w:hAnsi="Times New Roman" w:cs="Times New Roman"/>
          <w:sz w:val="24"/>
          <w:szCs w:val="24"/>
        </w:rPr>
        <w:t xml:space="preserve"> </w:t>
      </w:r>
      <w:r w:rsidRPr="00754DE0">
        <w:rPr>
          <w:rFonts w:ascii="Times New Roman" w:hAnsi="Times New Roman" w:cs="Times New Roman"/>
          <w:sz w:val="24"/>
          <w:szCs w:val="24"/>
        </w:rPr>
        <w:t>- T</w:t>
      </w:r>
      <w:r>
        <w:rPr>
          <w:rFonts w:ascii="Times New Roman" w:hAnsi="Times New Roman" w:cs="Times New Roman"/>
          <w:sz w:val="24"/>
          <w:szCs w:val="24"/>
        </w:rPr>
        <w:t>P</w:t>
      </w:r>
      <w:r w:rsidRPr="00754DE0">
        <w:rPr>
          <w:rFonts w:ascii="Times New Roman" w:hAnsi="Times New Roman" w:cs="Times New Roman"/>
          <w:sz w:val="24"/>
          <w:szCs w:val="24"/>
        </w:rPr>
        <w:t xml:space="preserve">), um sintagma do verbo </w:t>
      </w:r>
      <w:r w:rsidRPr="00754DE0">
        <w:rPr>
          <w:rFonts w:ascii="Times New Roman" w:hAnsi="Times New Roman" w:cs="Times New Roman"/>
          <w:i/>
          <w:sz w:val="24"/>
          <w:szCs w:val="24"/>
        </w:rPr>
        <w:t>light</w:t>
      </w:r>
      <w:r>
        <w:rPr>
          <w:rFonts w:ascii="Times New Roman" w:hAnsi="Times New Roman" w:cs="Times New Roman"/>
          <w:sz w:val="24"/>
          <w:szCs w:val="24"/>
        </w:rPr>
        <w:t xml:space="preserve"> ou leve (</w:t>
      </w:r>
      <w:proofErr w:type="spellStart"/>
      <w:r w:rsidRPr="00754DE0">
        <w:rPr>
          <w:rFonts w:ascii="Times New Roman" w:hAnsi="Times New Roman" w:cs="Times New Roman"/>
          <w:sz w:val="24"/>
          <w:szCs w:val="24"/>
        </w:rPr>
        <w:t>v</w:t>
      </w:r>
      <w:r>
        <w:rPr>
          <w:rFonts w:ascii="Times New Roman" w:hAnsi="Times New Roman" w:cs="Times New Roman"/>
          <w:sz w:val="24"/>
          <w:szCs w:val="24"/>
        </w:rPr>
        <w:t>P</w:t>
      </w:r>
      <w:proofErr w:type="spellEnd"/>
      <w:r w:rsidRPr="00754DE0">
        <w:rPr>
          <w:rFonts w:ascii="Times New Roman" w:hAnsi="Times New Roman" w:cs="Times New Roman"/>
          <w:sz w:val="24"/>
          <w:szCs w:val="24"/>
        </w:rPr>
        <w:t>) e um sintagma verbal (V</w:t>
      </w:r>
      <w:r>
        <w:rPr>
          <w:rFonts w:ascii="Times New Roman" w:hAnsi="Times New Roman" w:cs="Times New Roman"/>
          <w:sz w:val="24"/>
          <w:szCs w:val="24"/>
        </w:rPr>
        <w:t>P</w:t>
      </w:r>
      <w:r w:rsidRPr="00754DE0">
        <w:rPr>
          <w:rFonts w:ascii="Times New Roman" w:hAnsi="Times New Roman" w:cs="Times New Roman"/>
          <w:sz w:val="24"/>
          <w:szCs w:val="24"/>
        </w:rPr>
        <w:t xml:space="preserve">).  </w:t>
      </w:r>
    </w:p>
    <w:p w14:paraId="4554253B" w14:textId="1A4080DD" w:rsidR="00170501" w:rsidRDefault="00170501" w:rsidP="008C349B">
      <w:pPr>
        <w:widowControl w:val="0"/>
        <w:spacing w:after="0" w:line="360" w:lineRule="auto"/>
        <w:ind w:firstLine="708"/>
        <w:jc w:val="both"/>
        <w:rPr>
          <w:rFonts w:ascii="Times New Roman" w:eastAsia="Times New Roman" w:hAnsi="Times New Roman" w:cs="Times New Roman"/>
          <w:bCs/>
          <w:kern w:val="36"/>
          <w:sz w:val="24"/>
          <w:szCs w:val="24"/>
          <w:lang w:eastAsia="pt-BR"/>
        </w:rPr>
      </w:pPr>
      <w:r>
        <w:rPr>
          <w:rFonts w:ascii="Times New Roman" w:hAnsi="Times New Roman" w:cs="Times New Roman"/>
          <w:sz w:val="24"/>
          <w:szCs w:val="24"/>
        </w:rPr>
        <w:lastRenderedPageBreak/>
        <w:t xml:space="preserve">Vários estudos foram empreendidos no sentido de compreender melhor a categoria aspecto, incluindo-a na camada flexional. </w:t>
      </w:r>
      <w:r>
        <w:rPr>
          <w:rFonts w:ascii="Times New Roman" w:eastAsia="Times New Roman" w:hAnsi="Times New Roman" w:cs="Times New Roman"/>
          <w:bCs/>
          <w:color w:val="000000"/>
          <w:kern w:val="36"/>
          <w:sz w:val="24"/>
          <w:szCs w:val="24"/>
          <w:lang w:eastAsia="pt-BR"/>
        </w:rPr>
        <w:t>Um desses estudos foi de Cinque (1999), que desenvolveu larga pesquisa, considerando dados de várias línguas, sobre a relação dos advérbios e os núcleos funcionais</w:t>
      </w:r>
      <w:r w:rsidR="00176427">
        <w:rPr>
          <w:rFonts w:ascii="Times New Roman" w:eastAsia="Times New Roman" w:hAnsi="Times New Roman" w:cs="Times New Roman"/>
          <w:bCs/>
          <w:color w:val="000000"/>
          <w:kern w:val="36"/>
          <w:sz w:val="24"/>
          <w:szCs w:val="24"/>
          <w:lang w:eastAsia="pt-BR"/>
        </w:rPr>
        <w:t xml:space="preserve">. O autor </w:t>
      </w:r>
      <w:r>
        <w:rPr>
          <w:rFonts w:ascii="Times New Roman" w:eastAsia="Times New Roman" w:hAnsi="Times New Roman" w:cs="Times New Roman"/>
          <w:bCs/>
          <w:color w:val="000000"/>
          <w:kern w:val="36"/>
          <w:sz w:val="24"/>
          <w:szCs w:val="24"/>
          <w:lang w:eastAsia="pt-BR"/>
        </w:rPr>
        <w:t>prop</w:t>
      </w:r>
      <w:r w:rsidR="00176427">
        <w:rPr>
          <w:rFonts w:ascii="Times New Roman" w:eastAsia="Times New Roman" w:hAnsi="Times New Roman" w:cs="Times New Roman"/>
          <w:bCs/>
          <w:color w:val="000000"/>
          <w:kern w:val="36"/>
          <w:sz w:val="24"/>
          <w:szCs w:val="24"/>
          <w:lang w:eastAsia="pt-BR"/>
        </w:rPr>
        <w:t>ôs</w:t>
      </w:r>
      <w:r>
        <w:rPr>
          <w:rFonts w:ascii="Times New Roman" w:eastAsia="Times New Roman" w:hAnsi="Times New Roman" w:cs="Times New Roman"/>
          <w:bCs/>
          <w:color w:val="000000"/>
          <w:kern w:val="36"/>
          <w:sz w:val="24"/>
          <w:szCs w:val="24"/>
          <w:lang w:eastAsia="pt-BR"/>
        </w:rPr>
        <w:t xml:space="preserve"> que advérbios estariam na posição de especificador de projeções funcionais</w:t>
      </w:r>
      <w:r w:rsidR="00176427">
        <w:rPr>
          <w:rFonts w:ascii="Times New Roman" w:eastAsia="Times New Roman" w:hAnsi="Times New Roman" w:cs="Times New Roman"/>
          <w:bCs/>
          <w:color w:val="000000"/>
          <w:kern w:val="36"/>
          <w:sz w:val="24"/>
          <w:szCs w:val="24"/>
          <w:lang w:eastAsia="pt-BR"/>
        </w:rPr>
        <w:t xml:space="preserve"> e, n</w:t>
      </w:r>
      <w:r>
        <w:rPr>
          <w:rFonts w:ascii="Times New Roman" w:hAnsi="Times New Roman" w:cs="Times New Roman"/>
          <w:sz w:val="24"/>
          <w:szCs w:val="24"/>
        </w:rPr>
        <w:t>essa perspectiva, Cinque</w:t>
      </w:r>
      <w:r w:rsidR="00275769">
        <w:rPr>
          <w:rFonts w:ascii="Times New Roman" w:hAnsi="Times New Roman" w:cs="Times New Roman"/>
          <w:sz w:val="24"/>
          <w:szCs w:val="24"/>
        </w:rPr>
        <w:t xml:space="preserve"> (1999)</w:t>
      </w:r>
      <w:r>
        <w:rPr>
          <w:rFonts w:ascii="Times New Roman" w:hAnsi="Times New Roman" w:cs="Times New Roman"/>
          <w:sz w:val="24"/>
          <w:szCs w:val="24"/>
        </w:rPr>
        <w:t xml:space="preserve"> incorpor</w:t>
      </w:r>
      <w:r w:rsidR="00176427">
        <w:rPr>
          <w:rFonts w:ascii="Times New Roman" w:hAnsi="Times New Roman" w:cs="Times New Roman"/>
          <w:sz w:val="24"/>
          <w:szCs w:val="24"/>
        </w:rPr>
        <w:t>ou</w:t>
      </w:r>
      <w:r>
        <w:rPr>
          <w:rFonts w:ascii="Times New Roman" w:hAnsi="Times New Roman" w:cs="Times New Roman"/>
          <w:sz w:val="24"/>
          <w:szCs w:val="24"/>
        </w:rPr>
        <w:t xml:space="preserve"> a noção aspectual à estrutura sintática de uma sentença, desencadeando, portanto, sintagma</w:t>
      </w:r>
      <w:r w:rsidR="00232CD2">
        <w:rPr>
          <w:rFonts w:ascii="Times New Roman" w:hAnsi="Times New Roman" w:cs="Times New Roman"/>
          <w:sz w:val="24"/>
          <w:szCs w:val="24"/>
        </w:rPr>
        <w:t>s</w:t>
      </w:r>
      <w:r>
        <w:rPr>
          <w:rFonts w:ascii="Times New Roman" w:hAnsi="Times New Roman" w:cs="Times New Roman"/>
          <w:sz w:val="24"/>
          <w:szCs w:val="24"/>
        </w:rPr>
        <w:t xml:space="preserve"> de aspecto, ao lado de outros sintagmas, tais como o de tempo e de modo.</w:t>
      </w:r>
      <w:r>
        <w:rPr>
          <w:rFonts w:ascii="Times New Roman" w:eastAsia="Times New Roman" w:hAnsi="Times New Roman" w:cs="Times New Roman"/>
          <w:bCs/>
          <w:kern w:val="36"/>
          <w:sz w:val="24"/>
          <w:szCs w:val="24"/>
          <w:lang w:eastAsia="pt-BR"/>
        </w:rPr>
        <w:t xml:space="preserve"> </w:t>
      </w:r>
    </w:p>
    <w:p w14:paraId="4825335B" w14:textId="3687217B" w:rsidR="00170501" w:rsidRPr="00754DE0" w:rsidRDefault="00170501" w:rsidP="008C349B">
      <w:pPr>
        <w:widowControl w:val="0"/>
        <w:spacing w:after="0" w:line="360" w:lineRule="auto"/>
        <w:ind w:firstLine="708"/>
        <w:jc w:val="both"/>
        <w:rPr>
          <w:rFonts w:ascii="Times New Roman" w:eastAsia="Times New Roman" w:hAnsi="Times New Roman" w:cs="Times New Roman"/>
          <w:bCs/>
          <w:kern w:val="36"/>
          <w:sz w:val="24"/>
          <w:szCs w:val="24"/>
          <w:lang w:eastAsia="pt-BR"/>
        </w:rPr>
      </w:pPr>
      <w:r w:rsidRPr="00754DE0">
        <w:rPr>
          <w:rFonts w:ascii="Times New Roman" w:eastAsia="Times New Roman" w:hAnsi="Times New Roman" w:cs="Times New Roman"/>
          <w:bCs/>
          <w:kern w:val="36"/>
          <w:sz w:val="24"/>
          <w:szCs w:val="24"/>
          <w:lang w:eastAsia="pt-BR"/>
        </w:rPr>
        <w:t>Alguns pressupostos básicos da teoria de Cinque (1999) são que certas sequências de advérbios são rigidamente ordenadas, enquanto outras não, e que certos tipos de advérbios em todas as línguas ocorrem em áreas particulares da sentença, mais abaixo ou mais acima</w:t>
      </w:r>
      <w:r w:rsidR="00275769">
        <w:rPr>
          <w:rFonts w:ascii="Times New Roman" w:eastAsia="Times New Roman" w:hAnsi="Times New Roman" w:cs="Times New Roman"/>
          <w:bCs/>
          <w:kern w:val="36"/>
          <w:sz w:val="24"/>
          <w:szCs w:val="24"/>
          <w:lang w:eastAsia="pt-BR"/>
        </w:rPr>
        <w:t xml:space="preserve"> de uma representação sintática</w:t>
      </w:r>
      <w:r w:rsidRPr="00754DE0">
        <w:rPr>
          <w:rFonts w:ascii="Times New Roman" w:eastAsia="Times New Roman" w:hAnsi="Times New Roman" w:cs="Times New Roman"/>
          <w:bCs/>
          <w:kern w:val="36"/>
          <w:sz w:val="24"/>
          <w:szCs w:val="24"/>
          <w:lang w:eastAsia="pt-BR"/>
        </w:rPr>
        <w:t xml:space="preserve">, por exemplo. Dessa forma, o autor acredita que os advérbios se localizam em zonas bem definidas ou </w:t>
      </w:r>
      <w:r>
        <w:rPr>
          <w:rFonts w:ascii="Times New Roman" w:eastAsia="Times New Roman" w:hAnsi="Times New Roman" w:cs="Times New Roman"/>
          <w:bCs/>
          <w:kern w:val="36"/>
          <w:sz w:val="24"/>
          <w:szCs w:val="24"/>
          <w:lang w:eastAsia="pt-BR"/>
        </w:rPr>
        <w:t xml:space="preserve">ainda </w:t>
      </w:r>
      <w:r w:rsidRPr="00754DE0">
        <w:rPr>
          <w:rFonts w:ascii="Times New Roman" w:eastAsia="Times New Roman" w:hAnsi="Times New Roman" w:cs="Times New Roman"/>
          <w:bCs/>
          <w:kern w:val="36"/>
          <w:sz w:val="24"/>
          <w:szCs w:val="24"/>
          <w:lang w:eastAsia="pt-BR"/>
        </w:rPr>
        <w:t>h</w:t>
      </w:r>
      <w:r>
        <w:rPr>
          <w:rFonts w:ascii="Times New Roman" w:eastAsia="Times New Roman" w:hAnsi="Times New Roman" w:cs="Times New Roman"/>
          <w:bCs/>
          <w:kern w:val="36"/>
          <w:sz w:val="24"/>
          <w:szCs w:val="24"/>
          <w:lang w:eastAsia="pt-BR"/>
        </w:rPr>
        <w:t>averia</w:t>
      </w:r>
      <w:r w:rsidR="00275769">
        <w:rPr>
          <w:rFonts w:ascii="Times New Roman" w:eastAsia="Times New Roman" w:hAnsi="Times New Roman" w:cs="Times New Roman"/>
          <w:bCs/>
          <w:kern w:val="36"/>
          <w:sz w:val="24"/>
          <w:szCs w:val="24"/>
          <w:lang w:eastAsia="pt-BR"/>
        </w:rPr>
        <w:t xml:space="preserve"> uma ordem em que eles ocorresse</w:t>
      </w:r>
      <w:r w:rsidRPr="00754DE0">
        <w:rPr>
          <w:rFonts w:ascii="Times New Roman" w:eastAsia="Times New Roman" w:hAnsi="Times New Roman" w:cs="Times New Roman"/>
          <w:bCs/>
          <w:kern w:val="36"/>
          <w:sz w:val="24"/>
          <w:szCs w:val="24"/>
          <w:lang w:eastAsia="pt-BR"/>
        </w:rPr>
        <w:t>m.</w:t>
      </w:r>
    </w:p>
    <w:p w14:paraId="56300B9D" w14:textId="791C2AB2" w:rsidR="00170501" w:rsidRDefault="00170501" w:rsidP="008C349B">
      <w:pPr>
        <w:widowControl w:val="0"/>
        <w:spacing w:after="0" w:line="360" w:lineRule="auto"/>
        <w:ind w:firstLine="708"/>
        <w:jc w:val="both"/>
        <w:rPr>
          <w:rFonts w:ascii="Times New Roman" w:hAnsi="Times New Roman"/>
          <w:sz w:val="24"/>
          <w:szCs w:val="24"/>
        </w:rPr>
      </w:pPr>
      <w:r w:rsidRPr="00754DE0">
        <w:rPr>
          <w:rFonts w:ascii="Times New Roman" w:eastAsia="Times New Roman" w:hAnsi="Times New Roman" w:cs="Times New Roman"/>
          <w:bCs/>
          <w:kern w:val="36"/>
          <w:sz w:val="24"/>
          <w:szCs w:val="24"/>
          <w:lang w:eastAsia="pt-BR"/>
        </w:rPr>
        <w:t>Segundo Cinque</w:t>
      </w:r>
      <w:r>
        <w:rPr>
          <w:rFonts w:ascii="Times New Roman" w:eastAsia="Times New Roman" w:hAnsi="Times New Roman" w:cs="Times New Roman"/>
          <w:bCs/>
          <w:kern w:val="36"/>
          <w:sz w:val="24"/>
          <w:szCs w:val="24"/>
          <w:lang w:eastAsia="pt-BR"/>
        </w:rPr>
        <w:t xml:space="preserve"> (1999)</w:t>
      </w:r>
      <w:r w:rsidRPr="00754DE0">
        <w:rPr>
          <w:rFonts w:ascii="Times New Roman" w:eastAsia="Times New Roman" w:hAnsi="Times New Roman" w:cs="Times New Roman"/>
          <w:bCs/>
          <w:kern w:val="36"/>
          <w:sz w:val="24"/>
          <w:szCs w:val="24"/>
          <w:lang w:eastAsia="pt-BR"/>
        </w:rPr>
        <w:t xml:space="preserve">, </w:t>
      </w:r>
      <w:r w:rsidRPr="00754DE0">
        <w:rPr>
          <w:rFonts w:ascii="Times New Roman" w:eastAsia="Times New Roman" w:hAnsi="Times New Roman" w:cs="Times New Roman"/>
          <w:bCs/>
          <w:color w:val="000000"/>
          <w:kern w:val="36"/>
          <w:sz w:val="24"/>
          <w:szCs w:val="24"/>
          <w:lang w:eastAsia="pt-BR"/>
        </w:rPr>
        <w:t xml:space="preserve">a </w:t>
      </w:r>
      <w:r>
        <w:rPr>
          <w:rFonts w:ascii="Times New Roman" w:eastAsia="Times New Roman" w:hAnsi="Times New Roman" w:cs="Times New Roman"/>
          <w:bCs/>
          <w:color w:val="000000"/>
          <w:kern w:val="36"/>
          <w:sz w:val="24"/>
          <w:szCs w:val="24"/>
          <w:lang w:eastAsia="pt-BR"/>
        </w:rPr>
        <w:t>hierarquia é uma construção do Sistema C</w:t>
      </w:r>
      <w:r w:rsidRPr="00754DE0">
        <w:rPr>
          <w:rFonts w:ascii="Times New Roman" w:eastAsia="Times New Roman" w:hAnsi="Times New Roman" w:cs="Times New Roman"/>
          <w:bCs/>
          <w:color w:val="000000"/>
          <w:kern w:val="36"/>
          <w:sz w:val="24"/>
          <w:szCs w:val="24"/>
          <w:lang w:eastAsia="pt-BR"/>
        </w:rPr>
        <w:t>omputacional da linguagem e que tempo, modo e aspecto</w:t>
      </w:r>
      <w:r>
        <w:rPr>
          <w:rFonts w:ascii="Times New Roman" w:eastAsia="Times New Roman" w:hAnsi="Times New Roman" w:cs="Times New Roman"/>
          <w:bCs/>
          <w:color w:val="000000"/>
          <w:kern w:val="36"/>
          <w:sz w:val="24"/>
          <w:szCs w:val="24"/>
          <w:lang w:eastAsia="pt-BR"/>
        </w:rPr>
        <w:t xml:space="preserve"> estariam organizados em </w:t>
      </w:r>
      <w:r w:rsidRPr="00754DE0">
        <w:rPr>
          <w:rFonts w:ascii="Times New Roman" w:eastAsia="Times New Roman" w:hAnsi="Times New Roman" w:cs="Times New Roman"/>
          <w:bCs/>
          <w:color w:val="000000"/>
          <w:kern w:val="36"/>
          <w:sz w:val="24"/>
          <w:szCs w:val="24"/>
          <w:lang w:eastAsia="pt-BR"/>
        </w:rPr>
        <w:t>uma hierarquia fixa.</w:t>
      </w:r>
      <w:r>
        <w:rPr>
          <w:rFonts w:ascii="Times New Roman" w:eastAsia="Times New Roman" w:hAnsi="Times New Roman" w:cs="Times New Roman"/>
          <w:bCs/>
          <w:color w:val="000000"/>
          <w:kern w:val="36"/>
          <w:sz w:val="24"/>
          <w:szCs w:val="24"/>
          <w:lang w:eastAsia="pt-BR"/>
        </w:rPr>
        <w:t xml:space="preserve"> </w:t>
      </w:r>
      <w:r>
        <w:rPr>
          <w:rFonts w:ascii="Times New Roman" w:hAnsi="Times New Roman"/>
          <w:sz w:val="24"/>
          <w:szCs w:val="24"/>
        </w:rPr>
        <w:t>O</w:t>
      </w:r>
      <w:r w:rsidRPr="00AF3612">
        <w:rPr>
          <w:rFonts w:ascii="Times New Roman" w:hAnsi="Times New Roman"/>
          <w:sz w:val="24"/>
          <w:szCs w:val="24"/>
        </w:rPr>
        <w:t xml:space="preserve"> modelo de Cinque (1999)</w:t>
      </w:r>
      <w:r>
        <w:rPr>
          <w:rFonts w:ascii="Times New Roman" w:hAnsi="Times New Roman"/>
          <w:sz w:val="24"/>
          <w:szCs w:val="24"/>
        </w:rPr>
        <w:t xml:space="preserve"> é assim proposto:</w:t>
      </w:r>
      <w:r w:rsidRPr="00AF3612">
        <w:rPr>
          <w:rFonts w:ascii="Times New Roman" w:hAnsi="Times New Roman"/>
          <w:sz w:val="24"/>
          <w:szCs w:val="24"/>
        </w:rPr>
        <w:t xml:space="preserve"> </w:t>
      </w:r>
    </w:p>
    <w:p w14:paraId="52E494E6" w14:textId="77777777" w:rsidR="0078765C" w:rsidRDefault="0078765C" w:rsidP="008C349B">
      <w:pPr>
        <w:widowControl w:val="0"/>
        <w:spacing w:after="0" w:line="360" w:lineRule="auto"/>
        <w:ind w:firstLine="708"/>
        <w:jc w:val="both"/>
        <w:rPr>
          <w:rFonts w:ascii="Times New Roman" w:hAnsi="Times New Roman"/>
          <w:sz w:val="24"/>
          <w:szCs w:val="24"/>
        </w:rPr>
      </w:pPr>
    </w:p>
    <w:p w14:paraId="6DF97CB2" w14:textId="42EABB4E" w:rsidR="007947E5" w:rsidRPr="007947E5" w:rsidRDefault="007947E5" w:rsidP="008C349B">
      <w:pPr>
        <w:widowControl w:val="0"/>
        <w:spacing w:after="0" w:line="360" w:lineRule="auto"/>
        <w:ind w:firstLine="709"/>
        <w:jc w:val="center"/>
        <w:rPr>
          <w:rFonts w:ascii="Times New Roman" w:hAnsi="Times New Roman"/>
          <w:b/>
          <w:sz w:val="24"/>
          <w:szCs w:val="24"/>
        </w:rPr>
      </w:pPr>
      <w:r w:rsidRPr="007947E5">
        <w:rPr>
          <w:rFonts w:ascii="Times New Roman" w:hAnsi="Times New Roman"/>
          <w:b/>
          <w:sz w:val="24"/>
          <w:szCs w:val="24"/>
        </w:rPr>
        <w:t>Figura 2: Hierarquia de núcleos funcionais e advérbios</w:t>
      </w:r>
    </w:p>
    <w:p w14:paraId="0C3A72E9" w14:textId="77777777" w:rsidR="00170501" w:rsidRPr="00281C8C" w:rsidRDefault="00170501" w:rsidP="008C349B">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sz w:val="24"/>
          <w:szCs w:val="24"/>
          <w:vertAlign w:val="subscript"/>
        </w:rPr>
      </w:pPr>
      <w:r w:rsidRPr="00281C8C">
        <w:rPr>
          <w:rFonts w:ascii="Times New Roman" w:hAnsi="Times New Roman"/>
          <w:sz w:val="24"/>
          <w:szCs w:val="24"/>
        </w:rPr>
        <w:t>[</w:t>
      </w:r>
      <w:r w:rsidRPr="00281C8C">
        <w:rPr>
          <w:rFonts w:ascii="Times New Roman" w:hAnsi="Times New Roman"/>
          <w:i/>
          <w:sz w:val="24"/>
          <w:szCs w:val="24"/>
        </w:rPr>
        <w:t>francamente</w:t>
      </w:r>
      <w:r w:rsidRPr="00281C8C">
        <w:rPr>
          <w:rFonts w:ascii="Times New Roman" w:hAnsi="Times New Roman"/>
          <w:sz w:val="24"/>
          <w:szCs w:val="24"/>
        </w:rPr>
        <w:t xml:space="preserve"> </w:t>
      </w:r>
      <w:proofErr w:type="spellStart"/>
      <w:r w:rsidRPr="00281C8C">
        <w:rPr>
          <w:rFonts w:ascii="Times New Roman" w:hAnsi="Times New Roman"/>
          <w:b/>
          <w:sz w:val="24"/>
          <w:szCs w:val="24"/>
        </w:rPr>
        <w:t>Modo</w:t>
      </w:r>
      <w:r w:rsidRPr="00281C8C">
        <w:rPr>
          <w:rFonts w:ascii="Times New Roman" w:hAnsi="Times New Roman"/>
          <w:sz w:val="24"/>
          <w:szCs w:val="24"/>
          <w:vertAlign w:val="subscript"/>
        </w:rPr>
        <w:t>ato</w:t>
      </w:r>
      <w:proofErr w:type="spellEnd"/>
      <w:r w:rsidRPr="00281C8C">
        <w:rPr>
          <w:rFonts w:ascii="Times New Roman" w:hAnsi="Times New Roman"/>
          <w:sz w:val="24"/>
          <w:szCs w:val="24"/>
          <w:vertAlign w:val="subscript"/>
        </w:rPr>
        <w:t xml:space="preserve"> de fala</w:t>
      </w:r>
      <w:r w:rsidRPr="00281C8C">
        <w:rPr>
          <w:rFonts w:ascii="Times New Roman" w:hAnsi="Times New Roman"/>
          <w:sz w:val="24"/>
          <w:szCs w:val="24"/>
        </w:rPr>
        <w:t xml:space="preserve"> [</w:t>
      </w:r>
      <w:r w:rsidRPr="00281C8C">
        <w:rPr>
          <w:rFonts w:ascii="Times New Roman" w:hAnsi="Times New Roman"/>
          <w:i/>
          <w:sz w:val="24"/>
          <w:szCs w:val="24"/>
        </w:rPr>
        <w:t>felizmente</w:t>
      </w:r>
      <w:r w:rsidRPr="00281C8C">
        <w:rPr>
          <w:rFonts w:ascii="Times New Roman" w:hAnsi="Times New Roman"/>
          <w:b/>
          <w:sz w:val="24"/>
          <w:szCs w:val="24"/>
        </w:rPr>
        <w:t xml:space="preserve"> </w:t>
      </w:r>
      <w:proofErr w:type="spellStart"/>
      <w:r w:rsidRPr="00281C8C">
        <w:rPr>
          <w:rFonts w:ascii="Times New Roman" w:hAnsi="Times New Roman"/>
          <w:b/>
          <w:sz w:val="24"/>
          <w:szCs w:val="24"/>
        </w:rPr>
        <w:t>Modo</w:t>
      </w:r>
      <w:r w:rsidRPr="00281C8C">
        <w:rPr>
          <w:rFonts w:ascii="Times New Roman" w:hAnsi="Times New Roman"/>
          <w:sz w:val="24"/>
          <w:szCs w:val="24"/>
          <w:vertAlign w:val="subscript"/>
        </w:rPr>
        <w:t>avaliativo</w:t>
      </w:r>
      <w:proofErr w:type="spellEnd"/>
      <w:r w:rsidRPr="00281C8C">
        <w:rPr>
          <w:rFonts w:ascii="Times New Roman" w:hAnsi="Times New Roman"/>
          <w:sz w:val="24"/>
          <w:szCs w:val="24"/>
          <w:vertAlign w:val="subscript"/>
        </w:rPr>
        <w:t xml:space="preserve"> </w:t>
      </w:r>
      <w:r w:rsidRPr="00281C8C">
        <w:rPr>
          <w:rFonts w:ascii="Times New Roman" w:hAnsi="Times New Roman"/>
          <w:sz w:val="24"/>
          <w:szCs w:val="24"/>
        </w:rPr>
        <w:t>[</w:t>
      </w:r>
      <w:r w:rsidRPr="00281C8C">
        <w:rPr>
          <w:rFonts w:ascii="Times New Roman" w:hAnsi="Times New Roman"/>
          <w:i/>
          <w:sz w:val="24"/>
          <w:szCs w:val="24"/>
        </w:rPr>
        <w:t>evidentemente</w:t>
      </w:r>
      <w:r w:rsidRPr="00281C8C">
        <w:rPr>
          <w:rFonts w:ascii="Times New Roman" w:hAnsi="Times New Roman"/>
          <w:b/>
          <w:sz w:val="24"/>
          <w:szCs w:val="24"/>
        </w:rPr>
        <w:t xml:space="preserve"> </w:t>
      </w:r>
      <w:proofErr w:type="spellStart"/>
      <w:r w:rsidRPr="00281C8C">
        <w:rPr>
          <w:rFonts w:ascii="Times New Roman" w:hAnsi="Times New Roman"/>
          <w:b/>
          <w:sz w:val="24"/>
          <w:szCs w:val="24"/>
        </w:rPr>
        <w:t>Modo</w:t>
      </w:r>
      <w:r w:rsidRPr="00281C8C">
        <w:rPr>
          <w:rFonts w:ascii="Times New Roman" w:hAnsi="Times New Roman"/>
          <w:sz w:val="24"/>
          <w:szCs w:val="24"/>
          <w:vertAlign w:val="subscript"/>
        </w:rPr>
        <w:t>evidencial</w:t>
      </w:r>
      <w:proofErr w:type="spellEnd"/>
      <w:r w:rsidRPr="00281C8C">
        <w:rPr>
          <w:rFonts w:ascii="Times New Roman" w:hAnsi="Times New Roman"/>
          <w:sz w:val="24"/>
          <w:szCs w:val="24"/>
          <w:vertAlign w:val="subscript"/>
        </w:rPr>
        <w:t xml:space="preserve"> </w:t>
      </w:r>
      <w:r w:rsidRPr="00281C8C">
        <w:rPr>
          <w:rFonts w:ascii="Times New Roman" w:hAnsi="Times New Roman"/>
          <w:sz w:val="24"/>
          <w:szCs w:val="24"/>
        </w:rPr>
        <w:t>[</w:t>
      </w:r>
      <w:r w:rsidRPr="00281C8C">
        <w:rPr>
          <w:rFonts w:ascii="Times New Roman" w:hAnsi="Times New Roman"/>
          <w:i/>
          <w:sz w:val="24"/>
          <w:szCs w:val="24"/>
        </w:rPr>
        <w:t>provavelmente</w:t>
      </w:r>
      <w:r w:rsidRPr="00281C8C">
        <w:rPr>
          <w:rFonts w:ascii="Times New Roman" w:hAnsi="Times New Roman"/>
          <w:sz w:val="24"/>
          <w:szCs w:val="24"/>
        </w:rPr>
        <w:t xml:space="preserve"> </w:t>
      </w:r>
      <w:proofErr w:type="spellStart"/>
      <w:r w:rsidRPr="00281C8C">
        <w:rPr>
          <w:rFonts w:ascii="Times New Roman" w:hAnsi="Times New Roman"/>
          <w:b/>
          <w:sz w:val="24"/>
          <w:szCs w:val="24"/>
        </w:rPr>
        <w:t>Modalização</w:t>
      </w:r>
      <w:r w:rsidRPr="00281C8C">
        <w:rPr>
          <w:rFonts w:ascii="Times New Roman" w:hAnsi="Times New Roman"/>
          <w:sz w:val="24"/>
          <w:szCs w:val="24"/>
          <w:vertAlign w:val="subscript"/>
        </w:rPr>
        <w:t>epistêmica</w:t>
      </w:r>
      <w:proofErr w:type="spellEnd"/>
      <w:r w:rsidRPr="00281C8C">
        <w:rPr>
          <w:rFonts w:ascii="Times New Roman" w:hAnsi="Times New Roman"/>
          <w:sz w:val="24"/>
          <w:szCs w:val="24"/>
        </w:rPr>
        <w:t xml:space="preserve"> [</w:t>
      </w:r>
      <w:r w:rsidRPr="00281C8C">
        <w:rPr>
          <w:rFonts w:ascii="Times New Roman" w:hAnsi="Times New Roman"/>
          <w:i/>
          <w:sz w:val="24"/>
          <w:szCs w:val="24"/>
        </w:rPr>
        <w:t>uma vez</w:t>
      </w:r>
      <w:r w:rsidRPr="00281C8C">
        <w:rPr>
          <w:rFonts w:ascii="Times New Roman" w:hAnsi="Times New Roman"/>
          <w:sz w:val="24"/>
          <w:szCs w:val="24"/>
        </w:rPr>
        <w:t xml:space="preserve"> </w:t>
      </w:r>
      <w:r w:rsidRPr="00281C8C">
        <w:rPr>
          <w:rFonts w:ascii="Times New Roman" w:hAnsi="Times New Roman"/>
          <w:b/>
          <w:sz w:val="24"/>
          <w:szCs w:val="24"/>
        </w:rPr>
        <w:t>T (Passado)</w:t>
      </w:r>
      <w:r w:rsidRPr="00281C8C">
        <w:rPr>
          <w:rFonts w:ascii="Times New Roman" w:hAnsi="Times New Roman"/>
          <w:sz w:val="24"/>
          <w:szCs w:val="24"/>
        </w:rPr>
        <w:t xml:space="preserve"> [</w:t>
      </w:r>
      <w:r w:rsidRPr="00281C8C">
        <w:rPr>
          <w:rFonts w:ascii="Times New Roman" w:hAnsi="Times New Roman"/>
          <w:i/>
          <w:sz w:val="24"/>
          <w:szCs w:val="24"/>
        </w:rPr>
        <w:t>então</w:t>
      </w:r>
      <w:r w:rsidRPr="00281C8C">
        <w:rPr>
          <w:rFonts w:ascii="Times New Roman" w:hAnsi="Times New Roman"/>
          <w:sz w:val="24"/>
          <w:szCs w:val="24"/>
        </w:rPr>
        <w:t xml:space="preserve"> </w:t>
      </w:r>
      <w:r w:rsidRPr="00281C8C">
        <w:rPr>
          <w:rFonts w:ascii="Times New Roman" w:hAnsi="Times New Roman"/>
          <w:b/>
          <w:sz w:val="24"/>
          <w:szCs w:val="24"/>
        </w:rPr>
        <w:t>T (Futuro)</w:t>
      </w:r>
      <w:r w:rsidRPr="00281C8C">
        <w:rPr>
          <w:rFonts w:ascii="Times New Roman" w:hAnsi="Times New Roman"/>
          <w:sz w:val="24"/>
          <w:szCs w:val="24"/>
          <w:vertAlign w:val="subscript"/>
        </w:rPr>
        <w:t xml:space="preserve"> </w:t>
      </w:r>
      <w:r w:rsidRPr="00281C8C">
        <w:rPr>
          <w:rFonts w:ascii="Times New Roman" w:hAnsi="Times New Roman"/>
          <w:sz w:val="24"/>
          <w:szCs w:val="24"/>
        </w:rPr>
        <w:t>[</w:t>
      </w:r>
      <w:r w:rsidRPr="00281C8C">
        <w:rPr>
          <w:rFonts w:ascii="Times New Roman" w:hAnsi="Times New Roman"/>
          <w:i/>
          <w:sz w:val="24"/>
          <w:szCs w:val="24"/>
        </w:rPr>
        <w:t>talvez</w:t>
      </w:r>
      <w:r w:rsidRPr="00281C8C">
        <w:rPr>
          <w:rFonts w:ascii="Times New Roman" w:hAnsi="Times New Roman"/>
          <w:b/>
          <w:sz w:val="24"/>
          <w:szCs w:val="24"/>
        </w:rPr>
        <w:t xml:space="preserve"> </w:t>
      </w:r>
      <w:proofErr w:type="spellStart"/>
      <w:r w:rsidRPr="00095B51">
        <w:rPr>
          <w:rFonts w:ascii="Times New Roman" w:hAnsi="Times New Roman"/>
          <w:sz w:val="24"/>
          <w:szCs w:val="24"/>
        </w:rPr>
        <w:t>Modo</w:t>
      </w:r>
      <w:r w:rsidRPr="00095B51">
        <w:rPr>
          <w:rFonts w:ascii="Times New Roman" w:hAnsi="Times New Roman"/>
          <w:sz w:val="24"/>
          <w:szCs w:val="24"/>
          <w:vertAlign w:val="subscript"/>
        </w:rPr>
        <w:t>irrealis</w:t>
      </w:r>
      <w:proofErr w:type="spellEnd"/>
      <w:r w:rsidRPr="00095B51">
        <w:rPr>
          <w:rFonts w:ascii="Times New Roman" w:hAnsi="Times New Roman"/>
          <w:sz w:val="24"/>
          <w:szCs w:val="24"/>
        </w:rPr>
        <w:t xml:space="preserve"> [</w:t>
      </w:r>
      <w:r w:rsidRPr="00095B51">
        <w:rPr>
          <w:rFonts w:ascii="Times New Roman" w:hAnsi="Times New Roman"/>
          <w:i/>
          <w:sz w:val="24"/>
          <w:szCs w:val="24"/>
        </w:rPr>
        <w:t>necessariamente</w:t>
      </w:r>
      <w:r w:rsidRPr="00095B51">
        <w:rPr>
          <w:rFonts w:ascii="Times New Roman" w:hAnsi="Times New Roman"/>
          <w:sz w:val="24"/>
          <w:szCs w:val="24"/>
        </w:rPr>
        <w:t xml:space="preserve"> </w:t>
      </w:r>
      <w:proofErr w:type="spellStart"/>
      <w:r w:rsidRPr="00095B51">
        <w:rPr>
          <w:rFonts w:ascii="Times New Roman" w:hAnsi="Times New Roman"/>
          <w:sz w:val="24"/>
          <w:szCs w:val="24"/>
        </w:rPr>
        <w:t>Modalização</w:t>
      </w:r>
      <w:r w:rsidRPr="00095B51">
        <w:rPr>
          <w:rFonts w:ascii="Times New Roman" w:hAnsi="Times New Roman"/>
          <w:sz w:val="24"/>
          <w:szCs w:val="24"/>
          <w:vertAlign w:val="subscript"/>
        </w:rPr>
        <w:t>necessidade</w:t>
      </w:r>
      <w:proofErr w:type="spellEnd"/>
      <w:r w:rsidRPr="00095B51">
        <w:rPr>
          <w:rFonts w:ascii="Times New Roman" w:hAnsi="Times New Roman"/>
          <w:sz w:val="24"/>
          <w:szCs w:val="24"/>
        </w:rPr>
        <w:t xml:space="preserve"> [</w:t>
      </w:r>
      <w:r w:rsidRPr="00095B51">
        <w:rPr>
          <w:rFonts w:ascii="Times New Roman" w:hAnsi="Times New Roman"/>
          <w:i/>
          <w:sz w:val="24"/>
          <w:szCs w:val="24"/>
        </w:rPr>
        <w:t>possivelmente</w:t>
      </w:r>
      <w:r w:rsidRPr="00095B51">
        <w:rPr>
          <w:rFonts w:ascii="Times New Roman" w:hAnsi="Times New Roman"/>
          <w:sz w:val="24"/>
          <w:szCs w:val="24"/>
        </w:rPr>
        <w:t xml:space="preserve"> Modalização</w:t>
      </w:r>
      <w:r w:rsidRPr="00281C8C">
        <w:rPr>
          <w:rFonts w:ascii="Times New Roman" w:hAnsi="Times New Roman"/>
          <w:b/>
          <w:sz w:val="24"/>
          <w:szCs w:val="24"/>
        </w:rPr>
        <w:t xml:space="preserve"> </w:t>
      </w:r>
      <w:r w:rsidRPr="00281C8C">
        <w:rPr>
          <w:rFonts w:ascii="Times New Roman" w:hAnsi="Times New Roman"/>
          <w:sz w:val="24"/>
          <w:szCs w:val="24"/>
          <w:vertAlign w:val="subscript"/>
        </w:rPr>
        <w:t>possibilidade</w:t>
      </w:r>
      <w:r w:rsidRPr="00281C8C">
        <w:rPr>
          <w:rFonts w:ascii="Times New Roman" w:hAnsi="Times New Roman"/>
          <w:sz w:val="24"/>
          <w:szCs w:val="24"/>
        </w:rPr>
        <w:t xml:space="preserve"> [</w:t>
      </w:r>
      <w:r w:rsidRPr="00281C8C">
        <w:rPr>
          <w:rFonts w:ascii="Times New Roman" w:hAnsi="Times New Roman"/>
          <w:i/>
          <w:sz w:val="24"/>
          <w:szCs w:val="24"/>
        </w:rPr>
        <w:t>normalmente/geralmente</w:t>
      </w:r>
      <w:r w:rsidRPr="00281C8C">
        <w:rPr>
          <w:rFonts w:ascii="Times New Roman" w:hAnsi="Times New Roman"/>
          <w:sz w:val="24"/>
          <w:szCs w:val="24"/>
        </w:rPr>
        <w:t xml:space="preserve"> </w:t>
      </w:r>
      <w:proofErr w:type="spellStart"/>
      <w:r w:rsidRPr="00281C8C">
        <w:rPr>
          <w:rFonts w:ascii="Times New Roman" w:hAnsi="Times New Roman"/>
          <w:b/>
          <w:sz w:val="24"/>
          <w:szCs w:val="24"/>
        </w:rPr>
        <w:t>Asp</w:t>
      </w:r>
      <w:r w:rsidRPr="00281C8C">
        <w:rPr>
          <w:rFonts w:ascii="Times New Roman" w:hAnsi="Times New Roman"/>
          <w:sz w:val="24"/>
          <w:szCs w:val="24"/>
          <w:vertAlign w:val="subscript"/>
        </w:rPr>
        <w:t>habitual</w:t>
      </w:r>
      <w:proofErr w:type="spellEnd"/>
      <w:r w:rsidRPr="00281C8C">
        <w:rPr>
          <w:rFonts w:ascii="Times New Roman" w:hAnsi="Times New Roman"/>
          <w:sz w:val="24"/>
          <w:szCs w:val="24"/>
        </w:rPr>
        <w:t xml:space="preserve"> [</w:t>
      </w:r>
      <w:r w:rsidRPr="00281C8C">
        <w:rPr>
          <w:rFonts w:ascii="Times New Roman" w:hAnsi="Times New Roman"/>
          <w:i/>
          <w:sz w:val="24"/>
          <w:szCs w:val="24"/>
        </w:rPr>
        <w:t>novamente</w:t>
      </w:r>
      <w:r w:rsidRPr="00281C8C">
        <w:rPr>
          <w:rFonts w:ascii="Times New Roman" w:hAnsi="Times New Roman"/>
          <w:sz w:val="24"/>
          <w:szCs w:val="24"/>
        </w:rPr>
        <w:t xml:space="preserve"> </w:t>
      </w:r>
      <w:proofErr w:type="spellStart"/>
      <w:proofErr w:type="gramStart"/>
      <w:r w:rsidRPr="00281C8C">
        <w:rPr>
          <w:rFonts w:ascii="Times New Roman" w:hAnsi="Times New Roman"/>
          <w:b/>
          <w:sz w:val="24"/>
          <w:szCs w:val="24"/>
        </w:rPr>
        <w:t>Asp</w:t>
      </w:r>
      <w:r w:rsidRPr="00281C8C">
        <w:rPr>
          <w:rFonts w:ascii="Times New Roman" w:hAnsi="Times New Roman"/>
          <w:sz w:val="24"/>
          <w:szCs w:val="24"/>
          <w:vertAlign w:val="subscript"/>
        </w:rPr>
        <w:t>repetitivo</w:t>
      </w:r>
      <w:proofErr w:type="spellEnd"/>
      <w:r w:rsidRPr="00281C8C">
        <w:rPr>
          <w:rFonts w:ascii="Times New Roman" w:hAnsi="Times New Roman"/>
          <w:sz w:val="24"/>
          <w:szCs w:val="24"/>
          <w:vertAlign w:val="subscript"/>
        </w:rPr>
        <w:t>(</w:t>
      </w:r>
      <w:proofErr w:type="gramEnd"/>
      <w:r w:rsidRPr="00281C8C">
        <w:rPr>
          <w:rFonts w:ascii="Times New Roman" w:hAnsi="Times New Roman"/>
          <w:sz w:val="24"/>
          <w:szCs w:val="24"/>
          <w:vertAlign w:val="subscript"/>
        </w:rPr>
        <w:t xml:space="preserve">I) </w:t>
      </w:r>
      <w:r w:rsidRPr="00281C8C">
        <w:rPr>
          <w:rFonts w:ascii="Times New Roman" w:hAnsi="Times New Roman"/>
          <w:sz w:val="24"/>
          <w:szCs w:val="24"/>
        </w:rPr>
        <w:t>[</w:t>
      </w:r>
      <w:r w:rsidRPr="00281C8C">
        <w:rPr>
          <w:rFonts w:ascii="Times New Roman" w:hAnsi="Times New Roman"/>
          <w:i/>
          <w:sz w:val="24"/>
          <w:szCs w:val="24"/>
        </w:rPr>
        <w:t>frequentemente</w:t>
      </w:r>
      <w:r w:rsidRPr="00281C8C">
        <w:rPr>
          <w:rFonts w:ascii="Times New Roman" w:hAnsi="Times New Roman"/>
          <w:sz w:val="24"/>
          <w:szCs w:val="24"/>
        </w:rPr>
        <w:t xml:space="preserve"> </w:t>
      </w:r>
      <w:proofErr w:type="spellStart"/>
      <w:r w:rsidRPr="00281C8C">
        <w:rPr>
          <w:rFonts w:ascii="Times New Roman" w:hAnsi="Times New Roman"/>
          <w:b/>
          <w:sz w:val="24"/>
          <w:szCs w:val="24"/>
        </w:rPr>
        <w:t>Asp</w:t>
      </w:r>
      <w:r w:rsidRPr="00281C8C">
        <w:rPr>
          <w:rFonts w:ascii="Times New Roman" w:hAnsi="Times New Roman"/>
          <w:sz w:val="24"/>
          <w:szCs w:val="24"/>
          <w:vertAlign w:val="subscript"/>
        </w:rPr>
        <w:t>frequentativo</w:t>
      </w:r>
      <w:proofErr w:type="spellEnd"/>
      <w:r w:rsidRPr="00281C8C">
        <w:rPr>
          <w:rFonts w:ascii="Times New Roman" w:hAnsi="Times New Roman"/>
          <w:sz w:val="24"/>
          <w:szCs w:val="24"/>
        </w:rPr>
        <w:t xml:space="preserve"> [</w:t>
      </w:r>
      <w:r w:rsidRPr="00281C8C">
        <w:rPr>
          <w:rFonts w:ascii="Times New Roman" w:hAnsi="Times New Roman"/>
          <w:i/>
          <w:sz w:val="24"/>
          <w:szCs w:val="24"/>
        </w:rPr>
        <w:t>intencionalmente</w:t>
      </w:r>
      <w:r w:rsidRPr="00281C8C">
        <w:rPr>
          <w:rFonts w:ascii="Times New Roman" w:hAnsi="Times New Roman"/>
          <w:sz w:val="24"/>
          <w:szCs w:val="24"/>
        </w:rPr>
        <w:t xml:space="preserve"> </w:t>
      </w:r>
      <w:proofErr w:type="spellStart"/>
      <w:r w:rsidRPr="00281C8C">
        <w:rPr>
          <w:rFonts w:ascii="Times New Roman" w:hAnsi="Times New Roman"/>
          <w:b/>
          <w:sz w:val="24"/>
          <w:szCs w:val="24"/>
        </w:rPr>
        <w:t>Modalização</w:t>
      </w:r>
      <w:r w:rsidRPr="00281C8C">
        <w:rPr>
          <w:rFonts w:ascii="Times New Roman" w:hAnsi="Times New Roman"/>
          <w:sz w:val="24"/>
          <w:szCs w:val="24"/>
          <w:vertAlign w:val="subscript"/>
        </w:rPr>
        <w:t>volitiva</w:t>
      </w:r>
      <w:proofErr w:type="spellEnd"/>
      <w:r w:rsidRPr="00281C8C">
        <w:rPr>
          <w:rFonts w:ascii="Times New Roman" w:hAnsi="Times New Roman"/>
          <w:sz w:val="24"/>
          <w:szCs w:val="24"/>
        </w:rPr>
        <w:t xml:space="preserve"> [</w:t>
      </w:r>
      <w:r w:rsidRPr="00281C8C">
        <w:rPr>
          <w:rFonts w:ascii="Times New Roman" w:hAnsi="Times New Roman"/>
          <w:i/>
          <w:sz w:val="24"/>
          <w:szCs w:val="24"/>
        </w:rPr>
        <w:t>rapidamente</w:t>
      </w:r>
      <w:r w:rsidRPr="00281C8C">
        <w:rPr>
          <w:rFonts w:ascii="Times New Roman" w:hAnsi="Times New Roman"/>
          <w:sz w:val="24"/>
          <w:szCs w:val="24"/>
        </w:rPr>
        <w:t xml:space="preserve"> </w:t>
      </w:r>
      <w:proofErr w:type="spellStart"/>
      <w:r w:rsidRPr="00281C8C">
        <w:rPr>
          <w:rFonts w:ascii="Times New Roman" w:hAnsi="Times New Roman"/>
          <w:b/>
          <w:sz w:val="24"/>
          <w:szCs w:val="24"/>
        </w:rPr>
        <w:t>Asp</w:t>
      </w:r>
      <w:r w:rsidRPr="00281C8C">
        <w:rPr>
          <w:rFonts w:ascii="Times New Roman" w:hAnsi="Times New Roman"/>
          <w:sz w:val="24"/>
          <w:szCs w:val="24"/>
          <w:vertAlign w:val="subscript"/>
        </w:rPr>
        <w:t>celerativo</w:t>
      </w:r>
      <w:proofErr w:type="spellEnd"/>
      <w:r w:rsidRPr="00281C8C">
        <w:rPr>
          <w:rFonts w:ascii="Times New Roman" w:hAnsi="Times New Roman"/>
          <w:sz w:val="24"/>
          <w:szCs w:val="24"/>
        </w:rPr>
        <w:t xml:space="preserve"> [já </w:t>
      </w:r>
      <w:r w:rsidRPr="00281C8C">
        <w:rPr>
          <w:rFonts w:ascii="Times New Roman" w:hAnsi="Times New Roman"/>
          <w:b/>
          <w:sz w:val="24"/>
          <w:szCs w:val="24"/>
        </w:rPr>
        <w:t>T (Anterior)</w:t>
      </w:r>
      <w:r w:rsidRPr="00281C8C">
        <w:rPr>
          <w:rFonts w:ascii="Times New Roman" w:hAnsi="Times New Roman"/>
          <w:sz w:val="24"/>
          <w:szCs w:val="24"/>
        </w:rPr>
        <w:t xml:space="preserve"> [</w:t>
      </w:r>
      <w:r w:rsidRPr="00281C8C">
        <w:rPr>
          <w:rFonts w:ascii="Times New Roman" w:hAnsi="Times New Roman"/>
          <w:i/>
          <w:sz w:val="24"/>
          <w:szCs w:val="24"/>
        </w:rPr>
        <w:t>não mais</w:t>
      </w:r>
      <w:r w:rsidRPr="00281C8C">
        <w:rPr>
          <w:rFonts w:ascii="Times New Roman" w:hAnsi="Times New Roman"/>
          <w:sz w:val="24"/>
          <w:szCs w:val="24"/>
        </w:rPr>
        <w:t xml:space="preserve"> </w:t>
      </w:r>
      <w:proofErr w:type="spellStart"/>
      <w:r w:rsidRPr="00281C8C">
        <w:rPr>
          <w:rFonts w:ascii="Times New Roman" w:hAnsi="Times New Roman"/>
          <w:b/>
          <w:sz w:val="24"/>
          <w:szCs w:val="24"/>
        </w:rPr>
        <w:t>Asp</w:t>
      </w:r>
      <w:r w:rsidRPr="00281C8C">
        <w:rPr>
          <w:rFonts w:ascii="Times New Roman" w:hAnsi="Times New Roman"/>
          <w:sz w:val="24"/>
          <w:szCs w:val="24"/>
          <w:vertAlign w:val="subscript"/>
        </w:rPr>
        <w:t>terminativo</w:t>
      </w:r>
      <w:proofErr w:type="spellEnd"/>
      <w:r w:rsidRPr="00281C8C">
        <w:rPr>
          <w:rFonts w:ascii="Times New Roman" w:hAnsi="Times New Roman"/>
          <w:sz w:val="24"/>
          <w:szCs w:val="24"/>
        </w:rPr>
        <w:t xml:space="preserve"> [ainda </w:t>
      </w:r>
      <w:proofErr w:type="spellStart"/>
      <w:r w:rsidRPr="00281C8C">
        <w:rPr>
          <w:rFonts w:ascii="Times New Roman" w:hAnsi="Times New Roman"/>
          <w:b/>
          <w:sz w:val="24"/>
          <w:szCs w:val="24"/>
        </w:rPr>
        <w:t>Asp</w:t>
      </w:r>
      <w:r w:rsidRPr="00281C8C">
        <w:rPr>
          <w:rFonts w:ascii="Times New Roman" w:hAnsi="Times New Roman"/>
          <w:sz w:val="24"/>
          <w:szCs w:val="24"/>
          <w:vertAlign w:val="subscript"/>
        </w:rPr>
        <w:t>continuativo</w:t>
      </w:r>
      <w:proofErr w:type="spellEnd"/>
      <w:r w:rsidRPr="00281C8C">
        <w:rPr>
          <w:rFonts w:ascii="Times New Roman" w:hAnsi="Times New Roman"/>
          <w:sz w:val="24"/>
          <w:szCs w:val="24"/>
        </w:rPr>
        <w:t xml:space="preserve"> [</w:t>
      </w:r>
      <w:r w:rsidRPr="00281C8C">
        <w:rPr>
          <w:rFonts w:ascii="Times New Roman" w:hAnsi="Times New Roman"/>
          <w:i/>
          <w:sz w:val="24"/>
          <w:szCs w:val="24"/>
        </w:rPr>
        <w:t>sempre</w:t>
      </w:r>
      <w:r w:rsidRPr="00281C8C">
        <w:rPr>
          <w:rFonts w:ascii="Times New Roman" w:hAnsi="Times New Roman"/>
          <w:sz w:val="24"/>
          <w:szCs w:val="24"/>
        </w:rPr>
        <w:t xml:space="preserve"> </w:t>
      </w:r>
      <w:proofErr w:type="spellStart"/>
      <w:r w:rsidRPr="00281C8C">
        <w:rPr>
          <w:rFonts w:ascii="Times New Roman" w:hAnsi="Times New Roman"/>
          <w:b/>
          <w:sz w:val="24"/>
          <w:szCs w:val="24"/>
        </w:rPr>
        <w:t>Asp</w:t>
      </w:r>
      <w:r w:rsidRPr="00281C8C">
        <w:rPr>
          <w:rFonts w:ascii="Times New Roman" w:hAnsi="Times New Roman"/>
          <w:sz w:val="24"/>
          <w:szCs w:val="24"/>
          <w:vertAlign w:val="subscript"/>
        </w:rPr>
        <w:t>perfectivo</w:t>
      </w:r>
      <w:proofErr w:type="spellEnd"/>
      <w:r w:rsidRPr="00281C8C">
        <w:rPr>
          <w:rFonts w:ascii="Times New Roman" w:hAnsi="Times New Roman"/>
          <w:sz w:val="24"/>
          <w:szCs w:val="24"/>
          <w:vertAlign w:val="subscript"/>
        </w:rPr>
        <w:t>(?</w:t>
      </w:r>
      <w:proofErr w:type="gramStart"/>
      <w:r w:rsidRPr="00281C8C">
        <w:rPr>
          <w:rFonts w:ascii="Times New Roman" w:hAnsi="Times New Roman"/>
          <w:sz w:val="24"/>
          <w:szCs w:val="24"/>
          <w:vertAlign w:val="subscript"/>
        </w:rPr>
        <w:t>)</w:t>
      </w:r>
      <w:proofErr w:type="gramEnd"/>
      <w:r w:rsidRPr="00281C8C">
        <w:rPr>
          <w:rFonts w:ascii="Times New Roman" w:hAnsi="Times New Roman"/>
          <w:sz w:val="24"/>
          <w:szCs w:val="24"/>
          <w:vertAlign w:val="subscript"/>
        </w:rPr>
        <w:t xml:space="preserve"> </w:t>
      </w:r>
      <w:r w:rsidRPr="00281C8C">
        <w:rPr>
          <w:rFonts w:ascii="Times New Roman" w:hAnsi="Times New Roman"/>
          <w:sz w:val="24"/>
          <w:szCs w:val="24"/>
        </w:rPr>
        <w:t>[</w:t>
      </w:r>
      <w:r w:rsidRPr="00281C8C">
        <w:rPr>
          <w:rFonts w:ascii="Times New Roman" w:hAnsi="Times New Roman"/>
          <w:i/>
          <w:sz w:val="24"/>
          <w:szCs w:val="24"/>
        </w:rPr>
        <w:t>só</w:t>
      </w:r>
      <w:r w:rsidRPr="00281C8C">
        <w:rPr>
          <w:rFonts w:ascii="Times New Roman" w:hAnsi="Times New Roman"/>
          <w:sz w:val="24"/>
          <w:szCs w:val="24"/>
        </w:rPr>
        <w:t xml:space="preserve"> </w:t>
      </w:r>
      <w:proofErr w:type="spellStart"/>
      <w:r w:rsidRPr="00281C8C">
        <w:rPr>
          <w:rFonts w:ascii="Times New Roman" w:hAnsi="Times New Roman"/>
          <w:b/>
          <w:sz w:val="24"/>
          <w:szCs w:val="24"/>
        </w:rPr>
        <w:t>Asp</w:t>
      </w:r>
      <w:r w:rsidRPr="00281C8C">
        <w:rPr>
          <w:rFonts w:ascii="Times New Roman" w:hAnsi="Times New Roman"/>
          <w:sz w:val="24"/>
          <w:szCs w:val="24"/>
          <w:vertAlign w:val="subscript"/>
        </w:rPr>
        <w:t>retrospectivo</w:t>
      </w:r>
      <w:proofErr w:type="spellEnd"/>
      <w:r w:rsidRPr="00281C8C">
        <w:rPr>
          <w:rFonts w:ascii="Times New Roman" w:hAnsi="Times New Roman"/>
          <w:sz w:val="24"/>
          <w:szCs w:val="24"/>
        </w:rPr>
        <w:t xml:space="preserve"> [</w:t>
      </w:r>
      <w:r w:rsidRPr="00281C8C">
        <w:rPr>
          <w:rFonts w:ascii="Times New Roman" w:hAnsi="Times New Roman"/>
          <w:i/>
          <w:sz w:val="24"/>
          <w:szCs w:val="24"/>
        </w:rPr>
        <w:t>brevemente</w:t>
      </w:r>
      <w:r w:rsidRPr="00281C8C">
        <w:rPr>
          <w:rFonts w:ascii="Times New Roman" w:hAnsi="Times New Roman"/>
          <w:sz w:val="24"/>
          <w:szCs w:val="24"/>
        </w:rPr>
        <w:t xml:space="preserve"> </w:t>
      </w:r>
      <w:proofErr w:type="spellStart"/>
      <w:r w:rsidRPr="00281C8C">
        <w:rPr>
          <w:rFonts w:ascii="Times New Roman" w:hAnsi="Times New Roman"/>
          <w:b/>
          <w:sz w:val="24"/>
          <w:szCs w:val="24"/>
        </w:rPr>
        <w:t>Asp</w:t>
      </w:r>
      <w:r w:rsidRPr="00281C8C">
        <w:rPr>
          <w:rFonts w:ascii="Times New Roman" w:hAnsi="Times New Roman"/>
          <w:sz w:val="24"/>
          <w:szCs w:val="24"/>
          <w:vertAlign w:val="subscript"/>
        </w:rPr>
        <w:t>proximativo</w:t>
      </w:r>
      <w:proofErr w:type="spellEnd"/>
      <w:r w:rsidRPr="00281C8C">
        <w:rPr>
          <w:rFonts w:ascii="Times New Roman" w:hAnsi="Times New Roman"/>
          <w:sz w:val="24"/>
          <w:szCs w:val="24"/>
          <w:vertAlign w:val="subscript"/>
        </w:rPr>
        <w:t xml:space="preserve"> </w:t>
      </w:r>
      <w:r w:rsidRPr="00281C8C">
        <w:rPr>
          <w:rFonts w:ascii="Times New Roman" w:hAnsi="Times New Roman"/>
          <w:sz w:val="24"/>
          <w:szCs w:val="24"/>
        </w:rPr>
        <w:t>[</w:t>
      </w:r>
      <w:r w:rsidRPr="00281C8C">
        <w:rPr>
          <w:rFonts w:ascii="Times New Roman" w:hAnsi="Times New Roman"/>
          <w:i/>
          <w:sz w:val="24"/>
          <w:szCs w:val="24"/>
        </w:rPr>
        <w:t>brevemente</w:t>
      </w:r>
      <w:r w:rsidRPr="00281C8C">
        <w:rPr>
          <w:rFonts w:ascii="Times New Roman" w:hAnsi="Times New Roman"/>
          <w:sz w:val="24"/>
          <w:szCs w:val="24"/>
        </w:rPr>
        <w:t xml:space="preserve"> </w:t>
      </w:r>
      <w:proofErr w:type="spellStart"/>
      <w:r w:rsidRPr="00281C8C">
        <w:rPr>
          <w:rFonts w:ascii="Times New Roman" w:hAnsi="Times New Roman"/>
          <w:b/>
          <w:sz w:val="24"/>
          <w:szCs w:val="24"/>
        </w:rPr>
        <w:t>Asp</w:t>
      </w:r>
      <w:r w:rsidRPr="00281C8C">
        <w:rPr>
          <w:rFonts w:ascii="Times New Roman" w:hAnsi="Times New Roman"/>
          <w:sz w:val="24"/>
          <w:szCs w:val="24"/>
          <w:vertAlign w:val="subscript"/>
        </w:rPr>
        <w:t>durativo</w:t>
      </w:r>
      <w:proofErr w:type="spellEnd"/>
      <w:r w:rsidRPr="00281C8C">
        <w:rPr>
          <w:rFonts w:ascii="Times New Roman" w:hAnsi="Times New Roman"/>
          <w:sz w:val="24"/>
          <w:szCs w:val="24"/>
        </w:rPr>
        <w:t xml:space="preserve"> [</w:t>
      </w:r>
      <w:r w:rsidRPr="00281C8C">
        <w:rPr>
          <w:rFonts w:ascii="Times New Roman" w:hAnsi="Times New Roman"/>
          <w:i/>
          <w:sz w:val="24"/>
          <w:szCs w:val="24"/>
        </w:rPr>
        <w:t>caracteristicamente</w:t>
      </w:r>
      <w:r w:rsidRPr="00281C8C">
        <w:rPr>
          <w:rFonts w:ascii="Times New Roman" w:hAnsi="Times New Roman"/>
          <w:sz w:val="24"/>
          <w:szCs w:val="24"/>
        </w:rPr>
        <w:t xml:space="preserve">(?) </w:t>
      </w:r>
      <w:proofErr w:type="spellStart"/>
      <w:r w:rsidRPr="00281C8C">
        <w:rPr>
          <w:rFonts w:ascii="Times New Roman" w:hAnsi="Times New Roman"/>
          <w:b/>
          <w:sz w:val="24"/>
          <w:szCs w:val="24"/>
        </w:rPr>
        <w:t>Asp</w:t>
      </w:r>
      <w:r w:rsidRPr="00281C8C">
        <w:rPr>
          <w:rFonts w:ascii="Times New Roman" w:hAnsi="Times New Roman"/>
          <w:sz w:val="24"/>
          <w:szCs w:val="24"/>
          <w:vertAlign w:val="subscript"/>
        </w:rPr>
        <w:t>genérico</w:t>
      </w:r>
      <w:proofErr w:type="spellEnd"/>
      <w:r w:rsidRPr="00281C8C">
        <w:rPr>
          <w:rFonts w:ascii="Times New Roman" w:hAnsi="Times New Roman"/>
          <w:sz w:val="24"/>
          <w:szCs w:val="24"/>
          <w:vertAlign w:val="subscript"/>
        </w:rPr>
        <w:t xml:space="preserve">/progressivo </w:t>
      </w:r>
      <w:r w:rsidRPr="00281C8C">
        <w:rPr>
          <w:rFonts w:ascii="Times New Roman" w:hAnsi="Times New Roman"/>
          <w:sz w:val="24"/>
          <w:szCs w:val="24"/>
        </w:rPr>
        <w:t>[</w:t>
      </w:r>
      <w:r w:rsidRPr="00281C8C">
        <w:rPr>
          <w:rFonts w:ascii="Times New Roman" w:hAnsi="Times New Roman"/>
          <w:i/>
          <w:sz w:val="24"/>
          <w:szCs w:val="24"/>
        </w:rPr>
        <w:t>completamente</w:t>
      </w:r>
      <w:r w:rsidRPr="00281C8C">
        <w:rPr>
          <w:rFonts w:ascii="Times New Roman" w:hAnsi="Times New Roman"/>
          <w:sz w:val="24"/>
          <w:szCs w:val="24"/>
        </w:rPr>
        <w:t xml:space="preserve"> </w:t>
      </w:r>
      <w:proofErr w:type="spellStart"/>
      <w:r w:rsidRPr="00281C8C">
        <w:rPr>
          <w:rFonts w:ascii="Times New Roman" w:hAnsi="Times New Roman"/>
          <w:b/>
          <w:sz w:val="24"/>
          <w:szCs w:val="24"/>
        </w:rPr>
        <w:t>Asp</w:t>
      </w:r>
      <w:r w:rsidRPr="00281C8C">
        <w:rPr>
          <w:rFonts w:ascii="Times New Roman" w:hAnsi="Times New Roman"/>
          <w:sz w:val="24"/>
          <w:szCs w:val="24"/>
          <w:vertAlign w:val="subscript"/>
        </w:rPr>
        <w:t>completivo</w:t>
      </w:r>
      <w:proofErr w:type="spellEnd"/>
      <w:r w:rsidRPr="00281C8C">
        <w:rPr>
          <w:rFonts w:ascii="Times New Roman" w:hAnsi="Times New Roman"/>
          <w:sz w:val="24"/>
          <w:szCs w:val="24"/>
          <w:vertAlign w:val="subscript"/>
        </w:rPr>
        <w:t xml:space="preserve">(I) </w:t>
      </w:r>
      <w:r w:rsidRPr="00281C8C">
        <w:rPr>
          <w:rFonts w:ascii="Times New Roman" w:hAnsi="Times New Roman"/>
          <w:sz w:val="24"/>
          <w:szCs w:val="24"/>
        </w:rPr>
        <w:t>[</w:t>
      </w:r>
      <w:r w:rsidRPr="00281C8C">
        <w:rPr>
          <w:rFonts w:ascii="Times New Roman" w:hAnsi="Times New Roman"/>
          <w:i/>
          <w:sz w:val="24"/>
          <w:szCs w:val="24"/>
        </w:rPr>
        <w:t>tudo</w:t>
      </w:r>
      <w:r w:rsidRPr="00281C8C">
        <w:rPr>
          <w:rFonts w:ascii="Times New Roman" w:hAnsi="Times New Roman"/>
          <w:sz w:val="24"/>
          <w:szCs w:val="24"/>
        </w:rPr>
        <w:t xml:space="preserve"> </w:t>
      </w:r>
      <w:proofErr w:type="spellStart"/>
      <w:r w:rsidRPr="00281C8C">
        <w:rPr>
          <w:rFonts w:ascii="Times New Roman" w:hAnsi="Times New Roman"/>
          <w:b/>
          <w:sz w:val="24"/>
          <w:szCs w:val="24"/>
        </w:rPr>
        <w:t>Asp</w:t>
      </w:r>
      <w:r w:rsidRPr="00281C8C">
        <w:rPr>
          <w:rFonts w:ascii="Times New Roman" w:hAnsi="Times New Roman"/>
          <w:sz w:val="24"/>
          <w:szCs w:val="24"/>
          <w:vertAlign w:val="subscript"/>
        </w:rPr>
        <w:t>completivo</w:t>
      </w:r>
      <w:proofErr w:type="spellEnd"/>
      <w:r w:rsidRPr="00281C8C">
        <w:rPr>
          <w:rFonts w:ascii="Times New Roman" w:hAnsi="Times New Roman"/>
          <w:sz w:val="24"/>
          <w:szCs w:val="24"/>
        </w:rPr>
        <w:t xml:space="preserve"> [</w:t>
      </w:r>
      <w:r w:rsidRPr="00281C8C">
        <w:rPr>
          <w:rFonts w:ascii="Times New Roman" w:hAnsi="Times New Roman"/>
          <w:i/>
          <w:sz w:val="24"/>
          <w:szCs w:val="24"/>
        </w:rPr>
        <w:t>bem</w:t>
      </w:r>
      <w:r w:rsidRPr="00281C8C">
        <w:rPr>
          <w:rFonts w:ascii="Times New Roman" w:hAnsi="Times New Roman"/>
          <w:sz w:val="24"/>
          <w:szCs w:val="24"/>
        </w:rPr>
        <w:t xml:space="preserve"> </w:t>
      </w:r>
      <w:r w:rsidRPr="00281C8C">
        <w:rPr>
          <w:rFonts w:ascii="Times New Roman" w:hAnsi="Times New Roman"/>
          <w:b/>
          <w:sz w:val="24"/>
          <w:szCs w:val="24"/>
        </w:rPr>
        <w:t>Voz</w:t>
      </w:r>
      <w:r w:rsidRPr="00281C8C">
        <w:rPr>
          <w:rFonts w:ascii="Times New Roman" w:hAnsi="Times New Roman"/>
          <w:sz w:val="24"/>
          <w:szCs w:val="24"/>
        </w:rPr>
        <w:t xml:space="preserve"> [</w:t>
      </w:r>
      <w:r w:rsidRPr="00281C8C">
        <w:rPr>
          <w:rFonts w:ascii="Times New Roman" w:hAnsi="Times New Roman"/>
          <w:i/>
          <w:sz w:val="24"/>
          <w:szCs w:val="24"/>
        </w:rPr>
        <w:t>rápido/cedo</w:t>
      </w:r>
      <w:r w:rsidRPr="00281C8C">
        <w:rPr>
          <w:rFonts w:ascii="Times New Roman" w:hAnsi="Times New Roman"/>
          <w:sz w:val="24"/>
          <w:szCs w:val="24"/>
        </w:rPr>
        <w:t xml:space="preserve"> </w:t>
      </w:r>
      <w:proofErr w:type="spellStart"/>
      <w:r w:rsidRPr="00281C8C">
        <w:rPr>
          <w:rFonts w:ascii="Times New Roman" w:hAnsi="Times New Roman"/>
          <w:b/>
          <w:sz w:val="24"/>
          <w:szCs w:val="24"/>
        </w:rPr>
        <w:t>Asp</w:t>
      </w:r>
      <w:r w:rsidRPr="00281C8C">
        <w:rPr>
          <w:rFonts w:ascii="Times New Roman" w:hAnsi="Times New Roman"/>
          <w:sz w:val="24"/>
          <w:szCs w:val="24"/>
          <w:vertAlign w:val="subscript"/>
        </w:rPr>
        <w:t>celerativo</w:t>
      </w:r>
      <w:proofErr w:type="spellEnd"/>
      <w:r w:rsidRPr="00281C8C">
        <w:rPr>
          <w:rFonts w:ascii="Times New Roman" w:hAnsi="Times New Roman"/>
          <w:sz w:val="24"/>
          <w:szCs w:val="24"/>
          <w:vertAlign w:val="subscript"/>
        </w:rPr>
        <w:t>(II)</w:t>
      </w:r>
      <w:r w:rsidRPr="00281C8C">
        <w:rPr>
          <w:rFonts w:ascii="Times New Roman" w:hAnsi="Times New Roman"/>
          <w:sz w:val="24"/>
          <w:szCs w:val="24"/>
        </w:rPr>
        <w:t xml:space="preserve"> [</w:t>
      </w:r>
      <w:r w:rsidRPr="00281C8C">
        <w:rPr>
          <w:rFonts w:ascii="Times New Roman" w:hAnsi="Times New Roman"/>
          <w:i/>
          <w:sz w:val="24"/>
          <w:szCs w:val="24"/>
        </w:rPr>
        <w:t>de novo</w:t>
      </w:r>
      <w:r w:rsidRPr="00281C8C">
        <w:rPr>
          <w:rFonts w:ascii="Times New Roman" w:hAnsi="Times New Roman"/>
          <w:sz w:val="24"/>
          <w:szCs w:val="24"/>
        </w:rPr>
        <w:t xml:space="preserve"> </w:t>
      </w:r>
      <w:proofErr w:type="spellStart"/>
      <w:r w:rsidRPr="00281C8C">
        <w:rPr>
          <w:rFonts w:ascii="Times New Roman" w:hAnsi="Times New Roman"/>
          <w:b/>
          <w:sz w:val="24"/>
          <w:szCs w:val="24"/>
        </w:rPr>
        <w:t>Asp</w:t>
      </w:r>
      <w:r w:rsidRPr="00281C8C">
        <w:rPr>
          <w:rFonts w:ascii="Times New Roman" w:hAnsi="Times New Roman"/>
          <w:sz w:val="24"/>
          <w:szCs w:val="24"/>
          <w:vertAlign w:val="subscript"/>
        </w:rPr>
        <w:t>repetitivo</w:t>
      </w:r>
      <w:proofErr w:type="spellEnd"/>
      <w:r w:rsidRPr="00281C8C">
        <w:rPr>
          <w:rFonts w:ascii="Times New Roman" w:hAnsi="Times New Roman"/>
          <w:sz w:val="24"/>
          <w:szCs w:val="24"/>
          <w:vertAlign w:val="subscript"/>
        </w:rPr>
        <w:t xml:space="preserve">(II) </w:t>
      </w:r>
      <w:r w:rsidRPr="00281C8C">
        <w:rPr>
          <w:rFonts w:ascii="Times New Roman" w:hAnsi="Times New Roman"/>
          <w:sz w:val="24"/>
          <w:szCs w:val="24"/>
        </w:rPr>
        <w:t>[</w:t>
      </w:r>
      <w:r w:rsidRPr="00281C8C">
        <w:rPr>
          <w:rFonts w:ascii="Times New Roman" w:hAnsi="Times New Roman"/>
          <w:i/>
          <w:sz w:val="24"/>
          <w:szCs w:val="24"/>
        </w:rPr>
        <w:t>frequentemente</w:t>
      </w:r>
      <w:r w:rsidRPr="00281C8C">
        <w:rPr>
          <w:rFonts w:ascii="Times New Roman" w:hAnsi="Times New Roman"/>
          <w:sz w:val="24"/>
          <w:szCs w:val="24"/>
        </w:rPr>
        <w:t xml:space="preserve"> </w:t>
      </w:r>
      <w:proofErr w:type="spellStart"/>
      <w:r w:rsidRPr="00281C8C">
        <w:rPr>
          <w:rFonts w:ascii="Times New Roman" w:hAnsi="Times New Roman"/>
          <w:b/>
          <w:sz w:val="24"/>
          <w:szCs w:val="24"/>
        </w:rPr>
        <w:t>Asp</w:t>
      </w:r>
      <w:r w:rsidRPr="00281C8C">
        <w:rPr>
          <w:rFonts w:ascii="Times New Roman" w:hAnsi="Times New Roman"/>
          <w:sz w:val="24"/>
          <w:szCs w:val="24"/>
          <w:vertAlign w:val="subscript"/>
        </w:rPr>
        <w:t>frequentativo</w:t>
      </w:r>
      <w:proofErr w:type="spellEnd"/>
      <w:r w:rsidRPr="00281C8C">
        <w:rPr>
          <w:rFonts w:ascii="Times New Roman" w:hAnsi="Times New Roman"/>
          <w:sz w:val="24"/>
          <w:szCs w:val="24"/>
          <w:vertAlign w:val="subscript"/>
        </w:rPr>
        <w:t xml:space="preserve">(II) </w:t>
      </w:r>
      <w:r w:rsidRPr="00281C8C">
        <w:rPr>
          <w:rFonts w:ascii="Times New Roman" w:hAnsi="Times New Roman"/>
          <w:sz w:val="24"/>
          <w:szCs w:val="24"/>
        </w:rPr>
        <w:t>[</w:t>
      </w:r>
      <w:r w:rsidRPr="00281C8C">
        <w:rPr>
          <w:rFonts w:ascii="Times New Roman" w:hAnsi="Times New Roman"/>
          <w:i/>
          <w:sz w:val="24"/>
          <w:szCs w:val="24"/>
        </w:rPr>
        <w:t xml:space="preserve">completamente </w:t>
      </w:r>
      <w:proofErr w:type="spellStart"/>
      <w:r w:rsidRPr="00281C8C">
        <w:rPr>
          <w:rFonts w:ascii="Times New Roman" w:hAnsi="Times New Roman"/>
          <w:b/>
          <w:sz w:val="24"/>
          <w:szCs w:val="24"/>
        </w:rPr>
        <w:t>Asp</w:t>
      </w:r>
      <w:r w:rsidRPr="00281C8C">
        <w:rPr>
          <w:rFonts w:ascii="Times New Roman" w:hAnsi="Times New Roman"/>
          <w:sz w:val="24"/>
          <w:szCs w:val="24"/>
          <w:vertAlign w:val="subscript"/>
        </w:rPr>
        <w:t>completivo</w:t>
      </w:r>
      <w:proofErr w:type="spellEnd"/>
      <w:r w:rsidRPr="00281C8C">
        <w:rPr>
          <w:rFonts w:ascii="Times New Roman" w:hAnsi="Times New Roman"/>
          <w:sz w:val="24"/>
          <w:szCs w:val="24"/>
          <w:vertAlign w:val="subscript"/>
        </w:rPr>
        <w:t>(II)</w:t>
      </w:r>
    </w:p>
    <w:p w14:paraId="39570533" w14:textId="5B14A053" w:rsidR="00170501" w:rsidRPr="004C6317" w:rsidRDefault="00170501" w:rsidP="008C349B">
      <w:pPr>
        <w:spacing w:after="0" w:line="360" w:lineRule="auto"/>
        <w:jc w:val="both"/>
        <w:rPr>
          <w:rFonts w:ascii="Times New Roman" w:hAnsi="Times New Roman"/>
          <w:sz w:val="20"/>
          <w:szCs w:val="20"/>
        </w:rPr>
      </w:pPr>
      <w:r w:rsidRPr="004C6317">
        <w:rPr>
          <w:rFonts w:ascii="Times New Roman" w:hAnsi="Times New Roman"/>
          <w:b/>
          <w:sz w:val="20"/>
          <w:szCs w:val="20"/>
        </w:rPr>
        <w:t>FONTE:</w:t>
      </w:r>
      <w:r w:rsidRPr="004C6317">
        <w:rPr>
          <w:rFonts w:ascii="Times New Roman" w:hAnsi="Times New Roman"/>
          <w:sz w:val="20"/>
          <w:szCs w:val="20"/>
        </w:rPr>
        <w:t xml:space="preserve"> Cinque (1999, p. 106), tradução feita </w:t>
      </w:r>
      <w:r w:rsidR="00B04D90">
        <w:rPr>
          <w:rFonts w:ascii="Times New Roman" w:hAnsi="Times New Roman"/>
          <w:sz w:val="20"/>
          <w:szCs w:val="20"/>
        </w:rPr>
        <w:t>pelas autoras</w:t>
      </w:r>
      <w:r w:rsidRPr="004C6317">
        <w:rPr>
          <w:rFonts w:ascii="Times New Roman" w:hAnsi="Times New Roman"/>
          <w:sz w:val="20"/>
          <w:szCs w:val="20"/>
        </w:rPr>
        <w:t>.</w:t>
      </w:r>
    </w:p>
    <w:p w14:paraId="5A6F43FA" w14:textId="77777777" w:rsidR="00170501" w:rsidRDefault="00170501" w:rsidP="008C349B">
      <w:pPr>
        <w:widowControl w:val="0"/>
        <w:spacing w:after="0" w:line="360" w:lineRule="auto"/>
        <w:ind w:firstLine="708"/>
        <w:jc w:val="both"/>
        <w:rPr>
          <w:rFonts w:ascii="Times New Roman" w:eastAsia="Times New Roman" w:hAnsi="Times New Roman" w:cs="Times New Roman"/>
          <w:bCs/>
          <w:color w:val="000000"/>
          <w:kern w:val="36"/>
          <w:sz w:val="24"/>
          <w:szCs w:val="24"/>
          <w:lang w:eastAsia="pt-BR"/>
        </w:rPr>
      </w:pPr>
    </w:p>
    <w:p w14:paraId="798FAE7A" w14:textId="12DCFC3B" w:rsidR="00170501" w:rsidRDefault="00170501" w:rsidP="008C349B">
      <w:pPr>
        <w:widowControl w:val="0"/>
        <w:spacing w:after="0" w:line="360" w:lineRule="auto"/>
        <w:ind w:firstLine="709"/>
        <w:jc w:val="both"/>
        <w:rPr>
          <w:rFonts w:ascii="Times New Roman" w:eastAsia="Times New Roman" w:hAnsi="Times New Roman" w:cs="Times New Roman"/>
          <w:bCs/>
          <w:color w:val="000000"/>
          <w:kern w:val="36"/>
          <w:sz w:val="24"/>
          <w:szCs w:val="24"/>
          <w:lang w:eastAsia="pt-BR"/>
        </w:rPr>
      </w:pPr>
      <w:r>
        <w:rPr>
          <w:rFonts w:ascii="Times New Roman" w:eastAsia="Times New Roman" w:hAnsi="Times New Roman" w:cs="Times New Roman"/>
          <w:bCs/>
          <w:color w:val="000000"/>
          <w:kern w:val="36"/>
          <w:sz w:val="24"/>
          <w:szCs w:val="24"/>
          <w:lang w:eastAsia="pt-BR"/>
        </w:rPr>
        <w:t>Cinque</w:t>
      </w:r>
      <w:r w:rsidRPr="00754DE0">
        <w:rPr>
          <w:rFonts w:ascii="Times New Roman" w:eastAsia="Times New Roman" w:hAnsi="Times New Roman" w:cs="Times New Roman"/>
          <w:bCs/>
          <w:color w:val="000000"/>
          <w:kern w:val="36"/>
          <w:sz w:val="24"/>
          <w:szCs w:val="24"/>
          <w:lang w:eastAsia="pt-BR"/>
        </w:rPr>
        <w:t xml:space="preserve"> sugere, no entanto, que as posições hierárquicas não </w:t>
      </w:r>
      <w:r w:rsidR="00275769">
        <w:rPr>
          <w:rFonts w:ascii="Times New Roman" w:eastAsia="Times New Roman" w:hAnsi="Times New Roman" w:cs="Times New Roman"/>
          <w:bCs/>
          <w:color w:val="000000"/>
          <w:kern w:val="36"/>
          <w:sz w:val="24"/>
          <w:szCs w:val="24"/>
          <w:lang w:eastAsia="pt-BR"/>
        </w:rPr>
        <w:t>sejam</w:t>
      </w:r>
      <w:r w:rsidRPr="00754DE0">
        <w:rPr>
          <w:rFonts w:ascii="Times New Roman" w:eastAsia="Times New Roman" w:hAnsi="Times New Roman" w:cs="Times New Roman"/>
          <w:bCs/>
          <w:color w:val="000000"/>
          <w:kern w:val="36"/>
          <w:sz w:val="24"/>
          <w:szCs w:val="24"/>
          <w:lang w:eastAsia="pt-BR"/>
        </w:rPr>
        <w:t xml:space="preserve"> utilizadas sempre, pois os núcleos necessariamente viriam com um valor marcado ou um valor </w:t>
      </w:r>
      <w:r w:rsidRPr="00754DE0">
        <w:rPr>
          <w:rFonts w:ascii="Times New Roman" w:eastAsia="Times New Roman" w:hAnsi="Times New Roman" w:cs="Times New Roman"/>
          <w:bCs/>
          <w:i/>
          <w:color w:val="000000"/>
          <w:kern w:val="36"/>
          <w:sz w:val="24"/>
          <w:szCs w:val="24"/>
          <w:lang w:eastAsia="pt-BR"/>
        </w:rPr>
        <w:t>default</w:t>
      </w:r>
      <w:r w:rsidR="00176427" w:rsidRPr="00176427">
        <w:rPr>
          <w:rFonts w:ascii="Times New Roman" w:eastAsia="Times New Roman" w:hAnsi="Times New Roman" w:cs="Times New Roman"/>
          <w:bCs/>
          <w:color w:val="000000"/>
          <w:kern w:val="36"/>
          <w:sz w:val="24"/>
          <w:szCs w:val="24"/>
          <w:lang w:eastAsia="pt-BR"/>
        </w:rPr>
        <w:t>. E</w:t>
      </w:r>
      <w:r w:rsidRPr="00176427">
        <w:rPr>
          <w:rFonts w:ascii="Times New Roman" w:eastAsia="Times New Roman" w:hAnsi="Times New Roman" w:cs="Times New Roman"/>
          <w:bCs/>
          <w:color w:val="000000"/>
          <w:kern w:val="36"/>
          <w:sz w:val="24"/>
          <w:szCs w:val="24"/>
          <w:lang w:eastAsia="pt-BR"/>
        </w:rPr>
        <w:t>ntão</w:t>
      </w:r>
      <w:r w:rsidR="00D86FD7">
        <w:rPr>
          <w:rFonts w:ascii="Times New Roman" w:eastAsia="Times New Roman" w:hAnsi="Times New Roman" w:cs="Times New Roman"/>
          <w:bCs/>
          <w:color w:val="000000"/>
          <w:kern w:val="36"/>
          <w:sz w:val="24"/>
          <w:szCs w:val="24"/>
          <w:lang w:eastAsia="pt-BR"/>
        </w:rPr>
        <w:t xml:space="preserve">, </w:t>
      </w:r>
      <w:r>
        <w:rPr>
          <w:rFonts w:ascii="Times New Roman" w:eastAsia="Times New Roman" w:hAnsi="Times New Roman" w:cs="Times New Roman"/>
          <w:bCs/>
          <w:color w:val="000000"/>
          <w:kern w:val="36"/>
          <w:sz w:val="24"/>
          <w:szCs w:val="24"/>
          <w:lang w:eastAsia="pt-BR"/>
        </w:rPr>
        <w:t>seria</w:t>
      </w:r>
      <w:r w:rsidRPr="00754DE0">
        <w:rPr>
          <w:rFonts w:ascii="Times New Roman" w:eastAsia="Times New Roman" w:hAnsi="Times New Roman" w:cs="Times New Roman"/>
          <w:bCs/>
          <w:color w:val="000000"/>
          <w:kern w:val="36"/>
          <w:sz w:val="24"/>
          <w:szCs w:val="24"/>
          <w:lang w:eastAsia="pt-BR"/>
        </w:rPr>
        <w:t xml:space="preserve"> concebível que todas as sentenças utiliz</w:t>
      </w:r>
      <w:r>
        <w:rPr>
          <w:rFonts w:ascii="Times New Roman" w:eastAsia="Times New Roman" w:hAnsi="Times New Roman" w:cs="Times New Roman"/>
          <w:bCs/>
          <w:color w:val="000000"/>
          <w:kern w:val="36"/>
          <w:sz w:val="24"/>
          <w:szCs w:val="24"/>
          <w:lang w:eastAsia="pt-BR"/>
        </w:rPr>
        <w:t>ass</w:t>
      </w:r>
      <w:r w:rsidRPr="00754DE0">
        <w:rPr>
          <w:rFonts w:ascii="Times New Roman" w:eastAsia="Times New Roman" w:hAnsi="Times New Roman" w:cs="Times New Roman"/>
          <w:bCs/>
          <w:color w:val="000000"/>
          <w:kern w:val="36"/>
          <w:sz w:val="24"/>
          <w:szCs w:val="24"/>
          <w:lang w:eastAsia="pt-BR"/>
        </w:rPr>
        <w:t>e</w:t>
      </w:r>
      <w:r>
        <w:rPr>
          <w:rFonts w:ascii="Times New Roman" w:eastAsia="Times New Roman" w:hAnsi="Times New Roman" w:cs="Times New Roman"/>
          <w:bCs/>
          <w:color w:val="000000"/>
          <w:kern w:val="36"/>
          <w:sz w:val="24"/>
          <w:szCs w:val="24"/>
          <w:lang w:eastAsia="pt-BR"/>
        </w:rPr>
        <w:t>m toda</w:t>
      </w:r>
      <w:r w:rsidRPr="00754DE0">
        <w:rPr>
          <w:rFonts w:ascii="Times New Roman" w:eastAsia="Times New Roman" w:hAnsi="Times New Roman" w:cs="Times New Roman"/>
          <w:bCs/>
          <w:color w:val="000000"/>
          <w:kern w:val="36"/>
          <w:sz w:val="24"/>
          <w:szCs w:val="24"/>
          <w:lang w:eastAsia="pt-BR"/>
        </w:rPr>
        <w:t xml:space="preserve"> a estrutura funcional, com a escolha da combinação de marcado ou </w:t>
      </w:r>
      <w:r w:rsidRPr="00754DE0">
        <w:rPr>
          <w:rFonts w:ascii="Times New Roman" w:eastAsia="Times New Roman" w:hAnsi="Times New Roman" w:cs="Times New Roman"/>
          <w:bCs/>
          <w:i/>
          <w:color w:val="000000"/>
          <w:kern w:val="36"/>
          <w:sz w:val="24"/>
          <w:szCs w:val="24"/>
          <w:lang w:eastAsia="pt-BR"/>
        </w:rPr>
        <w:t>default</w:t>
      </w:r>
      <w:r w:rsidRPr="00754DE0">
        <w:rPr>
          <w:rFonts w:ascii="Times New Roman" w:eastAsia="Times New Roman" w:hAnsi="Times New Roman" w:cs="Times New Roman"/>
          <w:bCs/>
          <w:color w:val="000000"/>
          <w:kern w:val="36"/>
          <w:sz w:val="24"/>
          <w:szCs w:val="24"/>
          <w:lang w:eastAsia="pt-BR"/>
        </w:rPr>
        <w:t>.</w:t>
      </w:r>
    </w:p>
    <w:p w14:paraId="1825644D" w14:textId="1686C8D5" w:rsidR="00170501" w:rsidRDefault="00170501" w:rsidP="008C349B">
      <w:pPr>
        <w:widowControl w:val="0"/>
        <w:spacing w:after="0" w:line="360" w:lineRule="auto"/>
        <w:ind w:firstLine="709"/>
        <w:jc w:val="both"/>
        <w:rPr>
          <w:rFonts w:ascii="Times New Roman" w:eastAsia="Times New Roman" w:hAnsi="Times New Roman" w:cs="Times New Roman"/>
          <w:bCs/>
          <w:color w:val="000000"/>
          <w:kern w:val="36"/>
          <w:sz w:val="24"/>
          <w:szCs w:val="24"/>
          <w:lang w:eastAsia="pt-BR"/>
        </w:rPr>
      </w:pPr>
      <w:r>
        <w:rPr>
          <w:rFonts w:ascii="Times New Roman" w:eastAsia="Times New Roman" w:hAnsi="Times New Roman" w:cs="Times New Roman"/>
          <w:bCs/>
          <w:color w:val="000000"/>
          <w:kern w:val="36"/>
          <w:sz w:val="24"/>
          <w:szCs w:val="24"/>
          <w:lang w:eastAsia="pt-BR"/>
        </w:rPr>
        <w:t>O que se destaca, neste momento, é que, se Arad</w:t>
      </w:r>
      <w:r w:rsidR="008355E2">
        <w:rPr>
          <w:rFonts w:ascii="Times New Roman" w:eastAsia="Times New Roman" w:hAnsi="Times New Roman" w:cs="Times New Roman"/>
          <w:bCs/>
          <w:color w:val="000000"/>
          <w:kern w:val="36"/>
          <w:sz w:val="24"/>
          <w:szCs w:val="24"/>
          <w:lang w:eastAsia="pt-BR"/>
        </w:rPr>
        <w:t xml:space="preserve"> (1996)</w:t>
      </w:r>
      <w:r>
        <w:rPr>
          <w:rFonts w:ascii="Times New Roman" w:eastAsia="Times New Roman" w:hAnsi="Times New Roman" w:cs="Times New Roman"/>
          <w:bCs/>
          <w:color w:val="000000"/>
          <w:kern w:val="36"/>
          <w:sz w:val="24"/>
          <w:szCs w:val="24"/>
          <w:lang w:eastAsia="pt-BR"/>
        </w:rPr>
        <w:t xml:space="preserve"> e </w:t>
      </w:r>
      <w:proofErr w:type="spellStart"/>
      <w:r>
        <w:rPr>
          <w:rFonts w:ascii="Times New Roman" w:eastAsia="Times New Roman" w:hAnsi="Times New Roman" w:cs="Times New Roman"/>
          <w:bCs/>
          <w:color w:val="000000"/>
          <w:kern w:val="36"/>
          <w:sz w:val="24"/>
          <w:szCs w:val="24"/>
          <w:lang w:eastAsia="pt-BR"/>
        </w:rPr>
        <w:t>Verkuyl</w:t>
      </w:r>
      <w:proofErr w:type="spellEnd"/>
      <w:r w:rsidR="008355E2">
        <w:rPr>
          <w:rFonts w:ascii="Times New Roman" w:eastAsia="Times New Roman" w:hAnsi="Times New Roman" w:cs="Times New Roman"/>
          <w:bCs/>
          <w:color w:val="000000"/>
          <w:kern w:val="36"/>
          <w:sz w:val="24"/>
          <w:szCs w:val="24"/>
          <w:lang w:eastAsia="pt-BR"/>
        </w:rPr>
        <w:t xml:space="preserve"> (2003)</w:t>
      </w:r>
      <w:r>
        <w:rPr>
          <w:rFonts w:ascii="Times New Roman" w:eastAsia="Times New Roman" w:hAnsi="Times New Roman" w:cs="Times New Roman"/>
          <w:bCs/>
          <w:color w:val="000000"/>
          <w:kern w:val="36"/>
          <w:sz w:val="24"/>
          <w:szCs w:val="24"/>
          <w:lang w:eastAsia="pt-BR"/>
        </w:rPr>
        <w:t xml:space="preserve"> assinalam a importância de se considerar o complemento e, no caso de </w:t>
      </w:r>
      <w:proofErr w:type="spellStart"/>
      <w:r>
        <w:rPr>
          <w:rFonts w:ascii="Times New Roman" w:eastAsia="Times New Roman" w:hAnsi="Times New Roman" w:cs="Times New Roman"/>
          <w:bCs/>
          <w:color w:val="000000"/>
          <w:kern w:val="36"/>
          <w:sz w:val="24"/>
          <w:szCs w:val="24"/>
          <w:lang w:eastAsia="pt-BR"/>
        </w:rPr>
        <w:t>Verkuyl</w:t>
      </w:r>
      <w:proofErr w:type="spellEnd"/>
      <w:r>
        <w:rPr>
          <w:rFonts w:ascii="Times New Roman" w:eastAsia="Times New Roman" w:hAnsi="Times New Roman" w:cs="Times New Roman"/>
          <w:bCs/>
          <w:color w:val="000000"/>
          <w:kern w:val="36"/>
          <w:sz w:val="24"/>
          <w:szCs w:val="24"/>
          <w:lang w:eastAsia="pt-BR"/>
        </w:rPr>
        <w:t xml:space="preserve">, a natureza do sujeito, </w:t>
      </w:r>
      <w:r>
        <w:rPr>
          <w:rFonts w:ascii="Times New Roman" w:eastAsia="Times New Roman" w:hAnsi="Times New Roman" w:cs="Times New Roman"/>
          <w:bCs/>
          <w:color w:val="000000"/>
          <w:kern w:val="36"/>
          <w:sz w:val="24"/>
          <w:szCs w:val="24"/>
          <w:lang w:eastAsia="pt-BR"/>
        </w:rPr>
        <w:lastRenderedPageBreak/>
        <w:t>para a determinação aspectual do predicado, Cinque</w:t>
      </w:r>
      <w:r w:rsidR="008355E2">
        <w:rPr>
          <w:rFonts w:ascii="Times New Roman" w:eastAsia="Times New Roman" w:hAnsi="Times New Roman" w:cs="Times New Roman"/>
          <w:bCs/>
          <w:color w:val="000000"/>
          <w:kern w:val="36"/>
          <w:sz w:val="24"/>
          <w:szCs w:val="24"/>
          <w:lang w:eastAsia="pt-BR"/>
        </w:rPr>
        <w:t xml:space="preserve"> (1999)</w:t>
      </w:r>
      <w:r>
        <w:rPr>
          <w:rFonts w:ascii="Times New Roman" w:eastAsia="Times New Roman" w:hAnsi="Times New Roman" w:cs="Times New Roman"/>
          <w:bCs/>
          <w:color w:val="000000"/>
          <w:kern w:val="36"/>
          <w:sz w:val="24"/>
          <w:szCs w:val="24"/>
          <w:lang w:eastAsia="pt-BR"/>
        </w:rPr>
        <w:t xml:space="preserve"> traz outro importante dado na composição aspectual de um predicado: o advérbio. </w:t>
      </w:r>
    </w:p>
    <w:p w14:paraId="6D8599B0" w14:textId="04B17778" w:rsidR="00170501" w:rsidRDefault="00170501" w:rsidP="008C349B">
      <w:pPr>
        <w:widowControl w:val="0"/>
        <w:spacing w:after="0" w:line="360" w:lineRule="auto"/>
        <w:jc w:val="both"/>
        <w:rPr>
          <w:rFonts w:ascii="Times New Roman" w:hAnsi="Times New Roman" w:cs="Times New Roman"/>
          <w:color w:val="000000"/>
          <w:sz w:val="24"/>
          <w:szCs w:val="24"/>
          <w:shd w:val="clear" w:color="auto" w:fill="FFFFFF"/>
        </w:rPr>
      </w:pPr>
      <w:r>
        <w:rPr>
          <w:rFonts w:ascii="Times New Roman" w:eastAsia="Times New Roman" w:hAnsi="Times New Roman" w:cs="Times New Roman"/>
          <w:bCs/>
          <w:color w:val="000000"/>
          <w:kern w:val="36"/>
          <w:sz w:val="24"/>
          <w:szCs w:val="24"/>
          <w:lang w:eastAsia="pt-BR"/>
        </w:rPr>
        <w:tab/>
        <w:t xml:space="preserve">Verifica-se, </w:t>
      </w:r>
      <w:r w:rsidR="00D86FD7">
        <w:rPr>
          <w:rFonts w:ascii="Times New Roman" w:eastAsia="Times New Roman" w:hAnsi="Times New Roman" w:cs="Times New Roman"/>
          <w:bCs/>
          <w:color w:val="000000"/>
          <w:kern w:val="36"/>
          <w:sz w:val="24"/>
          <w:szCs w:val="24"/>
          <w:lang w:eastAsia="pt-BR"/>
        </w:rPr>
        <w:t>dessa forma</w:t>
      </w:r>
      <w:r>
        <w:rPr>
          <w:rFonts w:ascii="Times New Roman" w:eastAsia="Times New Roman" w:hAnsi="Times New Roman" w:cs="Times New Roman"/>
          <w:bCs/>
          <w:color w:val="000000"/>
          <w:kern w:val="36"/>
          <w:sz w:val="24"/>
          <w:szCs w:val="24"/>
          <w:lang w:eastAsia="pt-BR"/>
        </w:rPr>
        <w:t>, que a camada flexional, no viés da T</w:t>
      </w:r>
      <w:r w:rsidRPr="008B321E">
        <w:rPr>
          <w:rFonts w:ascii="Times New Roman" w:eastAsia="Times New Roman" w:hAnsi="Times New Roman" w:cs="Times New Roman"/>
          <w:bCs/>
          <w:color w:val="000000"/>
          <w:kern w:val="36"/>
          <w:sz w:val="24"/>
          <w:szCs w:val="24"/>
          <w:lang w:eastAsia="pt-BR"/>
        </w:rPr>
        <w:t xml:space="preserve">eoria </w:t>
      </w:r>
      <w:r>
        <w:rPr>
          <w:rFonts w:ascii="Times New Roman" w:eastAsia="Times New Roman" w:hAnsi="Times New Roman" w:cs="Times New Roman"/>
          <w:bCs/>
          <w:color w:val="000000"/>
          <w:kern w:val="36"/>
          <w:sz w:val="24"/>
          <w:szCs w:val="24"/>
          <w:lang w:eastAsia="pt-BR"/>
        </w:rPr>
        <w:t>G</w:t>
      </w:r>
      <w:r w:rsidRPr="008B321E">
        <w:rPr>
          <w:rFonts w:ascii="Times New Roman" w:eastAsia="Times New Roman" w:hAnsi="Times New Roman" w:cs="Times New Roman"/>
          <w:bCs/>
          <w:color w:val="000000"/>
          <w:kern w:val="36"/>
          <w:sz w:val="24"/>
          <w:szCs w:val="24"/>
          <w:lang w:eastAsia="pt-BR"/>
        </w:rPr>
        <w:t>erativa,</w:t>
      </w:r>
      <w:r w:rsidRPr="008B321E">
        <w:rPr>
          <w:rFonts w:ascii="Times New Roman" w:hAnsi="Times New Roman" w:cs="Times New Roman"/>
          <w:color w:val="000000"/>
          <w:sz w:val="24"/>
          <w:szCs w:val="24"/>
          <w:shd w:val="clear" w:color="auto" w:fill="FFFFFF"/>
        </w:rPr>
        <w:t xml:space="preserve"> passou por inúmeras modificações. A mais importante a ser destacada, para fins deste trabalho, é que se pode conceber, ao lado de um sintagma específico para tempo, uma projeção </w:t>
      </w:r>
      <w:r w:rsidR="00176427">
        <w:rPr>
          <w:rFonts w:ascii="Times New Roman" w:hAnsi="Times New Roman" w:cs="Times New Roman"/>
          <w:color w:val="000000"/>
          <w:sz w:val="24"/>
          <w:szCs w:val="24"/>
          <w:shd w:val="clear" w:color="auto" w:fill="FFFFFF"/>
        </w:rPr>
        <w:t xml:space="preserve">(ou várias) </w:t>
      </w:r>
      <w:r w:rsidRPr="008B321E">
        <w:rPr>
          <w:rFonts w:ascii="Times New Roman" w:hAnsi="Times New Roman" w:cs="Times New Roman"/>
          <w:color w:val="000000"/>
          <w:sz w:val="24"/>
          <w:szCs w:val="24"/>
          <w:shd w:val="clear" w:color="auto" w:fill="FFFFFF"/>
        </w:rPr>
        <w:t>para aspecto. Alia-se</w:t>
      </w:r>
      <w:r>
        <w:rPr>
          <w:rFonts w:ascii="Times New Roman" w:hAnsi="Times New Roman" w:cs="Times New Roman"/>
          <w:color w:val="000000"/>
          <w:sz w:val="24"/>
          <w:szCs w:val="24"/>
          <w:shd w:val="clear" w:color="auto" w:fill="FFFFFF"/>
        </w:rPr>
        <w:t xml:space="preserve"> a isso a possibilidade de, ness</w:t>
      </w:r>
      <w:r w:rsidRPr="008B321E">
        <w:rPr>
          <w:rFonts w:ascii="Times New Roman" w:hAnsi="Times New Roman" w:cs="Times New Roman"/>
          <w:color w:val="000000"/>
          <w:sz w:val="24"/>
          <w:szCs w:val="24"/>
          <w:shd w:val="clear" w:color="auto" w:fill="FFFFFF"/>
        </w:rPr>
        <w:t>a projeção aspectual, o advérbio ocupar uma posição de definidor de propriedades aspectuais.</w:t>
      </w:r>
    </w:p>
    <w:p w14:paraId="3965EC39" w14:textId="77777777" w:rsidR="00170501" w:rsidRDefault="00170501" w:rsidP="008C349B">
      <w:pPr>
        <w:widowControl w:val="0"/>
        <w:tabs>
          <w:tab w:val="left" w:pos="2700"/>
        </w:tabs>
        <w:spacing w:after="0" w:line="360" w:lineRule="auto"/>
        <w:jc w:val="both"/>
        <w:rPr>
          <w:rFonts w:ascii="Times New Roman" w:eastAsia="Times New Roman" w:hAnsi="Times New Roman" w:cs="Times New Roman"/>
          <w:bCs/>
          <w:color w:val="000000"/>
          <w:kern w:val="36"/>
          <w:sz w:val="24"/>
          <w:szCs w:val="24"/>
          <w:lang w:eastAsia="pt-BR"/>
        </w:rPr>
      </w:pPr>
    </w:p>
    <w:p w14:paraId="16242725" w14:textId="7882620F" w:rsidR="00170501" w:rsidRPr="000657DC" w:rsidRDefault="006C1504" w:rsidP="008C349B">
      <w:pPr>
        <w:widowControl w:val="0"/>
        <w:tabs>
          <w:tab w:val="left" w:pos="2700"/>
        </w:tabs>
        <w:spacing w:after="0" w:line="360" w:lineRule="auto"/>
        <w:jc w:val="both"/>
        <w:rPr>
          <w:rFonts w:ascii="Times New Roman" w:eastAsia="Times New Roman" w:hAnsi="Times New Roman" w:cs="Times New Roman"/>
          <w:b/>
          <w:bCs/>
          <w:color w:val="000000"/>
          <w:kern w:val="36"/>
          <w:sz w:val="24"/>
          <w:szCs w:val="24"/>
          <w:lang w:eastAsia="pt-BR"/>
        </w:rPr>
      </w:pPr>
      <w:r w:rsidRPr="000657DC">
        <w:rPr>
          <w:rFonts w:ascii="Times New Roman" w:eastAsia="Times New Roman" w:hAnsi="Times New Roman" w:cs="Times New Roman"/>
          <w:b/>
          <w:bCs/>
          <w:color w:val="000000"/>
          <w:kern w:val="36"/>
          <w:sz w:val="24"/>
          <w:szCs w:val="24"/>
          <w:lang w:eastAsia="pt-BR"/>
        </w:rPr>
        <w:t>Metodologia</w:t>
      </w:r>
    </w:p>
    <w:p w14:paraId="03FE6128" w14:textId="77777777" w:rsidR="00170501" w:rsidRDefault="00170501" w:rsidP="008C349B">
      <w:pPr>
        <w:widowControl w:val="0"/>
        <w:spacing w:after="0" w:line="360" w:lineRule="auto"/>
        <w:jc w:val="both"/>
        <w:rPr>
          <w:rFonts w:ascii="Times New Roman" w:eastAsia="Times New Roman" w:hAnsi="Times New Roman" w:cs="Times New Roman"/>
          <w:b/>
          <w:bCs/>
          <w:color w:val="000000"/>
          <w:kern w:val="36"/>
          <w:sz w:val="24"/>
          <w:szCs w:val="24"/>
          <w:lang w:eastAsia="pt-BR"/>
        </w:rPr>
      </w:pPr>
    </w:p>
    <w:p w14:paraId="50E1DD2C" w14:textId="573A0AB9" w:rsidR="00170501" w:rsidRDefault="00170501" w:rsidP="008C349B">
      <w:pPr>
        <w:widowControl w:val="0"/>
        <w:spacing w:after="0" w:line="360" w:lineRule="auto"/>
        <w:ind w:firstLine="390"/>
        <w:jc w:val="both"/>
        <w:rPr>
          <w:rFonts w:ascii="Times New Roman" w:eastAsia="Times New Roman" w:hAnsi="Times New Roman" w:cs="Times New Roman"/>
          <w:bCs/>
          <w:color w:val="000000"/>
          <w:kern w:val="36"/>
          <w:sz w:val="24"/>
          <w:szCs w:val="24"/>
          <w:lang w:eastAsia="pt-BR"/>
        </w:rPr>
      </w:pPr>
      <w:r>
        <w:rPr>
          <w:rFonts w:ascii="Times New Roman" w:eastAsia="Times New Roman" w:hAnsi="Times New Roman" w:cs="Times New Roman"/>
          <w:bCs/>
          <w:color w:val="000000"/>
          <w:kern w:val="36"/>
          <w:sz w:val="24"/>
          <w:szCs w:val="24"/>
          <w:lang w:eastAsia="pt-BR"/>
        </w:rPr>
        <w:t>Tendo-se em vista que o objetivo principal deste trabalho é demonstrar que o predicado de uma sentença tem interpretação aspectual marcada por componentes além do verbo, dentre eles,</w:t>
      </w:r>
      <w:r w:rsidR="000A6CB1">
        <w:rPr>
          <w:rFonts w:ascii="Times New Roman" w:eastAsia="Times New Roman" w:hAnsi="Times New Roman" w:cs="Times New Roman"/>
          <w:bCs/>
          <w:color w:val="000000"/>
          <w:kern w:val="36"/>
          <w:sz w:val="24"/>
          <w:szCs w:val="24"/>
          <w:lang w:eastAsia="pt-BR"/>
        </w:rPr>
        <w:t xml:space="preserve"> </w:t>
      </w:r>
      <w:r w:rsidR="00176427">
        <w:rPr>
          <w:rFonts w:ascii="Times New Roman" w:eastAsia="Times New Roman" w:hAnsi="Times New Roman" w:cs="Times New Roman"/>
          <w:bCs/>
          <w:color w:val="000000"/>
          <w:kern w:val="36"/>
          <w:sz w:val="24"/>
          <w:szCs w:val="24"/>
          <w:lang w:eastAsia="pt-BR"/>
        </w:rPr>
        <w:t xml:space="preserve">sintagmas preposicionais e </w:t>
      </w:r>
      <w:r>
        <w:rPr>
          <w:rFonts w:ascii="Times New Roman" w:eastAsia="Times New Roman" w:hAnsi="Times New Roman" w:cs="Times New Roman"/>
          <w:bCs/>
          <w:color w:val="000000"/>
          <w:kern w:val="36"/>
          <w:sz w:val="24"/>
          <w:szCs w:val="24"/>
          <w:lang w:eastAsia="pt-BR"/>
        </w:rPr>
        <w:t>advérbio</w:t>
      </w:r>
      <w:r w:rsidR="00176427">
        <w:rPr>
          <w:rFonts w:ascii="Times New Roman" w:eastAsia="Times New Roman" w:hAnsi="Times New Roman" w:cs="Times New Roman"/>
          <w:bCs/>
          <w:color w:val="000000"/>
          <w:kern w:val="36"/>
          <w:sz w:val="24"/>
          <w:szCs w:val="24"/>
          <w:lang w:eastAsia="pt-BR"/>
        </w:rPr>
        <w:t>s</w:t>
      </w:r>
      <w:r>
        <w:rPr>
          <w:rFonts w:ascii="Times New Roman" w:eastAsia="Times New Roman" w:hAnsi="Times New Roman" w:cs="Times New Roman"/>
          <w:bCs/>
          <w:color w:val="000000"/>
          <w:kern w:val="36"/>
          <w:sz w:val="24"/>
          <w:szCs w:val="24"/>
          <w:lang w:eastAsia="pt-BR"/>
        </w:rPr>
        <w:t xml:space="preserve">, realizamos uma pesquisa, observando a </w:t>
      </w:r>
      <w:r w:rsidR="00F22B38">
        <w:rPr>
          <w:rFonts w:ascii="Times New Roman" w:eastAsia="Times New Roman" w:hAnsi="Times New Roman" w:cs="Times New Roman"/>
          <w:bCs/>
          <w:color w:val="000000"/>
          <w:kern w:val="36"/>
          <w:sz w:val="24"/>
          <w:szCs w:val="24"/>
          <w:lang w:eastAsia="pt-BR"/>
        </w:rPr>
        <w:t xml:space="preserve">interpretação aspectual promovida por </w:t>
      </w:r>
      <w:proofErr w:type="spellStart"/>
      <w:proofErr w:type="gramStart"/>
      <w:r w:rsidRPr="002C3E42">
        <w:rPr>
          <w:rFonts w:ascii="Times New Roman" w:eastAsia="Times New Roman" w:hAnsi="Times New Roman" w:cs="Times New Roman"/>
          <w:bCs/>
          <w:color w:val="000000"/>
          <w:kern w:val="36"/>
          <w:sz w:val="24"/>
          <w:szCs w:val="24"/>
          <w:lang w:eastAsia="pt-BR"/>
        </w:rPr>
        <w:t>PPs</w:t>
      </w:r>
      <w:proofErr w:type="spellEnd"/>
      <w:proofErr w:type="gramEnd"/>
      <w:r>
        <w:rPr>
          <w:rFonts w:ascii="Times New Roman" w:eastAsia="Times New Roman" w:hAnsi="Times New Roman" w:cs="Times New Roman"/>
          <w:bCs/>
          <w:color w:val="000000"/>
          <w:kern w:val="36"/>
          <w:sz w:val="24"/>
          <w:szCs w:val="24"/>
          <w:lang w:eastAsia="pt-BR"/>
        </w:rPr>
        <w:t xml:space="preserve"> em posição de argumento interno ao verbo e a relação do advérbio com o verbo. Isso foi </w:t>
      </w:r>
      <w:r w:rsidR="00F22B38">
        <w:rPr>
          <w:rFonts w:ascii="Times New Roman" w:eastAsia="Times New Roman" w:hAnsi="Times New Roman" w:cs="Times New Roman"/>
          <w:bCs/>
          <w:color w:val="000000"/>
          <w:kern w:val="36"/>
          <w:sz w:val="24"/>
          <w:szCs w:val="24"/>
          <w:lang w:eastAsia="pt-BR"/>
        </w:rPr>
        <w:t>feit</w:t>
      </w:r>
      <w:r>
        <w:rPr>
          <w:rFonts w:ascii="Times New Roman" w:eastAsia="Times New Roman" w:hAnsi="Times New Roman" w:cs="Times New Roman"/>
          <w:bCs/>
          <w:color w:val="000000"/>
          <w:kern w:val="36"/>
          <w:sz w:val="24"/>
          <w:szCs w:val="24"/>
          <w:lang w:eastAsia="pt-BR"/>
        </w:rPr>
        <w:t xml:space="preserve">o por meio de estudo de falas espontâneas constantes em </w:t>
      </w:r>
      <w:r w:rsidRPr="00754DE0">
        <w:rPr>
          <w:rFonts w:ascii="Times New Roman" w:eastAsia="Times New Roman" w:hAnsi="Times New Roman" w:cs="Times New Roman"/>
          <w:bCs/>
          <w:color w:val="000000"/>
          <w:kern w:val="36"/>
          <w:sz w:val="24"/>
          <w:szCs w:val="24"/>
          <w:lang w:eastAsia="pt-BR"/>
        </w:rPr>
        <w:t>inquéritos do NURC</w:t>
      </w:r>
      <w:r>
        <w:rPr>
          <w:rStyle w:val="Refdenotaderodap"/>
          <w:rFonts w:ascii="Times New Roman" w:eastAsia="Times New Roman" w:hAnsi="Times New Roman" w:cs="Times New Roman"/>
          <w:bCs/>
          <w:color w:val="000000"/>
          <w:kern w:val="36"/>
          <w:sz w:val="24"/>
          <w:szCs w:val="24"/>
          <w:lang w:eastAsia="pt-BR"/>
        </w:rPr>
        <w:footnoteReference w:id="14"/>
      </w:r>
      <w:r>
        <w:rPr>
          <w:rFonts w:ascii="Times New Roman" w:eastAsia="Times New Roman" w:hAnsi="Times New Roman" w:cs="Times New Roman"/>
          <w:bCs/>
          <w:color w:val="000000"/>
          <w:kern w:val="36"/>
          <w:sz w:val="24"/>
          <w:szCs w:val="24"/>
          <w:lang w:eastAsia="pt-BR"/>
        </w:rPr>
        <w:t xml:space="preserve">. </w:t>
      </w:r>
      <w:r w:rsidRPr="00754DE0">
        <w:rPr>
          <w:rFonts w:ascii="Times New Roman" w:eastAsia="Times New Roman" w:hAnsi="Times New Roman" w:cs="Times New Roman"/>
          <w:bCs/>
          <w:color w:val="000000"/>
          <w:kern w:val="36"/>
          <w:sz w:val="24"/>
          <w:szCs w:val="24"/>
          <w:lang w:eastAsia="pt-BR"/>
        </w:rPr>
        <w:t xml:space="preserve">A amostra </w:t>
      </w:r>
      <w:r>
        <w:rPr>
          <w:rFonts w:ascii="Times New Roman" w:eastAsia="Times New Roman" w:hAnsi="Times New Roman" w:cs="Times New Roman"/>
          <w:bCs/>
          <w:color w:val="000000"/>
          <w:kern w:val="36"/>
          <w:sz w:val="24"/>
          <w:szCs w:val="24"/>
          <w:lang w:eastAsia="pt-BR"/>
        </w:rPr>
        <w:t xml:space="preserve">selecionada para fins deste trabalho é </w:t>
      </w:r>
      <w:r w:rsidRPr="00754DE0">
        <w:rPr>
          <w:rFonts w:ascii="Times New Roman" w:eastAsia="Times New Roman" w:hAnsi="Times New Roman" w:cs="Times New Roman"/>
          <w:bCs/>
          <w:color w:val="000000"/>
          <w:kern w:val="36"/>
          <w:sz w:val="24"/>
          <w:szCs w:val="24"/>
          <w:lang w:eastAsia="pt-BR"/>
        </w:rPr>
        <w:t xml:space="preserve">composta por </w:t>
      </w:r>
      <w:r w:rsidRPr="002264E9">
        <w:rPr>
          <w:rFonts w:ascii="Times New Roman" w:eastAsia="Times New Roman" w:hAnsi="Times New Roman" w:cs="Times New Roman"/>
          <w:bCs/>
          <w:color w:val="000000"/>
          <w:kern w:val="36"/>
          <w:sz w:val="24"/>
          <w:szCs w:val="24"/>
          <w:lang w:eastAsia="pt-BR"/>
        </w:rPr>
        <w:t>quatro inquéritos, totalizando 320 sentenças.</w:t>
      </w:r>
      <w:r>
        <w:rPr>
          <w:rFonts w:ascii="Times New Roman" w:eastAsia="Times New Roman" w:hAnsi="Times New Roman" w:cs="Times New Roman"/>
          <w:bCs/>
          <w:color w:val="000000"/>
          <w:kern w:val="36"/>
          <w:sz w:val="24"/>
          <w:szCs w:val="24"/>
          <w:lang w:eastAsia="pt-BR"/>
        </w:rPr>
        <w:t xml:space="preserve"> Dessas, há 280 ocorrências de advérbios.</w:t>
      </w:r>
    </w:p>
    <w:p w14:paraId="03EED02F" w14:textId="1C2C174A" w:rsidR="00170501" w:rsidRDefault="005854C3" w:rsidP="008C349B">
      <w:pPr>
        <w:widowControl w:val="0"/>
        <w:spacing w:after="0" w:line="360" w:lineRule="auto"/>
        <w:ind w:firstLine="708"/>
        <w:jc w:val="both"/>
        <w:rPr>
          <w:rFonts w:ascii="Times New Roman" w:eastAsia="Times New Roman" w:hAnsi="Times New Roman" w:cs="Times New Roman"/>
          <w:bCs/>
          <w:color w:val="000000"/>
          <w:kern w:val="36"/>
          <w:sz w:val="24"/>
          <w:szCs w:val="24"/>
          <w:lang w:eastAsia="pt-BR"/>
        </w:rPr>
      </w:pPr>
      <w:r>
        <w:rPr>
          <w:rFonts w:ascii="Times New Roman" w:eastAsia="Times New Roman" w:hAnsi="Times New Roman" w:cs="Times New Roman"/>
          <w:bCs/>
          <w:color w:val="000000"/>
          <w:kern w:val="36"/>
          <w:sz w:val="24"/>
          <w:szCs w:val="24"/>
          <w:lang w:eastAsia="pt-BR"/>
        </w:rPr>
        <w:t>Para a realização dest</w:t>
      </w:r>
      <w:r w:rsidR="00170501">
        <w:rPr>
          <w:rFonts w:ascii="Times New Roman" w:eastAsia="Times New Roman" w:hAnsi="Times New Roman" w:cs="Times New Roman"/>
          <w:bCs/>
          <w:color w:val="000000"/>
          <w:kern w:val="36"/>
          <w:sz w:val="24"/>
          <w:szCs w:val="24"/>
          <w:lang w:eastAsia="pt-BR"/>
        </w:rPr>
        <w:t xml:space="preserve">a pesquisa, a investigação foi dividida em três etapas. A primeira delas compreendeu a investigação de sentenças que continham o mesmo verbo. Essas sentenças foram observadas em relação à presença de </w:t>
      </w:r>
      <w:r w:rsidR="00B04D90">
        <w:rPr>
          <w:rFonts w:ascii="Times New Roman" w:eastAsia="Times New Roman" w:hAnsi="Times New Roman" w:cs="Times New Roman"/>
          <w:bCs/>
          <w:color w:val="000000"/>
          <w:kern w:val="36"/>
          <w:sz w:val="24"/>
          <w:szCs w:val="24"/>
          <w:lang w:eastAsia="pt-BR"/>
        </w:rPr>
        <w:t xml:space="preserve">complementos </w:t>
      </w:r>
      <w:proofErr w:type="spellStart"/>
      <w:proofErr w:type="gramStart"/>
      <w:r w:rsidR="00F22B38">
        <w:rPr>
          <w:rFonts w:ascii="Times New Roman" w:eastAsia="Times New Roman" w:hAnsi="Times New Roman" w:cs="Times New Roman"/>
          <w:bCs/>
          <w:color w:val="000000"/>
          <w:kern w:val="36"/>
          <w:sz w:val="24"/>
          <w:szCs w:val="24"/>
          <w:lang w:eastAsia="pt-BR"/>
        </w:rPr>
        <w:t>PPs</w:t>
      </w:r>
      <w:proofErr w:type="spellEnd"/>
      <w:proofErr w:type="gramEnd"/>
      <w:r w:rsidR="00F22B38">
        <w:rPr>
          <w:rFonts w:ascii="Times New Roman" w:eastAsia="Times New Roman" w:hAnsi="Times New Roman" w:cs="Times New Roman"/>
          <w:bCs/>
          <w:color w:val="000000"/>
          <w:kern w:val="36"/>
          <w:sz w:val="24"/>
          <w:szCs w:val="24"/>
          <w:lang w:eastAsia="pt-BR"/>
        </w:rPr>
        <w:t xml:space="preserve"> de natureza adve</w:t>
      </w:r>
      <w:r w:rsidR="00170501" w:rsidRPr="002C3E42">
        <w:rPr>
          <w:rFonts w:ascii="Times New Roman" w:eastAsia="Times New Roman" w:hAnsi="Times New Roman" w:cs="Times New Roman"/>
          <w:bCs/>
          <w:color w:val="000000"/>
          <w:kern w:val="36"/>
          <w:sz w:val="24"/>
          <w:szCs w:val="24"/>
          <w:lang w:eastAsia="pt-BR"/>
        </w:rPr>
        <w:t>rbi</w:t>
      </w:r>
      <w:r w:rsidR="00F22B38">
        <w:rPr>
          <w:rFonts w:ascii="Times New Roman" w:eastAsia="Times New Roman" w:hAnsi="Times New Roman" w:cs="Times New Roman"/>
          <w:bCs/>
          <w:color w:val="000000"/>
          <w:kern w:val="36"/>
          <w:sz w:val="24"/>
          <w:szCs w:val="24"/>
          <w:lang w:eastAsia="pt-BR"/>
        </w:rPr>
        <w:t>al</w:t>
      </w:r>
      <w:r w:rsidR="00275769">
        <w:rPr>
          <w:rStyle w:val="Refdenotaderodap"/>
          <w:rFonts w:ascii="Times New Roman" w:eastAsia="Times New Roman" w:hAnsi="Times New Roman" w:cs="Times New Roman"/>
          <w:bCs/>
          <w:color w:val="000000"/>
          <w:kern w:val="36"/>
          <w:sz w:val="24"/>
          <w:szCs w:val="24"/>
          <w:lang w:eastAsia="pt-BR"/>
        </w:rPr>
        <w:footnoteReference w:id="15"/>
      </w:r>
      <w:r w:rsidR="00170501">
        <w:rPr>
          <w:rFonts w:ascii="Times New Roman" w:eastAsia="Times New Roman" w:hAnsi="Times New Roman" w:cs="Times New Roman"/>
          <w:bCs/>
          <w:color w:val="000000"/>
          <w:kern w:val="36"/>
          <w:sz w:val="24"/>
          <w:szCs w:val="24"/>
          <w:lang w:eastAsia="pt-BR"/>
        </w:rPr>
        <w:t xml:space="preserve"> e em que medida eles modificam o aspecto do predicado. Por essa análise, verifica</w:t>
      </w:r>
      <w:r w:rsidR="00BC18B8">
        <w:rPr>
          <w:rFonts w:ascii="Times New Roman" w:eastAsia="Times New Roman" w:hAnsi="Times New Roman" w:cs="Times New Roman"/>
          <w:bCs/>
          <w:color w:val="000000"/>
          <w:kern w:val="36"/>
          <w:sz w:val="24"/>
          <w:szCs w:val="24"/>
          <w:lang w:eastAsia="pt-BR"/>
        </w:rPr>
        <w:t>-se</w:t>
      </w:r>
      <w:r w:rsidR="00170501">
        <w:rPr>
          <w:rFonts w:ascii="Times New Roman" w:eastAsia="Times New Roman" w:hAnsi="Times New Roman" w:cs="Times New Roman"/>
          <w:bCs/>
          <w:color w:val="000000"/>
          <w:kern w:val="36"/>
          <w:sz w:val="24"/>
          <w:szCs w:val="24"/>
          <w:lang w:eastAsia="pt-BR"/>
        </w:rPr>
        <w:t xml:space="preserve"> como um mesmo verbo pode ter interpretação aspectual diversificada, desencadeada por </w:t>
      </w:r>
      <w:r w:rsidR="00F22B38">
        <w:rPr>
          <w:rFonts w:ascii="Times New Roman" w:eastAsia="Times New Roman" w:hAnsi="Times New Roman" w:cs="Times New Roman"/>
          <w:bCs/>
          <w:color w:val="000000"/>
          <w:kern w:val="36"/>
          <w:sz w:val="24"/>
          <w:szCs w:val="24"/>
          <w:lang w:eastAsia="pt-BR"/>
        </w:rPr>
        <w:t>tais constituintes</w:t>
      </w:r>
      <w:r w:rsidR="00170501">
        <w:rPr>
          <w:rFonts w:ascii="Times New Roman" w:eastAsia="Times New Roman" w:hAnsi="Times New Roman" w:cs="Times New Roman"/>
          <w:bCs/>
          <w:color w:val="000000"/>
          <w:kern w:val="36"/>
          <w:sz w:val="24"/>
          <w:szCs w:val="24"/>
          <w:lang w:eastAsia="pt-BR"/>
        </w:rPr>
        <w:t>.</w:t>
      </w:r>
    </w:p>
    <w:p w14:paraId="7BB53D77" w14:textId="42454C5E" w:rsidR="00F22B38" w:rsidRDefault="00170501" w:rsidP="008C349B">
      <w:pPr>
        <w:widowControl w:val="0"/>
        <w:spacing w:after="0" w:line="360" w:lineRule="auto"/>
        <w:ind w:firstLine="708"/>
        <w:jc w:val="both"/>
        <w:rPr>
          <w:rFonts w:ascii="Times New Roman" w:eastAsia="Times New Roman" w:hAnsi="Times New Roman" w:cs="Times New Roman"/>
          <w:bCs/>
          <w:color w:val="000000"/>
          <w:kern w:val="36"/>
          <w:sz w:val="24"/>
          <w:szCs w:val="24"/>
          <w:lang w:eastAsia="pt-BR"/>
        </w:rPr>
      </w:pPr>
      <w:r>
        <w:rPr>
          <w:rFonts w:ascii="Times New Roman" w:eastAsia="Times New Roman" w:hAnsi="Times New Roman" w:cs="Times New Roman"/>
          <w:bCs/>
          <w:color w:val="000000"/>
          <w:kern w:val="36"/>
          <w:sz w:val="24"/>
          <w:szCs w:val="24"/>
          <w:lang w:eastAsia="pt-BR"/>
        </w:rPr>
        <w:t>A segunda etapa foi dedicada a identificar</w:t>
      </w:r>
      <w:r w:rsidR="00B04D90">
        <w:rPr>
          <w:rFonts w:ascii="Times New Roman" w:eastAsia="Times New Roman" w:hAnsi="Times New Roman" w:cs="Times New Roman"/>
          <w:bCs/>
          <w:color w:val="000000"/>
          <w:kern w:val="36"/>
          <w:sz w:val="24"/>
          <w:szCs w:val="24"/>
          <w:lang w:eastAsia="pt-BR"/>
        </w:rPr>
        <w:t>,</w:t>
      </w:r>
      <w:r>
        <w:rPr>
          <w:rFonts w:ascii="Times New Roman" w:eastAsia="Times New Roman" w:hAnsi="Times New Roman" w:cs="Times New Roman"/>
          <w:bCs/>
          <w:color w:val="000000"/>
          <w:kern w:val="36"/>
          <w:sz w:val="24"/>
          <w:szCs w:val="24"/>
          <w:lang w:eastAsia="pt-BR"/>
        </w:rPr>
        <w:t xml:space="preserve"> </w:t>
      </w:r>
      <w:r w:rsidR="00B04D90">
        <w:rPr>
          <w:rFonts w:ascii="Times New Roman" w:eastAsia="Times New Roman" w:hAnsi="Times New Roman" w:cs="Times New Roman"/>
          <w:bCs/>
          <w:color w:val="000000"/>
          <w:kern w:val="36"/>
          <w:sz w:val="24"/>
          <w:szCs w:val="24"/>
          <w:lang w:eastAsia="pt-BR"/>
        </w:rPr>
        <w:t xml:space="preserve">mais especificamente, </w:t>
      </w:r>
      <w:r>
        <w:rPr>
          <w:rFonts w:ascii="Times New Roman" w:eastAsia="Times New Roman" w:hAnsi="Times New Roman" w:cs="Times New Roman"/>
          <w:bCs/>
          <w:color w:val="000000"/>
          <w:kern w:val="36"/>
          <w:sz w:val="24"/>
          <w:szCs w:val="24"/>
          <w:lang w:eastAsia="pt-BR"/>
        </w:rPr>
        <w:t xml:space="preserve">a relação </w:t>
      </w:r>
      <w:r w:rsidR="00F22B38">
        <w:rPr>
          <w:rFonts w:ascii="Times New Roman" w:eastAsia="Times New Roman" w:hAnsi="Times New Roman" w:cs="Times New Roman"/>
          <w:bCs/>
          <w:color w:val="000000"/>
          <w:kern w:val="36"/>
          <w:sz w:val="24"/>
          <w:szCs w:val="24"/>
          <w:lang w:eastAsia="pt-BR"/>
        </w:rPr>
        <w:t>de advérbios e</w:t>
      </w:r>
      <w:r w:rsidR="00BC18B8">
        <w:rPr>
          <w:rFonts w:ascii="Times New Roman" w:eastAsia="Times New Roman" w:hAnsi="Times New Roman" w:cs="Times New Roman"/>
          <w:bCs/>
          <w:color w:val="000000"/>
          <w:kern w:val="36"/>
          <w:sz w:val="24"/>
          <w:szCs w:val="24"/>
          <w:lang w:eastAsia="pt-BR"/>
        </w:rPr>
        <w:t xml:space="preserve"> verbos. O objetivo também foi compreender como se dá </w:t>
      </w:r>
      <w:r w:rsidR="00F22B38">
        <w:rPr>
          <w:rFonts w:ascii="Times New Roman" w:eastAsia="Times New Roman" w:hAnsi="Times New Roman" w:cs="Times New Roman"/>
          <w:bCs/>
          <w:color w:val="000000"/>
          <w:kern w:val="36"/>
          <w:sz w:val="24"/>
          <w:szCs w:val="24"/>
          <w:lang w:eastAsia="pt-BR"/>
        </w:rPr>
        <w:t>a interpretação aspectual promovida pela presença de determinado</w:t>
      </w:r>
      <w:r w:rsidR="0078765C">
        <w:rPr>
          <w:rFonts w:ascii="Times New Roman" w:eastAsia="Times New Roman" w:hAnsi="Times New Roman" w:cs="Times New Roman"/>
          <w:bCs/>
          <w:color w:val="000000"/>
          <w:kern w:val="36"/>
          <w:sz w:val="24"/>
          <w:szCs w:val="24"/>
          <w:lang w:eastAsia="pt-BR"/>
        </w:rPr>
        <w:t>s</w:t>
      </w:r>
      <w:r w:rsidR="00F22B38">
        <w:rPr>
          <w:rFonts w:ascii="Times New Roman" w:eastAsia="Times New Roman" w:hAnsi="Times New Roman" w:cs="Times New Roman"/>
          <w:bCs/>
          <w:color w:val="000000"/>
          <w:kern w:val="36"/>
          <w:sz w:val="24"/>
          <w:szCs w:val="24"/>
          <w:lang w:eastAsia="pt-BR"/>
        </w:rPr>
        <w:t xml:space="preserve"> advérbio</w:t>
      </w:r>
      <w:r w:rsidR="0078765C">
        <w:rPr>
          <w:rFonts w:ascii="Times New Roman" w:eastAsia="Times New Roman" w:hAnsi="Times New Roman" w:cs="Times New Roman"/>
          <w:bCs/>
          <w:color w:val="000000"/>
          <w:kern w:val="36"/>
          <w:sz w:val="24"/>
          <w:szCs w:val="24"/>
          <w:lang w:eastAsia="pt-BR"/>
        </w:rPr>
        <w:t>s</w:t>
      </w:r>
      <w:r w:rsidR="00F22B38">
        <w:rPr>
          <w:rFonts w:ascii="Times New Roman" w:eastAsia="Times New Roman" w:hAnsi="Times New Roman" w:cs="Times New Roman"/>
          <w:bCs/>
          <w:color w:val="000000"/>
          <w:kern w:val="36"/>
          <w:sz w:val="24"/>
          <w:szCs w:val="24"/>
          <w:lang w:eastAsia="pt-BR"/>
        </w:rPr>
        <w:t>.</w:t>
      </w:r>
    </w:p>
    <w:p w14:paraId="7303E661" w14:textId="4BD34C2D" w:rsidR="00170501" w:rsidRDefault="00F22B38" w:rsidP="008C349B">
      <w:pPr>
        <w:widowControl w:val="0"/>
        <w:spacing w:after="0" w:line="360" w:lineRule="auto"/>
        <w:ind w:firstLine="708"/>
        <w:jc w:val="both"/>
        <w:rPr>
          <w:rFonts w:ascii="Times New Roman" w:eastAsia="Times New Roman" w:hAnsi="Times New Roman" w:cs="Times New Roman"/>
          <w:bCs/>
          <w:color w:val="000000"/>
          <w:kern w:val="36"/>
          <w:sz w:val="24"/>
          <w:szCs w:val="24"/>
          <w:lang w:eastAsia="pt-BR"/>
        </w:rPr>
      </w:pPr>
      <w:r>
        <w:rPr>
          <w:rFonts w:ascii="Times New Roman" w:eastAsia="Times New Roman" w:hAnsi="Times New Roman" w:cs="Times New Roman"/>
          <w:bCs/>
          <w:color w:val="000000"/>
          <w:kern w:val="36"/>
          <w:sz w:val="24"/>
          <w:szCs w:val="24"/>
          <w:lang w:eastAsia="pt-BR"/>
        </w:rPr>
        <w:t>A terceira etapa da pesquisa destinou-se a verificar a</w:t>
      </w:r>
      <w:r w:rsidR="00170501">
        <w:rPr>
          <w:rFonts w:ascii="Times New Roman" w:eastAsia="Times New Roman" w:hAnsi="Times New Roman" w:cs="Times New Roman"/>
          <w:bCs/>
          <w:color w:val="000000"/>
          <w:kern w:val="36"/>
          <w:sz w:val="24"/>
          <w:szCs w:val="24"/>
          <w:lang w:eastAsia="pt-BR"/>
        </w:rPr>
        <w:t xml:space="preserve"> quantidade de advérbio</w:t>
      </w:r>
      <w:r w:rsidR="00D76612">
        <w:rPr>
          <w:rFonts w:ascii="Times New Roman" w:eastAsia="Times New Roman" w:hAnsi="Times New Roman" w:cs="Times New Roman"/>
          <w:bCs/>
          <w:color w:val="000000"/>
          <w:kern w:val="36"/>
          <w:sz w:val="24"/>
          <w:szCs w:val="24"/>
          <w:lang w:eastAsia="pt-BR"/>
        </w:rPr>
        <w:t>s</w:t>
      </w:r>
      <w:r w:rsidR="00170501">
        <w:rPr>
          <w:rFonts w:ascii="Times New Roman" w:eastAsia="Times New Roman" w:hAnsi="Times New Roman" w:cs="Times New Roman"/>
          <w:bCs/>
          <w:color w:val="000000"/>
          <w:kern w:val="36"/>
          <w:sz w:val="24"/>
          <w:szCs w:val="24"/>
          <w:lang w:eastAsia="pt-BR"/>
        </w:rPr>
        <w:t xml:space="preserve"> e sua relação com a ocorrência de estruturas </w:t>
      </w:r>
      <w:proofErr w:type="spellStart"/>
      <w:r w:rsidR="00170501">
        <w:rPr>
          <w:rFonts w:ascii="Times New Roman" w:eastAsia="Times New Roman" w:hAnsi="Times New Roman" w:cs="Times New Roman"/>
          <w:bCs/>
          <w:color w:val="000000"/>
          <w:kern w:val="36"/>
          <w:sz w:val="24"/>
          <w:szCs w:val="24"/>
          <w:lang w:eastAsia="pt-BR"/>
        </w:rPr>
        <w:t>télicas</w:t>
      </w:r>
      <w:proofErr w:type="spellEnd"/>
      <w:r w:rsidR="00170501">
        <w:rPr>
          <w:rFonts w:ascii="Times New Roman" w:eastAsia="Times New Roman" w:hAnsi="Times New Roman" w:cs="Times New Roman"/>
          <w:bCs/>
          <w:color w:val="000000"/>
          <w:kern w:val="36"/>
          <w:sz w:val="24"/>
          <w:szCs w:val="24"/>
          <w:lang w:eastAsia="pt-BR"/>
        </w:rPr>
        <w:t xml:space="preserve"> ou atélicas. Para isso, </w:t>
      </w:r>
      <w:r>
        <w:rPr>
          <w:rFonts w:ascii="Times New Roman" w:eastAsia="Times New Roman" w:hAnsi="Times New Roman" w:cs="Times New Roman"/>
          <w:bCs/>
          <w:color w:val="000000"/>
          <w:kern w:val="36"/>
          <w:sz w:val="24"/>
          <w:szCs w:val="24"/>
          <w:lang w:eastAsia="pt-BR"/>
        </w:rPr>
        <w:t>foram agrupadas</w:t>
      </w:r>
      <w:r w:rsidR="00275769">
        <w:rPr>
          <w:rFonts w:ascii="Times New Roman" w:eastAsia="Times New Roman" w:hAnsi="Times New Roman" w:cs="Times New Roman"/>
          <w:bCs/>
          <w:color w:val="000000"/>
          <w:kern w:val="36"/>
          <w:sz w:val="24"/>
          <w:szCs w:val="24"/>
          <w:lang w:eastAsia="pt-BR"/>
        </w:rPr>
        <w:t xml:space="preserve"> (1)</w:t>
      </w:r>
      <w:r>
        <w:rPr>
          <w:rFonts w:ascii="Times New Roman" w:eastAsia="Times New Roman" w:hAnsi="Times New Roman" w:cs="Times New Roman"/>
          <w:bCs/>
          <w:color w:val="000000"/>
          <w:kern w:val="36"/>
          <w:sz w:val="24"/>
          <w:szCs w:val="24"/>
          <w:lang w:eastAsia="pt-BR"/>
        </w:rPr>
        <w:t xml:space="preserve"> </w:t>
      </w:r>
      <w:r w:rsidR="00170501">
        <w:rPr>
          <w:rFonts w:ascii="Times New Roman" w:eastAsia="Times New Roman" w:hAnsi="Times New Roman" w:cs="Times New Roman"/>
          <w:bCs/>
          <w:color w:val="000000"/>
          <w:kern w:val="36"/>
          <w:sz w:val="24"/>
          <w:szCs w:val="24"/>
          <w:lang w:eastAsia="pt-BR"/>
        </w:rPr>
        <w:t xml:space="preserve">todas as sentenças sem advérbio, </w:t>
      </w:r>
      <w:r w:rsidR="00275769">
        <w:rPr>
          <w:rFonts w:ascii="Times New Roman" w:eastAsia="Times New Roman" w:hAnsi="Times New Roman" w:cs="Times New Roman"/>
          <w:bCs/>
          <w:color w:val="000000"/>
          <w:kern w:val="36"/>
          <w:sz w:val="24"/>
          <w:szCs w:val="24"/>
          <w:lang w:eastAsia="pt-BR"/>
        </w:rPr>
        <w:t xml:space="preserve">(2) todas as sentenças </w:t>
      </w:r>
      <w:r w:rsidR="00170501">
        <w:rPr>
          <w:rFonts w:ascii="Times New Roman" w:eastAsia="Times New Roman" w:hAnsi="Times New Roman" w:cs="Times New Roman"/>
          <w:bCs/>
          <w:color w:val="000000"/>
          <w:kern w:val="36"/>
          <w:sz w:val="24"/>
          <w:szCs w:val="24"/>
          <w:lang w:eastAsia="pt-BR"/>
        </w:rPr>
        <w:t xml:space="preserve">com a presença de apenas um advérbio, </w:t>
      </w:r>
      <w:r w:rsidR="00275769">
        <w:rPr>
          <w:rFonts w:ascii="Times New Roman" w:eastAsia="Times New Roman" w:hAnsi="Times New Roman" w:cs="Times New Roman"/>
          <w:bCs/>
          <w:color w:val="000000"/>
          <w:kern w:val="36"/>
          <w:sz w:val="24"/>
          <w:szCs w:val="24"/>
          <w:lang w:eastAsia="pt-BR"/>
        </w:rPr>
        <w:t xml:space="preserve">(3) </w:t>
      </w:r>
      <w:r w:rsidR="00275769">
        <w:rPr>
          <w:rFonts w:ascii="Times New Roman" w:eastAsia="Times New Roman" w:hAnsi="Times New Roman" w:cs="Times New Roman"/>
          <w:bCs/>
          <w:color w:val="000000"/>
          <w:kern w:val="36"/>
          <w:sz w:val="24"/>
          <w:szCs w:val="24"/>
          <w:lang w:eastAsia="pt-BR"/>
        </w:rPr>
        <w:lastRenderedPageBreak/>
        <w:t xml:space="preserve">todas as sentenças </w:t>
      </w:r>
      <w:r w:rsidR="00170501">
        <w:rPr>
          <w:rFonts w:ascii="Times New Roman" w:eastAsia="Times New Roman" w:hAnsi="Times New Roman" w:cs="Times New Roman"/>
          <w:bCs/>
          <w:color w:val="000000"/>
          <w:kern w:val="36"/>
          <w:sz w:val="24"/>
          <w:szCs w:val="24"/>
          <w:lang w:eastAsia="pt-BR"/>
        </w:rPr>
        <w:t xml:space="preserve">com dois </w:t>
      </w:r>
      <w:r w:rsidR="00275769">
        <w:rPr>
          <w:rFonts w:ascii="Times New Roman" w:eastAsia="Times New Roman" w:hAnsi="Times New Roman" w:cs="Times New Roman"/>
          <w:bCs/>
          <w:color w:val="000000"/>
          <w:kern w:val="36"/>
          <w:sz w:val="24"/>
          <w:szCs w:val="24"/>
          <w:lang w:eastAsia="pt-BR"/>
        </w:rPr>
        <w:t xml:space="preserve">advérbios </w:t>
      </w:r>
      <w:r w:rsidR="00170501">
        <w:rPr>
          <w:rFonts w:ascii="Times New Roman" w:eastAsia="Times New Roman" w:hAnsi="Times New Roman" w:cs="Times New Roman"/>
          <w:bCs/>
          <w:color w:val="000000"/>
          <w:kern w:val="36"/>
          <w:sz w:val="24"/>
          <w:szCs w:val="24"/>
          <w:lang w:eastAsia="pt-BR"/>
        </w:rPr>
        <w:t xml:space="preserve">e </w:t>
      </w:r>
      <w:r w:rsidR="00275769">
        <w:rPr>
          <w:rFonts w:ascii="Times New Roman" w:eastAsia="Times New Roman" w:hAnsi="Times New Roman" w:cs="Times New Roman"/>
          <w:bCs/>
          <w:color w:val="000000"/>
          <w:kern w:val="36"/>
          <w:sz w:val="24"/>
          <w:szCs w:val="24"/>
          <w:lang w:eastAsia="pt-BR"/>
        </w:rPr>
        <w:t>(4) todas as sentenças com três advérbios</w:t>
      </w:r>
      <w:r w:rsidR="00170501">
        <w:rPr>
          <w:rFonts w:ascii="Times New Roman" w:eastAsia="Times New Roman" w:hAnsi="Times New Roman" w:cs="Times New Roman"/>
          <w:bCs/>
          <w:color w:val="000000"/>
          <w:kern w:val="36"/>
          <w:sz w:val="24"/>
          <w:szCs w:val="24"/>
          <w:lang w:eastAsia="pt-BR"/>
        </w:rPr>
        <w:t xml:space="preserve">. Posteriormente, </w:t>
      </w:r>
      <w:r w:rsidR="00275769">
        <w:rPr>
          <w:rFonts w:ascii="Times New Roman" w:eastAsia="Times New Roman" w:hAnsi="Times New Roman" w:cs="Times New Roman"/>
          <w:bCs/>
          <w:color w:val="000000"/>
          <w:kern w:val="36"/>
          <w:sz w:val="24"/>
          <w:szCs w:val="24"/>
          <w:lang w:eastAsia="pt-BR"/>
        </w:rPr>
        <w:t>foi observado</w:t>
      </w:r>
      <w:r>
        <w:rPr>
          <w:rFonts w:ascii="Times New Roman" w:eastAsia="Times New Roman" w:hAnsi="Times New Roman" w:cs="Times New Roman"/>
          <w:bCs/>
          <w:color w:val="000000"/>
          <w:kern w:val="36"/>
          <w:sz w:val="24"/>
          <w:szCs w:val="24"/>
          <w:lang w:eastAsia="pt-BR"/>
        </w:rPr>
        <w:t xml:space="preserve"> </w:t>
      </w:r>
      <w:r w:rsidR="00170501">
        <w:rPr>
          <w:rFonts w:ascii="Times New Roman" w:eastAsia="Times New Roman" w:hAnsi="Times New Roman" w:cs="Times New Roman"/>
          <w:bCs/>
          <w:color w:val="000000"/>
          <w:kern w:val="36"/>
          <w:sz w:val="24"/>
          <w:szCs w:val="24"/>
          <w:lang w:eastAsia="pt-BR"/>
        </w:rPr>
        <w:t>se a quantidade de advérbio presente</w:t>
      </w:r>
      <w:r>
        <w:rPr>
          <w:rFonts w:ascii="Times New Roman" w:eastAsia="Times New Roman" w:hAnsi="Times New Roman" w:cs="Times New Roman"/>
          <w:bCs/>
          <w:color w:val="000000"/>
          <w:kern w:val="36"/>
          <w:sz w:val="24"/>
          <w:szCs w:val="24"/>
          <w:lang w:eastAsia="pt-BR"/>
        </w:rPr>
        <w:t xml:space="preserve"> </w:t>
      </w:r>
      <w:r w:rsidR="00170501">
        <w:rPr>
          <w:rFonts w:ascii="Times New Roman" w:eastAsia="Times New Roman" w:hAnsi="Times New Roman" w:cs="Times New Roman"/>
          <w:bCs/>
          <w:color w:val="000000"/>
          <w:kern w:val="36"/>
          <w:sz w:val="24"/>
          <w:szCs w:val="24"/>
          <w:lang w:eastAsia="pt-BR"/>
        </w:rPr>
        <w:t xml:space="preserve">desencadeia interpretação </w:t>
      </w:r>
      <w:proofErr w:type="spellStart"/>
      <w:r w:rsidR="00170501">
        <w:rPr>
          <w:rFonts w:ascii="Times New Roman" w:eastAsia="Times New Roman" w:hAnsi="Times New Roman" w:cs="Times New Roman"/>
          <w:bCs/>
          <w:color w:val="000000"/>
          <w:kern w:val="36"/>
          <w:sz w:val="24"/>
          <w:szCs w:val="24"/>
          <w:lang w:eastAsia="pt-BR"/>
        </w:rPr>
        <w:t>télica</w:t>
      </w:r>
      <w:proofErr w:type="spellEnd"/>
      <w:r w:rsidR="00170501">
        <w:rPr>
          <w:rFonts w:ascii="Times New Roman" w:eastAsia="Times New Roman" w:hAnsi="Times New Roman" w:cs="Times New Roman"/>
          <w:bCs/>
          <w:color w:val="000000"/>
          <w:kern w:val="36"/>
          <w:sz w:val="24"/>
          <w:szCs w:val="24"/>
          <w:lang w:eastAsia="pt-BR"/>
        </w:rPr>
        <w:t xml:space="preserve"> ou </w:t>
      </w:r>
      <w:proofErr w:type="spellStart"/>
      <w:r w:rsidR="00170501">
        <w:rPr>
          <w:rFonts w:ascii="Times New Roman" w:eastAsia="Times New Roman" w:hAnsi="Times New Roman" w:cs="Times New Roman"/>
          <w:bCs/>
          <w:color w:val="000000"/>
          <w:kern w:val="36"/>
          <w:sz w:val="24"/>
          <w:szCs w:val="24"/>
          <w:lang w:eastAsia="pt-BR"/>
        </w:rPr>
        <w:t>atélica</w:t>
      </w:r>
      <w:proofErr w:type="spellEnd"/>
      <w:r w:rsidR="00170501">
        <w:rPr>
          <w:rFonts w:ascii="Times New Roman" w:eastAsia="Times New Roman" w:hAnsi="Times New Roman" w:cs="Times New Roman"/>
          <w:bCs/>
          <w:color w:val="000000"/>
          <w:kern w:val="36"/>
          <w:sz w:val="24"/>
          <w:szCs w:val="24"/>
          <w:lang w:eastAsia="pt-BR"/>
        </w:rPr>
        <w:t xml:space="preserve">. </w:t>
      </w:r>
    </w:p>
    <w:p w14:paraId="77AA03A8" w14:textId="7553F445" w:rsidR="00170501" w:rsidRDefault="00170501" w:rsidP="008C349B">
      <w:pPr>
        <w:widowControl w:val="0"/>
        <w:spacing w:after="0" w:line="360" w:lineRule="auto"/>
        <w:ind w:firstLine="708"/>
        <w:jc w:val="both"/>
        <w:rPr>
          <w:rFonts w:ascii="Times New Roman" w:eastAsia="Times New Roman" w:hAnsi="Times New Roman" w:cs="Times New Roman"/>
          <w:bCs/>
          <w:color w:val="000000"/>
          <w:kern w:val="36"/>
          <w:sz w:val="24"/>
          <w:szCs w:val="24"/>
          <w:lang w:eastAsia="pt-BR"/>
        </w:rPr>
      </w:pPr>
      <w:r>
        <w:rPr>
          <w:rFonts w:ascii="Times New Roman" w:eastAsia="Times New Roman" w:hAnsi="Times New Roman" w:cs="Times New Roman"/>
          <w:bCs/>
          <w:color w:val="000000"/>
          <w:kern w:val="36"/>
          <w:sz w:val="24"/>
          <w:szCs w:val="24"/>
          <w:lang w:eastAsia="pt-BR"/>
        </w:rPr>
        <w:t xml:space="preserve">Por se tratar de uma pesquisa com abordagem também quantitativa, optou-se pelo programa de dados Varbrul, como ferramenta. </w:t>
      </w:r>
      <w:r w:rsidRPr="00754DE0">
        <w:rPr>
          <w:rFonts w:ascii="Times New Roman" w:eastAsia="Times New Roman" w:hAnsi="Times New Roman" w:cs="Times New Roman"/>
          <w:bCs/>
          <w:color w:val="000000"/>
          <w:kern w:val="36"/>
          <w:sz w:val="24"/>
          <w:szCs w:val="24"/>
          <w:lang w:eastAsia="pt-BR"/>
        </w:rPr>
        <w:t xml:space="preserve">Segundo Guy e </w:t>
      </w:r>
      <w:proofErr w:type="spellStart"/>
      <w:r w:rsidRPr="00754DE0">
        <w:rPr>
          <w:rFonts w:ascii="Times New Roman" w:eastAsia="Times New Roman" w:hAnsi="Times New Roman" w:cs="Times New Roman"/>
          <w:bCs/>
          <w:color w:val="000000"/>
          <w:kern w:val="36"/>
          <w:sz w:val="24"/>
          <w:szCs w:val="24"/>
          <w:lang w:eastAsia="pt-BR"/>
        </w:rPr>
        <w:t>Zilles</w:t>
      </w:r>
      <w:proofErr w:type="spellEnd"/>
      <w:r w:rsidRPr="00754DE0">
        <w:rPr>
          <w:rFonts w:ascii="Times New Roman" w:eastAsia="Times New Roman" w:hAnsi="Times New Roman" w:cs="Times New Roman"/>
          <w:bCs/>
          <w:color w:val="000000"/>
          <w:kern w:val="36"/>
          <w:sz w:val="24"/>
          <w:szCs w:val="24"/>
          <w:lang w:eastAsia="pt-BR"/>
        </w:rPr>
        <w:t xml:space="preserve"> (2007, p. 105), “</w:t>
      </w:r>
      <w:r w:rsidRPr="00275769">
        <w:rPr>
          <w:rFonts w:ascii="Times New Roman" w:eastAsia="Times New Roman" w:hAnsi="Times New Roman" w:cs="Times New Roman"/>
          <w:bCs/>
          <w:color w:val="000000"/>
          <w:kern w:val="36"/>
          <w:sz w:val="24"/>
          <w:szCs w:val="24"/>
          <w:lang w:eastAsia="pt-BR"/>
        </w:rPr>
        <w:t xml:space="preserve">o programa também permite o pesquisador testar várias hipóteses </w:t>
      </w:r>
      <w:proofErr w:type="gramStart"/>
      <w:r w:rsidRPr="00275769">
        <w:rPr>
          <w:rFonts w:ascii="Times New Roman" w:eastAsia="Times New Roman" w:hAnsi="Times New Roman" w:cs="Times New Roman"/>
          <w:bCs/>
          <w:color w:val="000000"/>
          <w:kern w:val="36"/>
          <w:sz w:val="24"/>
          <w:szCs w:val="24"/>
          <w:lang w:eastAsia="pt-BR"/>
        </w:rPr>
        <w:t>possíveis sobre a natureza, tamanho</w:t>
      </w:r>
      <w:proofErr w:type="gramEnd"/>
      <w:r w:rsidRPr="00275769">
        <w:rPr>
          <w:rFonts w:ascii="Times New Roman" w:eastAsia="Times New Roman" w:hAnsi="Times New Roman" w:cs="Times New Roman"/>
          <w:bCs/>
          <w:color w:val="000000"/>
          <w:kern w:val="36"/>
          <w:sz w:val="24"/>
          <w:szCs w:val="24"/>
          <w:lang w:eastAsia="pt-BR"/>
        </w:rPr>
        <w:t xml:space="preserve"> e direção dos efeitos das variáveis independentes</w:t>
      </w:r>
      <w:r w:rsidRPr="00754DE0">
        <w:rPr>
          <w:rFonts w:ascii="Times New Roman" w:eastAsia="Times New Roman" w:hAnsi="Times New Roman" w:cs="Times New Roman"/>
          <w:bCs/>
          <w:i/>
          <w:color w:val="000000"/>
          <w:kern w:val="36"/>
          <w:sz w:val="24"/>
          <w:szCs w:val="24"/>
          <w:lang w:eastAsia="pt-BR"/>
        </w:rPr>
        <w:t>”</w:t>
      </w:r>
      <w:r w:rsidRPr="00754DE0">
        <w:rPr>
          <w:rFonts w:ascii="Times New Roman" w:eastAsia="Times New Roman" w:hAnsi="Times New Roman" w:cs="Times New Roman"/>
          <w:bCs/>
          <w:color w:val="000000"/>
          <w:kern w:val="36"/>
          <w:sz w:val="24"/>
          <w:szCs w:val="24"/>
          <w:lang w:eastAsia="pt-BR"/>
        </w:rPr>
        <w:t>.</w:t>
      </w:r>
      <w:r>
        <w:rPr>
          <w:rFonts w:ascii="Times New Roman" w:eastAsia="Times New Roman" w:hAnsi="Times New Roman" w:cs="Times New Roman"/>
          <w:bCs/>
          <w:color w:val="000000"/>
          <w:kern w:val="36"/>
          <w:sz w:val="24"/>
          <w:szCs w:val="24"/>
          <w:lang w:eastAsia="pt-BR"/>
        </w:rPr>
        <w:t xml:space="preserve"> </w:t>
      </w:r>
      <w:r w:rsidR="008355E2">
        <w:rPr>
          <w:rFonts w:ascii="Times New Roman" w:eastAsia="Times New Roman" w:hAnsi="Times New Roman" w:cs="Times New Roman"/>
          <w:bCs/>
          <w:color w:val="000000"/>
          <w:kern w:val="36"/>
          <w:sz w:val="24"/>
          <w:szCs w:val="24"/>
          <w:lang w:eastAsia="pt-BR"/>
        </w:rPr>
        <w:t>A</w:t>
      </w:r>
      <w:r>
        <w:rPr>
          <w:rFonts w:ascii="Times New Roman" w:eastAsia="Times New Roman" w:hAnsi="Times New Roman" w:cs="Times New Roman"/>
          <w:bCs/>
          <w:color w:val="000000"/>
          <w:kern w:val="36"/>
          <w:sz w:val="24"/>
          <w:szCs w:val="24"/>
          <w:lang w:eastAsia="pt-BR"/>
        </w:rPr>
        <w:t xml:space="preserve"> pesquisa elencou as seguintes variáveis: </w:t>
      </w:r>
      <w:r w:rsidRPr="00754DE0">
        <w:rPr>
          <w:rFonts w:ascii="Times New Roman" w:eastAsia="Times New Roman" w:hAnsi="Times New Roman" w:cs="Times New Roman"/>
          <w:bCs/>
          <w:color w:val="000000"/>
          <w:kern w:val="36"/>
          <w:sz w:val="24"/>
          <w:szCs w:val="24"/>
          <w:lang w:eastAsia="pt-BR"/>
        </w:rPr>
        <w:t>(1) aspecto lexical (</w:t>
      </w:r>
      <w:proofErr w:type="spellStart"/>
      <w:r w:rsidRPr="00754DE0">
        <w:rPr>
          <w:rFonts w:ascii="Times New Roman" w:eastAsia="Times New Roman" w:hAnsi="Times New Roman" w:cs="Times New Roman"/>
          <w:bCs/>
          <w:color w:val="000000"/>
          <w:kern w:val="36"/>
          <w:sz w:val="24"/>
          <w:szCs w:val="24"/>
          <w:lang w:eastAsia="pt-BR"/>
        </w:rPr>
        <w:t>télico</w:t>
      </w:r>
      <w:proofErr w:type="spellEnd"/>
      <w:r w:rsidRPr="00754DE0">
        <w:rPr>
          <w:rFonts w:ascii="Times New Roman" w:eastAsia="Times New Roman" w:hAnsi="Times New Roman" w:cs="Times New Roman"/>
          <w:bCs/>
          <w:color w:val="000000"/>
          <w:kern w:val="36"/>
          <w:sz w:val="24"/>
          <w:szCs w:val="24"/>
          <w:lang w:eastAsia="pt-BR"/>
        </w:rPr>
        <w:t>/</w:t>
      </w:r>
      <w:proofErr w:type="spellStart"/>
      <w:r w:rsidRPr="00754DE0">
        <w:rPr>
          <w:rFonts w:ascii="Times New Roman" w:eastAsia="Times New Roman" w:hAnsi="Times New Roman" w:cs="Times New Roman"/>
          <w:bCs/>
          <w:color w:val="000000"/>
          <w:kern w:val="36"/>
          <w:sz w:val="24"/>
          <w:szCs w:val="24"/>
          <w:lang w:eastAsia="pt-BR"/>
        </w:rPr>
        <w:t>atélico</w:t>
      </w:r>
      <w:proofErr w:type="spellEnd"/>
      <w:r w:rsidRPr="00754DE0">
        <w:rPr>
          <w:rFonts w:ascii="Times New Roman" w:eastAsia="Times New Roman" w:hAnsi="Times New Roman" w:cs="Times New Roman"/>
          <w:bCs/>
          <w:color w:val="000000"/>
          <w:kern w:val="36"/>
          <w:sz w:val="24"/>
          <w:szCs w:val="24"/>
          <w:lang w:eastAsia="pt-BR"/>
        </w:rPr>
        <w:t>),</w:t>
      </w:r>
      <w:r>
        <w:rPr>
          <w:rFonts w:ascii="Times New Roman" w:eastAsia="Times New Roman" w:hAnsi="Times New Roman" w:cs="Times New Roman"/>
          <w:bCs/>
          <w:color w:val="000000"/>
          <w:kern w:val="36"/>
          <w:sz w:val="24"/>
          <w:szCs w:val="24"/>
          <w:lang w:eastAsia="pt-BR"/>
        </w:rPr>
        <w:t xml:space="preserve"> (2</w:t>
      </w:r>
      <w:r w:rsidRPr="00ED01D6">
        <w:rPr>
          <w:rFonts w:ascii="Times New Roman" w:eastAsia="Times New Roman" w:hAnsi="Times New Roman" w:cs="Times New Roman"/>
          <w:bCs/>
          <w:color w:val="000000"/>
          <w:kern w:val="36"/>
          <w:sz w:val="24"/>
          <w:szCs w:val="24"/>
          <w:lang w:eastAsia="pt-BR"/>
        </w:rPr>
        <w:t>) argumentos internos e (</w:t>
      </w:r>
      <w:r>
        <w:rPr>
          <w:rFonts w:ascii="Times New Roman" w:eastAsia="Times New Roman" w:hAnsi="Times New Roman" w:cs="Times New Roman"/>
          <w:bCs/>
          <w:color w:val="000000"/>
          <w:kern w:val="36"/>
          <w:sz w:val="24"/>
          <w:szCs w:val="24"/>
          <w:lang w:eastAsia="pt-BR"/>
        </w:rPr>
        <w:t>3</w:t>
      </w:r>
      <w:r w:rsidRPr="00ED01D6">
        <w:rPr>
          <w:rFonts w:ascii="Times New Roman" w:eastAsia="Times New Roman" w:hAnsi="Times New Roman" w:cs="Times New Roman"/>
          <w:bCs/>
          <w:color w:val="000000"/>
          <w:kern w:val="36"/>
          <w:sz w:val="24"/>
          <w:szCs w:val="24"/>
          <w:lang w:eastAsia="pt-BR"/>
        </w:rPr>
        <w:t>) advérbios presentes nas sentenças.</w:t>
      </w:r>
      <w:r>
        <w:rPr>
          <w:rFonts w:ascii="Times New Roman" w:eastAsia="Times New Roman" w:hAnsi="Times New Roman" w:cs="Times New Roman"/>
          <w:bCs/>
          <w:color w:val="000000"/>
          <w:kern w:val="36"/>
          <w:sz w:val="24"/>
          <w:szCs w:val="24"/>
          <w:lang w:eastAsia="pt-BR"/>
        </w:rPr>
        <w:t xml:space="preserve"> Com os dados estatísticos em mãos, foi realizado o Teste </w:t>
      </w:r>
      <w:proofErr w:type="spellStart"/>
      <w:r>
        <w:rPr>
          <w:rFonts w:ascii="Times New Roman" w:eastAsia="Times New Roman" w:hAnsi="Times New Roman" w:cs="Times New Roman"/>
          <w:bCs/>
          <w:color w:val="000000"/>
          <w:kern w:val="36"/>
          <w:sz w:val="24"/>
          <w:szCs w:val="24"/>
          <w:lang w:eastAsia="pt-BR"/>
        </w:rPr>
        <w:t>Qui</w:t>
      </w:r>
      <w:proofErr w:type="spellEnd"/>
      <w:r>
        <w:rPr>
          <w:rFonts w:ascii="Times New Roman" w:eastAsia="Times New Roman" w:hAnsi="Times New Roman" w:cs="Times New Roman"/>
          <w:bCs/>
          <w:color w:val="000000"/>
          <w:kern w:val="36"/>
          <w:sz w:val="24"/>
          <w:szCs w:val="24"/>
          <w:lang w:eastAsia="pt-BR"/>
        </w:rPr>
        <w:t xml:space="preserve">-quadrado, para constatar com que certeza matemática os resultados observados diferem ou não das postulações teóricas apresentadas. </w:t>
      </w:r>
    </w:p>
    <w:p w14:paraId="505B3DF0" w14:textId="3642DF10" w:rsidR="00170501" w:rsidRPr="00E74298" w:rsidRDefault="00170501" w:rsidP="008C349B">
      <w:pPr>
        <w:widowControl w:val="0"/>
        <w:spacing w:after="0" w:line="360" w:lineRule="auto"/>
        <w:ind w:firstLine="708"/>
        <w:jc w:val="both"/>
        <w:rPr>
          <w:rFonts w:ascii="Times New Roman" w:eastAsia="Times New Roman" w:hAnsi="Times New Roman" w:cs="Times New Roman"/>
          <w:bCs/>
          <w:color w:val="000000"/>
          <w:kern w:val="36"/>
          <w:sz w:val="24"/>
          <w:szCs w:val="24"/>
          <w:lang w:eastAsia="pt-BR"/>
        </w:rPr>
      </w:pPr>
      <w:r>
        <w:rPr>
          <w:rFonts w:ascii="Times New Roman" w:eastAsia="Times New Roman" w:hAnsi="Times New Roman" w:cs="Times New Roman"/>
          <w:bCs/>
          <w:color w:val="000000"/>
          <w:kern w:val="36"/>
          <w:sz w:val="24"/>
          <w:szCs w:val="24"/>
          <w:lang w:eastAsia="pt-BR"/>
        </w:rPr>
        <w:t>Em todas as testagens</w:t>
      </w:r>
      <w:r w:rsidR="00FD1E64">
        <w:rPr>
          <w:rFonts w:ascii="Times New Roman" w:eastAsia="Times New Roman" w:hAnsi="Times New Roman" w:cs="Times New Roman"/>
          <w:bCs/>
          <w:color w:val="000000"/>
          <w:kern w:val="36"/>
          <w:sz w:val="24"/>
          <w:szCs w:val="24"/>
          <w:lang w:eastAsia="pt-BR"/>
        </w:rPr>
        <w:t>,</w:t>
      </w:r>
      <w:r>
        <w:rPr>
          <w:rFonts w:ascii="Times New Roman" w:eastAsia="Times New Roman" w:hAnsi="Times New Roman" w:cs="Times New Roman"/>
          <w:bCs/>
          <w:color w:val="000000"/>
          <w:kern w:val="36"/>
          <w:sz w:val="24"/>
          <w:szCs w:val="24"/>
          <w:lang w:eastAsia="pt-BR"/>
        </w:rPr>
        <w:t xml:space="preserve"> foram obtidos</w:t>
      </w:r>
      <w:r w:rsidR="00275769">
        <w:rPr>
          <w:rFonts w:ascii="Times New Roman" w:eastAsia="Times New Roman" w:hAnsi="Times New Roman" w:cs="Times New Roman"/>
          <w:bCs/>
          <w:color w:val="000000"/>
          <w:kern w:val="36"/>
          <w:sz w:val="24"/>
          <w:szCs w:val="24"/>
          <w:lang w:eastAsia="pt-BR"/>
        </w:rPr>
        <w:t xml:space="preserve">, no mínimo, </w:t>
      </w:r>
      <w:r>
        <w:rPr>
          <w:rFonts w:ascii="Times New Roman" w:eastAsia="Times New Roman" w:hAnsi="Times New Roman" w:cs="Times New Roman"/>
          <w:bCs/>
          <w:color w:val="000000"/>
          <w:kern w:val="36"/>
          <w:sz w:val="24"/>
          <w:szCs w:val="24"/>
          <w:lang w:eastAsia="pt-BR"/>
        </w:rPr>
        <w:t>95% de certeza</w:t>
      </w:r>
      <w:r w:rsidR="003E6137">
        <w:rPr>
          <w:rFonts w:ascii="Times New Roman" w:eastAsia="Times New Roman" w:hAnsi="Times New Roman" w:cs="Times New Roman"/>
          <w:bCs/>
          <w:color w:val="000000"/>
          <w:kern w:val="36"/>
          <w:sz w:val="24"/>
          <w:szCs w:val="24"/>
          <w:lang w:eastAsia="pt-BR"/>
        </w:rPr>
        <w:t xml:space="preserve"> matemática</w:t>
      </w:r>
      <w:r>
        <w:rPr>
          <w:rFonts w:ascii="Times New Roman" w:eastAsia="Times New Roman" w:hAnsi="Times New Roman" w:cs="Times New Roman"/>
          <w:bCs/>
          <w:color w:val="000000"/>
          <w:kern w:val="36"/>
          <w:sz w:val="24"/>
          <w:szCs w:val="24"/>
          <w:lang w:eastAsia="pt-BR"/>
        </w:rPr>
        <w:t>. Is</w:t>
      </w:r>
      <w:r w:rsidR="00632A9F">
        <w:rPr>
          <w:rFonts w:ascii="Times New Roman" w:eastAsia="Times New Roman" w:hAnsi="Times New Roman" w:cs="Times New Roman"/>
          <w:bCs/>
          <w:color w:val="000000"/>
          <w:kern w:val="36"/>
          <w:sz w:val="24"/>
          <w:szCs w:val="24"/>
          <w:lang w:eastAsia="pt-BR"/>
        </w:rPr>
        <w:t>so indica que os resultados dest</w:t>
      </w:r>
      <w:r>
        <w:rPr>
          <w:rFonts w:ascii="Times New Roman" w:eastAsia="Times New Roman" w:hAnsi="Times New Roman" w:cs="Times New Roman"/>
          <w:bCs/>
          <w:color w:val="000000"/>
          <w:kern w:val="36"/>
          <w:sz w:val="24"/>
          <w:szCs w:val="24"/>
          <w:lang w:eastAsia="pt-BR"/>
        </w:rPr>
        <w:t>a pesquisa são suficientes e confiáveis, estatisticamente, para descrever a relação entre as categorias observadas. A seguir, apresentaremos as sínteses dos resultados e a análise dos dados numa perspectiva formalista.</w:t>
      </w:r>
    </w:p>
    <w:p w14:paraId="57640E68" w14:textId="77777777" w:rsidR="00170501" w:rsidRDefault="00170501" w:rsidP="008C349B">
      <w:pPr>
        <w:widowControl w:val="0"/>
        <w:spacing w:after="0" w:line="360" w:lineRule="auto"/>
        <w:jc w:val="both"/>
        <w:rPr>
          <w:rFonts w:ascii="Times New Roman" w:eastAsia="Times New Roman" w:hAnsi="Times New Roman" w:cs="Times New Roman"/>
          <w:color w:val="000000"/>
          <w:sz w:val="24"/>
          <w:szCs w:val="24"/>
          <w:lang w:eastAsia="pt-BR"/>
        </w:rPr>
      </w:pPr>
    </w:p>
    <w:p w14:paraId="34898D0A" w14:textId="2F27CB6B" w:rsidR="00170501" w:rsidRPr="00265D86" w:rsidRDefault="006C1504" w:rsidP="008C349B">
      <w:pPr>
        <w:widowControl w:val="0"/>
        <w:spacing w:after="0" w:line="360" w:lineRule="auto"/>
        <w:jc w:val="both"/>
        <w:rPr>
          <w:rFonts w:ascii="Times New Roman" w:eastAsia="Times New Roman" w:hAnsi="Times New Roman" w:cs="Times New Roman"/>
          <w:b/>
          <w:color w:val="000000"/>
          <w:sz w:val="24"/>
          <w:szCs w:val="24"/>
          <w:lang w:eastAsia="pt-BR"/>
        </w:rPr>
      </w:pPr>
      <w:r w:rsidRPr="00265D86">
        <w:rPr>
          <w:rFonts w:ascii="Times New Roman" w:eastAsia="Times New Roman" w:hAnsi="Times New Roman" w:cs="Times New Roman"/>
          <w:b/>
          <w:color w:val="000000"/>
          <w:sz w:val="24"/>
          <w:szCs w:val="24"/>
          <w:lang w:eastAsia="pt-BR"/>
        </w:rPr>
        <w:t>Discussão e síntese dos resultados</w:t>
      </w:r>
    </w:p>
    <w:p w14:paraId="1BF489A2" w14:textId="77777777" w:rsidR="00170501" w:rsidRDefault="00170501" w:rsidP="008C349B">
      <w:pPr>
        <w:widowControl w:val="0"/>
        <w:spacing w:after="0" w:line="360" w:lineRule="auto"/>
        <w:jc w:val="both"/>
        <w:rPr>
          <w:rFonts w:ascii="Times New Roman" w:eastAsia="Times New Roman" w:hAnsi="Times New Roman" w:cs="Times New Roman"/>
          <w:bCs/>
          <w:color w:val="000000"/>
          <w:kern w:val="36"/>
          <w:sz w:val="24"/>
          <w:szCs w:val="24"/>
          <w:lang w:eastAsia="pt-BR"/>
        </w:rPr>
      </w:pPr>
    </w:p>
    <w:p w14:paraId="0F50CCE5" w14:textId="62F30F3A" w:rsidR="00170501" w:rsidRDefault="008355E2" w:rsidP="008C349B">
      <w:pPr>
        <w:widowControl w:val="0"/>
        <w:spacing w:after="0" w:line="360" w:lineRule="auto"/>
        <w:ind w:firstLine="708"/>
        <w:jc w:val="both"/>
        <w:rPr>
          <w:rFonts w:ascii="Times New Roman" w:eastAsia="Times New Roman" w:hAnsi="Times New Roman" w:cs="Times New Roman"/>
          <w:bCs/>
          <w:color w:val="000000"/>
          <w:kern w:val="36"/>
          <w:sz w:val="24"/>
          <w:szCs w:val="24"/>
          <w:lang w:eastAsia="pt-BR"/>
        </w:rPr>
      </w:pPr>
      <w:r>
        <w:rPr>
          <w:rFonts w:ascii="Times New Roman" w:eastAsia="Times New Roman" w:hAnsi="Times New Roman" w:cs="Times New Roman"/>
          <w:bCs/>
          <w:color w:val="000000"/>
          <w:kern w:val="36"/>
          <w:sz w:val="24"/>
          <w:szCs w:val="24"/>
          <w:lang w:eastAsia="pt-BR"/>
        </w:rPr>
        <w:t xml:space="preserve">Para trazer </w:t>
      </w:r>
      <w:r w:rsidR="00170501">
        <w:rPr>
          <w:rFonts w:ascii="Times New Roman" w:eastAsia="Times New Roman" w:hAnsi="Times New Roman" w:cs="Times New Roman"/>
          <w:bCs/>
          <w:color w:val="000000"/>
          <w:kern w:val="36"/>
          <w:sz w:val="24"/>
          <w:szCs w:val="24"/>
          <w:lang w:eastAsia="pt-BR"/>
        </w:rPr>
        <w:t xml:space="preserve">os dados da pesquisa </w:t>
      </w:r>
      <w:r w:rsidR="00B04D90">
        <w:rPr>
          <w:rFonts w:ascii="Times New Roman" w:eastAsia="Times New Roman" w:hAnsi="Times New Roman" w:cs="Times New Roman"/>
          <w:bCs/>
          <w:color w:val="000000"/>
          <w:kern w:val="36"/>
          <w:sz w:val="24"/>
          <w:szCs w:val="24"/>
          <w:lang w:eastAsia="pt-BR"/>
        </w:rPr>
        <w:t>realiza</w:t>
      </w:r>
      <w:r>
        <w:rPr>
          <w:rFonts w:ascii="Times New Roman" w:eastAsia="Times New Roman" w:hAnsi="Times New Roman" w:cs="Times New Roman"/>
          <w:bCs/>
          <w:color w:val="000000"/>
          <w:kern w:val="36"/>
          <w:sz w:val="24"/>
          <w:szCs w:val="24"/>
          <w:lang w:eastAsia="pt-BR"/>
        </w:rPr>
        <w:t>da,</w:t>
      </w:r>
      <w:r w:rsidR="00170501">
        <w:rPr>
          <w:rFonts w:ascii="Times New Roman" w:eastAsia="Times New Roman" w:hAnsi="Times New Roman" w:cs="Times New Roman"/>
          <w:bCs/>
          <w:color w:val="000000"/>
          <w:kern w:val="36"/>
          <w:sz w:val="24"/>
          <w:szCs w:val="24"/>
          <w:lang w:eastAsia="pt-BR"/>
        </w:rPr>
        <w:t xml:space="preserve"> </w:t>
      </w:r>
      <w:r>
        <w:rPr>
          <w:rFonts w:ascii="Times New Roman" w:eastAsia="Times New Roman" w:hAnsi="Times New Roman" w:cs="Times New Roman"/>
          <w:bCs/>
          <w:color w:val="000000"/>
          <w:kern w:val="36"/>
          <w:sz w:val="24"/>
          <w:szCs w:val="24"/>
          <w:lang w:eastAsia="pt-BR"/>
        </w:rPr>
        <w:t>e</w:t>
      </w:r>
      <w:r w:rsidR="00170501">
        <w:rPr>
          <w:rFonts w:ascii="Times New Roman" w:eastAsia="Times New Roman" w:hAnsi="Times New Roman" w:cs="Times New Roman"/>
          <w:bCs/>
          <w:color w:val="000000"/>
          <w:kern w:val="36"/>
          <w:sz w:val="24"/>
          <w:szCs w:val="24"/>
          <w:lang w:eastAsia="pt-BR"/>
        </w:rPr>
        <w:t>m um primeiro momento, traremos exemplos de complementos verbais,</w:t>
      </w:r>
      <w:r w:rsidR="00B04D90">
        <w:rPr>
          <w:rFonts w:ascii="Times New Roman" w:eastAsia="Times New Roman" w:hAnsi="Times New Roman" w:cs="Times New Roman"/>
          <w:bCs/>
          <w:color w:val="000000"/>
          <w:kern w:val="36"/>
          <w:sz w:val="24"/>
          <w:szCs w:val="24"/>
          <w:lang w:eastAsia="pt-BR"/>
        </w:rPr>
        <w:t xml:space="preserve"> notadamente</w:t>
      </w:r>
      <w:r w:rsidR="00170501">
        <w:rPr>
          <w:rFonts w:ascii="Times New Roman" w:eastAsia="Times New Roman" w:hAnsi="Times New Roman" w:cs="Times New Roman"/>
          <w:bCs/>
          <w:color w:val="000000"/>
          <w:kern w:val="36"/>
          <w:sz w:val="24"/>
          <w:szCs w:val="24"/>
          <w:lang w:eastAsia="pt-BR"/>
        </w:rPr>
        <w:t xml:space="preserve"> </w:t>
      </w:r>
      <w:proofErr w:type="spellStart"/>
      <w:proofErr w:type="gramStart"/>
      <w:r w:rsidR="00170501">
        <w:rPr>
          <w:rFonts w:ascii="Times New Roman" w:eastAsia="Times New Roman" w:hAnsi="Times New Roman" w:cs="Times New Roman"/>
          <w:bCs/>
          <w:color w:val="000000"/>
          <w:kern w:val="36"/>
          <w:sz w:val="24"/>
          <w:szCs w:val="24"/>
          <w:lang w:eastAsia="pt-BR"/>
        </w:rPr>
        <w:t>PPs</w:t>
      </w:r>
      <w:proofErr w:type="spellEnd"/>
      <w:proofErr w:type="gramEnd"/>
      <w:r w:rsidR="00170501">
        <w:rPr>
          <w:rFonts w:ascii="Times New Roman" w:eastAsia="Times New Roman" w:hAnsi="Times New Roman" w:cs="Times New Roman"/>
          <w:bCs/>
          <w:color w:val="000000"/>
          <w:kern w:val="36"/>
          <w:sz w:val="24"/>
          <w:szCs w:val="24"/>
          <w:lang w:eastAsia="pt-BR"/>
        </w:rPr>
        <w:t xml:space="preserve"> de caráter adverbial. Esses dados demonstram que o aspecto é resultante de um feixe de traços </w:t>
      </w:r>
      <w:r w:rsidR="00570F93">
        <w:rPr>
          <w:rFonts w:ascii="Times New Roman" w:eastAsia="Times New Roman" w:hAnsi="Times New Roman" w:cs="Times New Roman"/>
          <w:bCs/>
          <w:color w:val="000000"/>
          <w:kern w:val="36"/>
          <w:sz w:val="24"/>
          <w:szCs w:val="24"/>
          <w:lang w:eastAsia="pt-BR"/>
        </w:rPr>
        <w:t xml:space="preserve">sintáticos e semânticos </w:t>
      </w:r>
      <w:r w:rsidR="00170501">
        <w:rPr>
          <w:rFonts w:ascii="Times New Roman" w:eastAsia="Times New Roman" w:hAnsi="Times New Roman" w:cs="Times New Roman"/>
          <w:bCs/>
          <w:color w:val="000000"/>
          <w:kern w:val="36"/>
          <w:sz w:val="24"/>
          <w:szCs w:val="24"/>
          <w:lang w:eastAsia="pt-BR"/>
        </w:rPr>
        <w:t xml:space="preserve">e não apenas desencadeado pelo verbo por si só. Em seguida, apresentaremos alguns advérbios observados </w:t>
      </w:r>
      <w:proofErr w:type="gramStart"/>
      <w:r w:rsidR="00170501">
        <w:rPr>
          <w:rFonts w:ascii="Times New Roman" w:eastAsia="Times New Roman" w:hAnsi="Times New Roman" w:cs="Times New Roman"/>
          <w:bCs/>
          <w:color w:val="000000"/>
          <w:kern w:val="36"/>
          <w:sz w:val="24"/>
          <w:szCs w:val="24"/>
          <w:lang w:eastAsia="pt-BR"/>
        </w:rPr>
        <w:t xml:space="preserve">no </w:t>
      </w:r>
      <w:r w:rsidR="00170501" w:rsidRPr="00C7787C">
        <w:rPr>
          <w:rFonts w:ascii="Times New Roman" w:eastAsia="Times New Roman" w:hAnsi="Times New Roman" w:cs="Times New Roman"/>
          <w:bCs/>
          <w:i/>
          <w:color w:val="000000"/>
          <w:kern w:val="36"/>
          <w:sz w:val="24"/>
          <w:szCs w:val="24"/>
          <w:lang w:eastAsia="pt-BR"/>
        </w:rPr>
        <w:t>corp</w:t>
      </w:r>
      <w:r w:rsidR="00AE10F4">
        <w:rPr>
          <w:rFonts w:ascii="Times New Roman" w:eastAsia="Times New Roman" w:hAnsi="Times New Roman" w:cs="Times New Roman"/>
          <w:bCs/>
          <w:i/>
          <w:color w:val="000000"/>
          <w:kern w:val="36"/>
          <w:sz w:val="24"/>
          <w:szCs w:val="24"/>
          <w:lang w:eastAsia="pt-BR"/>
        </w:rPr>
        <w:t>ora</w:t>
      </w:r>
      <w:proofErr w:type="gramEnd"/>
      <w:r w:rsidR="003E6137">
        <w:rPr>
          <w:rFonts w:ascii="Times New Roman" w:eastAsia="Times New Roman" w:hAnsi="Times New Roman" w:cs="Times New Roman"/>
          <w:bCs/>
          <w:color w:val="000000"/>
          <w:kern w:val="36"/>
          <w:sz w:val="24"/>
          <w:szCs w:val="24"/>
          <w:lang w:eastAsia="pt-BR"/>
        </w:rPr>
        <w:t xml:space="preserve"> da pesquisa que </w:t>
      </w:r>
      <w:r w:rsidR="00170501">
        <w:rPr>
          <w:rFonts w:ascii="Times New Roman" w:eastAsia="Times New Roman" w:hAnsi="Times New Roman" w:cs="Times New Roman"/>
          <w:bCs/>
          <w:color w:val="000000"/>
          <w:kern w:val="36"/>
          <w:sz w:val="24"/>
          <w:szCs w:val="24"/>
          <w:lang w:eastAsia="pt-BR"/>
        </w:rPr>
        <w:t>promovem interpretação aspectual da sentença. Ainda no que diz respeito aos advérbios, traremos resultados quantitativos, que indicam que o tipo de advérbio desencadeia a interpretação aspectual, mais que a quantidade de tal constituinte em uma sentença.</w:t>
      </w:r>
    </w:p>
    <w:p w14:paraId="29D113C8" w14:textId="6593D31A" w:rsidR="00170501" w:rsidRDefault="00170501" w:rsidP="008C349B">
      <w:pPr>
        <w:widowControl w:val="0"/>
        <w:spacing w:after="0" w:line="360" w:lineRule="auto"/>
        <w:jc w:val="both"/>
        <w:rPr>
          <w:rFonts w:ascii="Times New Roman" w:eastAsia="Times New Roman" w:hAnsi="Times New Roman" w:cs="Times New Roman"/>
          <w:bCs/>
          <w:color w:val="000000"/>
          <w:kern w:val="36"/>
          <w:sz w:val="24"/>
          <w:szCs w:val="24"/>
          <w:lang w:eastAsia="pt-BR"/>
        </w:rPr>
      </w:pPr>
      <w:r>
        <w:rPr>
          <w:rFonts w:ascii="Times New Roman" w:eastAsia="Times New Roman" w:hAnsi="Times New Roman" w:cs="Times New Roman"/>
          <w:bCs/>
          <w:color w:val="000000"/>
          <w:kern w:val="36"/>
          <w:sz w:val="24"/>
          <w:szCs w:val="24"/>
          <w:lang w:eastAsia="pt-BR"/>
        </w:rPr>
        <w:tab/>
      </w:r>
      <w:r w:rsidR="00570F93">
        <w:rPr>
          <w:rFonts w:ascii="Times New Roman" w:eastAsia="Times New Roman" w:hAnsi="Times New Roman" w:cs="Times New Roman"/>
          <w:bCs/>
          <w:color w:val="000000"/>
          <w:kern w:val="36"/>
          <w:sz w:val="24"/>
          <w:szCs w:val="24"/>
          <w:lang w:eastAsia="pt-BR"/>
        </w:rPr>
        <w:t>Observando</w:t>
      </w:r>
      <w:r>
        <w:rPr>
          <w:rFonts w:ascii="Times New Roman" w:eastAsia="Times New Roman" w:hAnsi="Times New Roman" w:cs="Times New Roman"/>
          <w:bCs/>
          <w:color w:val="000000"/>
          <w:kern w:val="36"/>
          <w:sz w:val="24"/>
          <w:szCs w:val="24"/>
          <w:lang w:eastAsia="pt-BR"/>
        </w:rPr>
        <w:t xml:space="preserve"> o</w:t>
      </w:r>
      <w:r w:rsidR="00570F93">
        <w:rPr>
          <w:rFonts w:ascii="Times New Roman" w:eastAsia="Times New Roman" w:hAnsi="Times New Roman" w:cs="Times New Roman"/>
          <w:bCs/>
          <w:color w:val="000000"/>
          <w:kern w:val="36"/>
          <w:sz w:val="24"/>
          <w:szCs w:val="24"/>
          <w:lang w:eastAsia="pt-BR"/>
        </w:rPr>
        <w:t>s</w:t>
      </w:r>
      <w:r w:rsidR="00230EA4">
        <w:rPr>
          <w:rFonts w:ascii="Times New Roman" w:eastAsia="Times New Roman" w:hAnsi="Times New Roman" w:cs="Times New Roman"/>
          <w:bCs/>
          <w:color w:val="000000"/>
          <w:kern w:val="36"/>
          <w:sz w:val="24"/>
          <w:szCs w:val="24"/>
          <w:lang w:eastAsia="pt-BR"/>
        </w:rPr>
        <w:t xml:space="preserve"> exemplo (c</w:t>
      </w:r>
      <w:proofErr w:type="gramStart"/>
      <w:r w:rsidR="003E6137">
        <w:rPr>
          <w:rFonts w:ascii="Times New Roman" w:eastAsia="Times New Roman" w:hAnsi="Times New Roman" w:cs="Times New Roman"/>
          <w:bCs/>
          <w:color w:val="000000"/>
          <w:kern w:val="36"/>
          <w:sz w:val="24"/>
          <w:szCs w:val="24"/>
          <w:lang w:eastAsia="pt-BR"/>
        </w:rPr>
        <w:t>)</w:t>
      </w:r>
      <w:proofErr w:type="gramEnd"/>
      <w:r>
        <w:rPr>
          <w:rStyle w:val="Refdenotaderodap"/>
          <w:rFonts w:ascii="Times New Roman" w:eastAsia="Times New Roman" w:hAnsi="Times New Roman" w:cs="Times New Roman"/>
          <w:bCs/>
          <w:color w:val="000000"/>
          <w:kern w:val="36"/>
          <w:sz w:val="24"/>
          <w:szCs w:val="24"/>
          <w:lang w:eastAsia="pt-BR"/>
        </w:rPr>
        <w:footnoteReference w:id="16"/>
      </w:r>
      <w:r w:rsidR="00706128">
        <w:rPr>
          <w:rFonts w:ascii="Times New Roman" w:eastAsia="Times New Roman" w:hAnsi="Times New Roman" w:cs="Times New Roman"/>
          <w:bCs/>
          <w:color w:val="000000"/>
          <w:kern w:val="36"/>
          <w:sz w:val="24"/>
          <w:szCs w:val="24"/>
          <w:lang w:eastAsia="pt-BR"/>
        </w:rPr>
        <w:t xml:space="preserve"> </w:t>
      </w:r>
      <w:r w:rsidR="00570F93">
        <w:rPr>
          <w:rFonts w:ascii="Times New Roman" w:eastAsia="Times New Roman" w:hAnsi="Times New Roman" w:cs="Times New Roman"/>
          <w:bCs/>
          <w:color w:val="000000"/>
          <w:kern w:val="36"/>
          <w:sz w:val="24"/>
          <w:szCs w:val="24"/>
          <w:lang w:eastAsia="pt-BR"/>
        </w:rPr>
        <w:t xml:space="preserve"> e </w:t>
      </w:r>
      <w:r w:rsidR="00230EA4">
        <w:rPr>
          <w:rFonts w:ascii="Times New Roman" w:eastAsia="Times New Roman" w:hAnsi="Times New Roman" w:cs="Times New Roman"/>
          <w:bCs/>
          <w:color w:val="000000"/>
          <w:kern w:val="36"/>
          <w:sz w:val="24"/>
          <w:szCs w:val="24"/>
          <w:lang w:eastAsia="pt-BR"/>
        </w:rPr>
        <w:t>(d</w:t>
      </w:r>
      <w:r w:rsidR="003E6137">
        <w:rPr>
          <w:rFonts w:ascii="Times New Roman" w:eastAsia="Times New Roman" w:hAnsi="Times New Roman" w:cs="Times New Roman"/>
          <w:bCs/>
          <w:color w:val="000000"/>
          <w:kern w:val="36"/>
          <w:sz w:val="24"/>
          <w:szCs w:val="24"/>
          <w:lang w:eastAsia="pt-BR"/>
        </w:rPr>
        <w:t>):</w:t>
      </w:r>
    </w:p>
    <w:p w14:paraId="3EDCCCC0" w14:textId="77777777" w:rsidR="00706128" w:rsidRDefault="00706128" w:rsidP="008C349B">
      <w:pPr>
        <w:widowControl w:val="0"/>
        <w:spacing w:after="0" w:line="360" w:lineRule="auto"/>
        <w:jc w:val="both"/>
        <w:rPr>
          <w:rFonts w:ascii="Times New Roman" w:eastAsia="Times New Roman" w:hAnsi="Times New Roman" w:cs="Times New Roman"/>
          <w:bCs/>
          <w:color w:val="000000"/>
          <w:kern w:val="36"/>
          <w:sz w:val="24"/>
          <w:szCs w:val="24"/>
          <w:lang w:eastAsia="pt-BR"/>
        </w:rPr>
      </w:pPr>
    </w:p>
    <w:p w14:paraId="54F0A809" w14:textId="0A822D01" w:rsidR="00170501" w:rsidRPr="00230EA4" w:rsidRDefault="00170501" w:rsidP="00230EA4">
      <w:pPr>
        <w:pStyle w:val="PargrafodaLista"/>
        <w:widowControl w:val="0"/>
        <w:numPr>
          <w:ilvl w:val="0"/>
          <w:numId w:val="9"/>
        </w:numPr>
        <w:spacing w:after="0" w:line="240" w:lineRule="auto"/>
        <w:ind w:left="714" w:hanging="357"/>
        <w:jc w:val="both"/>
        <w:rPr>
          <w:rFonts w:ascii="Times New Roman" w:eastAsia="Times New Roman" w:hAnsi="Times New Roman" w:cs="Times New Roman"/>
          <w:bCs/>
          <w:color w:val="000000"/>
          <w:kern w:val="36"/>
          <w:sz w:val="24"/>
          <w:szCs w:val="24"/>
          <w:lang w:eastAsia="pt-BR"/>
        </w:rPr>
      </w:pPr>
      <w:r w:rsidRPr="00230EA4">
        <w:rPr>
          <w:rFonts w:ascii="Times New Roman" w:hAnsi="Times New Roman" w:cs="Times New Roman"/>
          <w:sz w:val="24"/>
          <w:szCs w:val="24"/>
        </w:rPr>
        <w:t xml:space="preserve">“A única vez que eu </w:t>
      </w:r>
      <w:r w:rsidRPr="00230EA4">
        <w:rPr>
          <w:rFonts w:ascii="Times New Roman" w:hAnsi="Times New Roman" w:cs="Times New Roman"/>
          <w:sz w:val="24"/>
          <w:szCs w:val="24"/>
          <w:u w:val="single"/>
        </w:rPr>
        <w:t xml:space="preserve">trabalhei </w:t>
      </w:r>
      <w:r w:rsidRPr="00230EA4">
        <w:rPr>
          <w:rFonts w:ascii="Times New Roman" w:hAnsi="Times New Roman" w:cs="Times New Roman"/>
          <w:sz w:val="24"/>
          <w:szCs w:val="24"/>
        </w:rPr>
        <w:t xml:space="preserve">em horário padrão de escritório foi quando eu, eu </w:t>
      </w:r>
      <w:r w:rsidRPr="00230EA4">
        <w:rPr>
          <w:rFonts w:ascii="Times New Roman" w:hAnsi="Times New Roman" w:cs="Times New Roman"/>
          <w:sz w:val="24"/>
          <w:szCs w:val="24"/>
          <w:u w:val="single"/>
        </w:rPr>
        <w:t>trabalhava</w:t>
      </w:r>
      <w:r w:rsidRPr="00230EA4">
        <w:rPr>
          <w:rFonts w:ascii="Times New Roman" w:hAnsi="Times New Roman" w:cs="Times New Roman"/>
          <w:sz w:val="24"/>
          <w:szCs w:val="24"/>
        </w:rPr>
        <w:t xml:space="preserve"> no Diário Carioca.”, </w:t>
      </w:r>
    </w:p>
    <w:p w14:paraId="2F6B4CF1" w14:textId="1A74E511" w:rsidR="00170501" w:rsidRPr="00230EA4" w:rsidRDefault="00170501" w:rsidP="00230EA4">
      <w:pPr>
        <w:pStyle w:val="PargrafodaLista"/>
        <w:widowControl w:val="0"/>
        <w:numPr>
          <w:ilvl w:val="0"/>
          <w:numId w:val="9"/>
        </w:numPr>
        <w:spacing w:after="0" w:line="240" w:lineRule="auto"/>
        <w:ind w:left="714" w:hanging="357"/>
        <w:jc w:val="both"/>
        <w:rPr>
          <w:rFonts w:ascii="Times New Roman" w:eastAsia="Times New Roman" w:hAnsi="Times New Roman" w:cs="Times New Roman"/>
          <w:bCs/>
          <w:color w:val="000000"/>
          <w:kern w:val="36"/>
          <w:sz w:val="24"/>
          <w:szCs w:val="24"/>
          <w:lang w:eastAsia="pt-BR"/>
        </w:rPr>
      </w:pPr>
      <w:r w:rsidRPr="00230EA4">
        <w:rPr>
          <w:rFonts w:ascii="Times New Roman" w:hAnsi="Times New Roman" w:cs="Times New Roman"/>
          <w:sz w:val="24"/>
          <w:szCs w:val="24"/>
        </w:rPr>
        <w:t>“</w:t>
      </w:r>
      <w:r w:rsidRPr="00230EA4">
        <w:rPr>
          <w:rFonts w:ascii="Times New Roman" w:hAnsi="Times New Roman" w:cs="Times New Roman"/>
          <w:sz w:val="24"/>
          <w:szCs w:val="24"/>
          <w:u w:val="single"/>
        </w:rPr>
        <w:t>Trabalhei</w:t>
      </w:r>
      <w:r w:rsidRPr="00230EA4">
        <w:rPr>
          <w:rFonts w:ascii="Times New Roman" w:hAnsi="Times New Roman" w:cs="Times New Roman"/>
          <w:sz w:val="24"/>
          <w:szCs w:val="24"/>
        </w:rPr>
        <w:t xml:space="preserve"> vários meses na Petrobras até que não aguentei mais </w:t>
      </w:r>
      <w:proofErr w:type="gramStart"/>
      <w:r w:rsidRPr="00230EA4">
        <w:rPr>
          <w:rFonts w:ascii="Times New Roman" w:hAnsi="Times New Roman" w:cs="Times New Roman"/>
          <w:sz w:val="24"/>
          <w:szCs w:val="24"/>
        </w:rPr>
        <w:t>o ...</w:t>
      </w:r>
      <w:proofErr w:type="gramEnd"/>
      <w:r w:rsidRPr="00230EA4">
        <w:rPr>
          <w:rFonts w:ascii="Times New Roman" w:hAnsi="Times New Roman" w:cs="Times New Roman"/>
          <w:sz w:val="24"/>
          <w:szCs w:val="24"/>
        </w:rPr>
        <w:t>”</w:t>
      </w:r>
    </w:p>
    <w:p w14:paraId="7CEC7F79" w14:textId="77777777" w:rsidR="00706128" w:rsidRDefault="00706128" w:rsidP="008C349B">
      <w:pPr>
        <w:spacing w:after="0" w:line="360" w:lineRule="auto"/>
        <w:jc w:val="both"/>
        <w:rPr>
          <w:rFonts w:ascii="Times New Roman" w:eastAsia="Times New Roman" w:hAnsi="Times New Roman" w:cs="Times New Roman"/>
          <w:bCs/>
          <w:color w:val="000000"/>
          <w:kern w:val="36"/>
          <w:sz w:val="24"/>
          <w:szCs w:val="24"/>
          <w:lang w:eastAsia="pt-BR"/>
        </w:rPr>
      </w:pPr>
    </w:p>
    <w:p w14:paraId="670413D5" w14:textId="469435B2" w:rsidR="00170501" w:rsidRPr="00754DE0" w:rsidRDefault="00706128" w:rsidP="008C349B">
      <w:pPr>
        <w:spacing w:after="0" w:line="360" w:lineRule="auto"/>
        <w:ind w:firstLine="708"/>
        <w:jc w:val="both"/>
        <w:rPr>
          <w:rFonts w:ascii="Times New Roman" w:eastAsia="Times New Roman" w:hAnsi="Times New Roman" w:cs="Times New Roman"/>
          <w:bCs/>
          <w:color w:val="000000"/>
          <w:kern w:val="36"/>
          <w:sz w:val="24"/>
          <w:szCs w:val="24"/>
          <w:lang w:eastAsia="pt-BR"/>
        </w:rPr>
      </w:pPr>
      <w:proofErr w:type="gramStart"/>
      <w:r>
        <w:rPr>
          <w:rFonts w:ascii="Times New Roman" w:eastAsia="Times New Roman" w:hAnsi="Times New Roman" w:cs="Times New Roman"/>
          <w:bCs/>
          <w:color w:val="000000"/>
          <w:kern w:val="36"/>
          <w:sz w:val="24"/>
          <w:szCs w:val="24"/>
          <w:lang w:eastAsia="pt-BR"/>
        </w:rPr>
        <w:lastRenderedPageBreak/>
        <w:t>o</w:t>
      </w:r>
      <w:r w:rsidR="00170501">
        <w:rPr>
          <w:rFonts w:ascii="Times New Roman" w:eastAsia="Times New Roman" w:hAnsi="Times New Roman" w:cs="Times New Roman"/>
          <w:bCs/>
          <w:color w:val="000000"/>
          <w:kern w:val="36"/>
          <w:sz w:val="24"/>
          <w:szCs w:val="24"/>
          <w:lang w:eastAsia="pt-BR"/>
        </w:rPr>
        <w:t>rganizamo</w:t>
      </w:r>
      <w:proofErr w:type="gramEnd"/>
      <w:r w:rsidR="00170501">
        <w:rPr>
          <w:rFonts w:ascii="Times New Roman" w:eastAsia="Times New Roman" w:hAnsi="Times New Roman" w:cs="Times New Roman"/>
          <w:bCs/>
          <w:color w:val="000000"/>
          <w:kern w:val="36"/>
          <w:sz w:val="24"/>
          <w:szCs w:val="24"/>
          <w:lang w:eastAsia="pt-BR"/>
        </w:rPr>
        <w:t>-los em um quadro observando o tempo e aspecto gramatical, além do aspecto lexical.</w:t>
      </w:r>
    </w:p>
    <w:p w14:paraId="2279D368" w14:textId="77777777" w:rsidR="00170501" w:rsidRPr="00D36DAD" w:rsidRDefault="00170501" w:rsidP="008C349B">
      <w:pPr>
        <w:widowControl w:val="0"/>
        <w:spacing w:after="0" w:line="360" w:lineRule="auto"/>
        <w:jc w:val="center"/>
        <w:rPr>
          <w:rFonts w:ascii="Times New Roman" w:eastAsia="Times New Roman" w:hAnsi="Times New Roman" w:cs="Times New Roman"/>
          <w:b/>
          <w:bCs/>
          <w:color w:val="000000"/>
          <w:kern w:val="36"/>
          <w:sz w:val="24"/>
          <w:szCs w:val="24"/>
          <w:lang w:eastAsia="pt-BR"/>
        </w:rPr>
      </w:pPr>
      <w:r w:rsidRPr="00D36DAD">
        <w:rPr>
          <w:rFonts w:ascii="Times New Roman" w:eastAsia="Times New Roman" w:hAnsi="Times New Roman" w:cs="Times New Roman"/>
          <w:b/>
          <w:bCs/>
          <w:color w:val="000000"/>
          <w:kern w:val="36"/>
          <w:sz w:val="24"/>
          <w:szCs w:val="24"/>
          <w:lang w:eastAsia="pt-BR"/>
        </w:rPr>
        <w:t>Quadro 1- O verbo TRABALHAR em diferentes contextos</w:t>
      </w:r>
    </w:p>
    <w:tbl>
      <w:tblPr>
        <w:tblStyle w:val="Tabelacomgrade"/>
        <w:tblW w:w="5000" w:type="pct"/>
        <w:tblLook w:val="04A0" w:firstRow="1" w:lastRow="0" w:firstColumn="1" w:lastColumn="0" w:noHBand="0" w:noVBand="1"/>
      </w:tblPr>
      <w:tblGrid>
        <w:gridCol w:w="1859"/>
        <w:gridCol w:w="2784"/>
        <w:gridCol w:w="2322"/>
        <w:gridCol w:w="2322"/>
      </w:tblGrid>
      <w:tr w:rsidR="00170501" w:rsidRPr="00D36DAD" w14:paraId="517434EB" w14:textId="77777777" w:rsidTr="00497B3A">
        <w:tc>
          <w:tcPr>
            <w:tcW w:w="1001" w:type="pct"/>
            <w:tcBorders>
              <w:bottom w:val="single" w:sz="4" w:space="0" w:color="auto"/>
            </w:tcBorders>
            <w:shd w:val="clear" w:color="auto" w:fill="B8CCE4" w:themeFill="accent1" w:themeFillTint="66"/>
          </w:tcPr>
          <w:p w14:paraId="36B00E61" w14:textId="77777777" w:rsidR="00170501" w:rsidRPr="00D36DAD" w:rsidRDefault="00170501" w:rsidP="008C349B">
            <w:pPr>
              <w:widowControl w:val="0"/>
              <w:spacing w:line="360" w:lineRule="auto"/>
              <w:jc w:val="both"/>
              <w:rPr>
                <w:rFonts w:ascii="Times New Roman" w:eastAsia="Times New Roman" w:hAnsi="Times New Roman" w:cs="Times New Roman"/>
                <w:bCs/>
                <w:color w:val="000000"/>
                <w:kern w:val="36"/>
                <w:sz w:val="24"/>
                <w:szCs w:val="24"/>
                <w:lang w:eastAsia="pt-BR"/>
              </w:rPr>
            </w:pPr>
          </w:p>
        </w:tc>
        <w:tc>
          <w:tcPr>
            <w:tcW w:w="1499" w:type="pct"/>
            <w:tcBorders>
              <w:bottom w:val="single" w:sz="4" w:space="0" w:color="auto"/>
            </w:tcBorders>
            <w:shd w:val="clear" w:color="auto" w:fill="B8CCE4" w:themeFill="accent1" w:themeFillTint="66"/>
          </w:tcPr>
          <w:p w14:paraId="1B2471A9" w14:textId="77777777" w:rsidR="00170501" w:rsidRPr="00D36DAD" w:rsidRDefault="00170501" w:rsidP="008C349B">
            <w:pPr>
              <w:widowControl w:val="0"/>
              <w:spacing w:line="360" w:lineRule="auto"/>
              <w:jc w:val="both"/>
              <w:rPr>
                <w:rFonts w:ascii="Times New Roman" w:eastAsia="Times New Roman" w:hAnsi="Times New Roman" w:cs="Times New Roman"/>
                <w:bCs/>
                <w:color w:val="000000"/>
                <w:kern w:val="36"/>
                <w:sz w:val="24"/>
                <w:szCs w:val="24"/>
                <w:lang w:eastAsia="pt-BR"/>
              </w:rPr>
            </w:pPr>
            <w:r w:rsidRPr="00D36DAD">
              <w:rPr>
                <w:rFonts w:ascii="Times New Roman" w:eastAsia="Times New Roman" w:hAnsi="Times New Roman" w:cs="Times New Roman"/>
                <w:bCs/>
                <w:color w:val="000000"/>
                <w:kern w:val="36"/>
                <w:sz w:val="24"/>
                <w:szCs w:val="24"/>
                <w:lang w:eastAsia="pt-BR"/>
              </w:rPr>
              <w:t>Tempo gramatical</w:t>
            </w:r>
          </w:p>
        </w:tc>
        <w:tc>
          <w:tcPr>
            <w:tcW w:w="1250" w:type="pct"/>
            <w:tcBorders>
              <w:bottom w:val="single" w:sz="4" w:space="0" w:color="auto"/>
            </w:tcBorders>
            <w:shd w:val="clear" w:color="auto" w:fill="B8CCE4" w:themeFill="accent1" w:themeFillTint="66"/>
          </w:tcPr>
          <w:p w14:paraId="602932BD" w14:textId="77777777" w:rsidR="00170501" w:rsidRPr="00D36DAD" w:rsidRDefault="00170501" w:rsidP="008C349B">
            <w:pPr>
              <w:widowControl w:val="0"/>
              <w:spacing w:line="360" w:lineRule="auto"/>
              <w:jc w:val="both"/>
              <w:rPr>
                <w:rFonts w:ascii="Times New Roman" w:eastAsia="Times New Roman" w:hAnsi="Times New Roman" w:cs="Times New Roman"/>
                <w:bCs/>
                <w:color w:val="000000"/>
                <w:kern w:val="36"/>
                <w:sz w:val="24"/>
                <w:szCs w:val="24"/>
                <w:lang w:eastAsia="pt-BR"/>
              </w:rPr>
            </w:pPr>
            <w:r w:rsidRPr="00D36DAD">
              <w:rPr>
                <w:rFonts w:ascii="Times New Roman" w:eastAsia="Times New Roman" w:hAnsi="Times New Roman" w:cs="Times New Roman"/>
                <w:bCs/>
                <w:color w:val="000000"/>
                <w:kern w:val="36"/>
                <w:sz w:val="24"/>
                <w:szCs w:val="24"/>
                <w:lang w:eastAsia="pt-BR"/>
              </w:rPr>
              <w:t>Aspecto gramatical</w:t>
            </w:r>
          </w:p>
        </w:tc>
        <w:tc>
          <w:tcPr>
            <w:tcW w:w="1250" w:type="pct"/>
            <w:tcBorders>
              <w:bottom w:val="single" w:sz="4" w:space="0" w:color="auto"/>
            </w:tcBorders>
            <w:shd w:val="clear" w:color="auto" w:fill="B8CCE4" w:themeFill="accent1" w:themeFillTint="66"/>
          </w:tcPr>
          <w:p w14:paraId="278C6E67" w14:textId="77777777" w:rsidR="00170501" w:rsidRPr="00D36DAD" w:rsidRDefault="00170501" w:rsidP="008C349B">
            <w:pPr>
              <w:widowControl w:val="0"/>
              <w:spacing w:line="360" w:lineRule="auto"/>
              <w:jc w:val="both"/>
              <w:rPr>
                <w:rFonts w:ascii="Times New Roman" w:eastAsia="Times New Roman" w:hAnsi="Times New Roman" w:cs="Times New Roman"/>
                <w:bCs/>
                <w:color w:val="000000"/>
                <w:kern w:val="36"/>
                <w:sz w:val="24"/>
                <w:szCs w:val="24"/>
                <w:lang w:eastAsia="pt-BR"/>
              </w:rPr>
            </w:pPr>
            <w:r w:rsidRPr="00D36DAD">
              <w:rPr>
                <w:rFonts w:ascii="Times New Roman" w:eastAsia="Times New Roman" w:hAnsi="Times New Roman" w:cs="Times New Roman"/>
                <w:bCs/>
                <w:color w:val="000000"/>
                <w:kern w:val="36"/>
                <w:sz w:val="24"/>
                <w:szCs w:val="24"/>
                <w:lang w:eastAsia="pt-BR"/>
              </w:rPr>
              <w:t>Aspecto lexical</w:t>
            </w:r>
          </w:p>
        </w:tc>
      </w:tr>
      <w:tr w:rsidR="00170501" w:rsidRPr="00D36DAD" w14:paraId="4C7155E8" w14:textId="77777777" w:rsidTr="00497B3A">
        <w:tc>
          <w:tcPr>
            <w:tcW w:w="1001" w:type="pct"/>
            <w:shd w:val="clear" w:color="auto" w:fill="DBE5F1" w:themeFill="accent1" w:themeFillTint="33"/>
          </w:tcPr>
          <w:p w14:paraId="721EEA7E" w14:textId="5B7B626D" w:rsidR="00170501" w:rsidRPr="00D36DAD" w:rsidRDefault="00570F93" w:rsidP="008C349B">
            <w:pPr>
              <w:widowControl w:val="0"/>
              <w:spacing w:line="360" w:lineRule="auto"/>
              <w:jc w:val="both"/>
              <w:rPr>
                <w:rFonts w:ascii="Times New Roman" w:eastAsia="Times New Roman" w:hAnsi="Times New Roman" w:cs="Times New Roman"/>
                <w:bCs/>
                <w:color w:val="000000"/>
                <w:kern w:val="36"/>
                <w:sz w:val="24"/>
                <w:szCs w:val="24"/>
                <w:lang w:eastAsia="pt-BR"/>
              </w:rPr>
            </w:pPr>
            <w:r>
              <w:rPr>
                <w:rFonts w:ascii="Times New Roman" w:eastAsia="Times New Roman" w:hAnsi="Times New Roman" w:cs="Times New Roman"/>
                <w:bCs/>
                <w:color w:val="000000"/>
                <w:kern w:val="36"/>
                <w:sz w:val="24"/>
                <w:szCs w:val="24"/>
                <w:lang w:eastAsia="pt-BR"/>
              </w:rPr>
              <w:t>T</w:t>
            </w:r>
            <w:r w:rsidR="00170501" w:rsidRPr="00D36DAD">
              <w:rPr>
                <w:rFonts w:ascii="Times New Roman" w:eastAsia="Times New Roman" w:hAnsi="Times New Roman" w:cs="Times New Roman"/>
                <w:bCs/>
                <w:color w:val="000000"/>
                <w:kern w:val="36"/>
                <w:sz w:val="24"/>
                <w:szCs w:val="24"/>
                <w:lang w:eastAsia="pt-BR"/>
              </w:rPr>
              <w:t xml:space="preserve">rabalhei </w:t>
            </w:r>
          </w:p>
        </w:tc>
        <w:tc>
          <w:tcPr>
            <w:tcW w:w="1499" w:type="pct"/>
            <w:shd w:val="clear" w:color="auto" w:fill="DBE5F1" w:themeFill="accent1" w:themeFillTint="33"/>
          </w:tcPr>
          <w:p w14:paraId="2716DCC9" w14:textId="77777777" w:rsidR="00170501" w:rsidRPr="00D36DAD" w:rsidRDefault="00170501" w:rsidP="008C349B">
            <w:pPr>
              <w:widowControl w:val="0"/>
              <w:spacing w:line="360" w:lineRule="auto"/>
              <w:jc w:val="both"/>
              <w:rPr>
                <w:rFonts w:ascii="Times New Roman" w:eastAsia="Times New Roman" w:hAnsi="Times New Roman" w:cs="Times New Roman"/>
                <w:bCs/>
                <w:color w:val="000000"/>
                <w:kern w:val="36"/>
                <w:sz w:val="24"/>
                <w:szCs w:val="24"/>
                <w:lang w:eastAsia="pt-BR"/>
              </w:rPr>
            </w:pPr>
            <w:r w:rsidRPr="00D36DAD">
              <w:rPr>
                <w:rFonts w:ascii="Times New Roman" w:eastAsia="Times New Roman" w:hAnsi="Times New Roman" w:cs="Times New Roman"/>
                <w:bCs/>
                <w:color w:val="000000"/>
                <w:kern w:val="36"/>
                <w:sz w:val="24"/>
                <w:szCs w:val="24"/>
                <w:lang w:eastAsia="pt-BR"/>
              </w:rPr>
              <w:t>Pretérito perfeito</w:t>
            </w:r>
          </w:p>
        </w:tc>
        <w:tc>
          <w:tcPr>
            <w:tcW w:w="1250" w:type="pct"/>
            <w:shd w:val="clear" w:color="auto" w:fill="DBE5F1" w:themeFill="accent1" w:themeFillTint="33"/>
          </w:tcPr>
          <w:p w14:paraId="3320CBFC" w14:textId="77777777" w:rsidR="00170501" w:rsidRPr="00D36DAD" w:rsidRDefault="00170501" w:rsidP="008C349B">
            <w:pPr>
              <w:widowControl w:val="0"/>
              <w:spacing w:line="360" w:lineRule="auto"/>
              <w:jc w:val="both"/>
              <w:rPr>
                <w:rFonts w:ascii="Times New Roman" w:eastAsia="Times New Roman" w:hAnsi="Times New Roman" w:cs="Times New Roman"/>
                <w:bCs/>
                <w:color w:val="000000"/>
                <w:kern w:val="36"/>
                <w:sz w:val="24"/>
                <w:szCs w:val="24"/>
                <w:lang w:eastAsia="pt-BR"/>
              </w:rPr>
            </w:pPr>
            <w:r w:rsidRPr="00D36DAD">
              <w:rPr>
                <w:rFonts w:ascii="Times New Roman" w:eastAsia="Times New Roman" w:hAnsi="Times New Roman" w:cs="Times New Roman"/>
                <w:bCs/>
                <w:color w:val="000000"/>
                <w:kern w:val="36"/>
                <w:sz w:val="24"/>
                <w:szCs w:val="24"/>
                <w:lang w:eastAsia="pt-BR"/>
              </w:rPr>
              <w:t>Perfectivo</w:t>
            </w:r>
          </w:p>
        </w:tc>
        <w:tc>
          <w:tcPr>
            <w:tcW w:w="1250" w:type="pct"/>
            <w:shd w:val="clear" w:color="auto" w:fill="DBE5F1" w:themeFill="accent1" w:themeFillTint="33"/>
          </w:tcPr>
          <w:p w14:paraId="0C3E4889" w14:textId="77777777" w:rsidR="00170501" w:rsidRPr="00D36DAD" w:rsidRDefault="00170501" w:rsidP="008C349B">
            <w:pPr>
              <w:widowControl w:val="0"/>
              <w:spacing w:line="360" w:lineRule="auto"/>
              <w:jc w:val="both"/>
              <w:rPr>
                <w:rFonts w:ascii="Times New Roman" w:eastAsia="Times New Roman" w:hAnsi="Times New Roman" w:cs="Times New Roman"/>
                <w:bCs/>
                <w:color w:val="000000"/>
                <w:kern w:val="36"/>
                <w:sz w:val="24"/>
                <w:szCs w:val="24"/>
                <w:lang w:eastAsia="pt-BR"/>
              </w:rPr>
            </w:pPr>
            <w:proofErr w:type="spellStart"/>
            <w:r w:rsidRPr="00D36DAD">
              <w:rPr>
                <w:rFonts w:ascii="Times New Roman" w:eastAsia="Times New Roman" w:hAnsi="Times New Roman" w:cs="Times New Roman"/>
                <w:bCs/>
                <w:color w:val="000000"/>
                <w:kern w:val="36"/>
                <w:sz w:val="24"/>
                <w:szCs w:val="24"/>
                <w:lang w:eastAsia="pt-BR"/>
              </w:rPr>
              <w:t>Télico</w:t>
            </w:r>
            <w:proofErr w:type="spellEnd"/>
          </w:p>
        </w:tc>
      </w:tr>
      <w:tr w:rsidR="00170501" w:rsidRPr="00754DE0" w14:paraId="03EE94FD" w14:textId="77777777" w:rsidTr="00497B3A">
        <w:tc>
          <w:tcPr>
            <w:tcW w:w="1001" w:type="pct"/>
            <w:shd w:val="clear" w:color="auto" w:fill="DBE5F1" w:themeFill="accent1" w:themeFillTint="33"/>
          </w:tcPr>
          <w:p w14:paraId="32F99094" w14:textId="77777777" w:rsidR="00170501" w:rsidRPr="00D36DAD" w:rsidRDefault="00170501" w:rsidP="008C349B">
            <w:pPr>
              <w:widowControl w:val="0"/>
              <w:spacing w:line="360" w:lineRule="auto"/>
              <w:jc w:val="both"/>
              <w:rPr>
                <w:rFonts w:ascii="Times New Roman" w:eastAsia="Times New Roman" w:hAnsi="Times New Roman" w:cs="Times New Roman"/>
                <w:bCs/>
                <w:color w:val="000000"/>
                <w:kern w:val="36"/>
                <w:sz w:val="24"/>
                <w:szCs w:val="24"/>
                <w:lang w:eastAsia="pt-BR"/>
              </w:rPr>
            </w:pPr>
            <w:r w:rsidRPr="00D36DAD">
              <w:rPr>
                <w:rFonts w:ascii="Times New Roman" w:eastAsia="Times New Roman" w:hAnsi="Times New Roman" w:cs="Times New Roman"/>
                <w:bCs/>
                <w:color w:val="000000"/>
                <w:kern w:val="36"/>
                <w:sz w:val="24"/>
                <w:szCs w:val="24"/>
                <w:lang w:eastAsia="pt-BR"/>
              </w:rPr>
              <w:t>Trabalhava</w:t>
            </w:r>
          </w:p>
        </w:tc>
        <w:tc>
          <w:tcPr>
            <w:tcW w:w="1499" w:type="pct"/>
            <w:shd w:val="clear" w:color="auto" w:fill="DBE5F1" w:themeFill="accent1" w:themeFillTint="33"/>
          </w:tcPr>
          <w:p w14:paraId="2B2C5BCD" w14:textId="77777777" w:rsidR="00170501" w:rsidRPr="00D36DAD" w:rsidRDefault="00170501" w:rsidP="008C349B">
            <w:pPr>
              <w:widowControl w:val="0"/>
              <w:spacing w:line="360" w:lineRule="auto"/>
              <w:jc w:val="both"/>
              <w:rPr>
                <w:rFonts w:ascii="Times New Roman" w:eastAsia="Times New Roman" w:hAnsi="Times New Roman" w:cs="Times New Roman"/>
                <w:bCs/>
                <w:color w:val="000000"/>
                <w:kern w:val="36"/>
                <w:sz w:val="24"/>
                <w:szCs w:val="24"/>
                <w:lang w:eastAsia="pt-BR"/>
              </w:rPr>
            </w:pPr>
            <w:r w:rsidRPr="00D36DAD">
              <w:rPr>
                <w:rFonts w:ascii="Times New Roman" w:eastAsia="Times New Roman" w:hAnsi="Times New Roman" w:cs="Times New Roman"/>
                <w:bCs/>
                <w:color w:val="000000"/>
                <w:kern w:val="36"/>
                <w:sz w:val="24"/>
                <w:szCs w:val="24"/>
                <w:lang w:eastAsia="pt-BR"/>
              </w:rPr>
              <w:t>Pretérito imperfeito</w:t>
            </w:r>
          </w:p>
        </w:tc>
        <w:tc>
          <w:tcPr>
            <w:tcW w:w="1250" w:type="pct"/>
            <w:shd w:val="clear" w:color="auto" w:fill="DBE5F1" w:themeFill="accent1" w:themeFillTint="33"/>
          </w:tcPr>
          <w:p w14:paraId="5FCA9FBD" w14:textId="77777777" w:rsidR="00170501" w:rsidRPr="00D36DAD" w:rsidRDefault="00170501" w:rsidP="008C349B">
            <w:pPr>
              <w:widowControl w:val="0"/>
              <w:spacing w:line="360" w:lineRule="auto"/>
              <w:jc w:val="both"/>
              <w:rPr>
                <w:rFonts w:ascii="Times New Roman" w:eastAsia="Times New Roman" w:hAnsi="Times New Roman" w:cs="Times New Roman"/>
                <w:bCs/>
                <w:color w:val="000000"/>
                <w:kern w:val="36"/>
                <w:sz w:val="24"/>
                <w:szCs w:val="24"/>
                <w:lang w:eastAsia="pt-BR"/>
              </w:rPr>
            </w:pPr>
            <w:r w:rsidRPr="00D36DAD">
              <w:rPr>
                <w:rFonts w:ascii="Times New Roman" w:eastAsia="Times New Roman" w:hAnsi="Times New Roman" w:cs="Times New Roman"/>
                <w:bCs/>
                <w:color w:val="000000"/>
                <w:kern w:val="36"/>
                <w:sz w:val="24"/>
                <w:szCs w:val="24"/>
                <w:lang w:eastAsia="pt-BR"/>
              </w:rPr>
              <w:t>Imperfectivo</w:t>
            </w:r>
          </w:p>
        </w:tc>
        <w:tc>
          <w:tcPr>
            <w:tcW w:w="1250" w:type="pct"/>
            <w:shd w:val="clear" w:color="auto" w:fill="DBE5F1" w:themeFill="accent1" w:themeFillTint="33"/>
          </w:tcPr>
          <w:p w14:paraId="7B5EEE72" w14:textId="77777777" w:rsidR="00170501" w:rsidRPr="00754DE0" w:rsidRDefault="00170501" w:rsidP="008C349B">
            <w:pPr>
              <w:widowControl w:val="0"/>
              <w:spacing w:line="360" w:lineRule="auto"/>
              <w:jc w:val="both"/>
              <w:rPr>
                <w:rFonts w:ascii="Times New Roman" w:eastAsia="Times New Roman" w:hAnsi="Times New Roman" w:cs="Times New Roman"/>
                <w:bCs/>
                <w:color w:val="000000"/>
                <w:kern w:val="36"/>
                <w:sz w:val="24"/>
                <w:szCs w:val="24"/>
                <w:lang w:eastAsia="pt-BR"/>
              </w:rPr>
            </w:pPr>
            <w:proofErr w:type="spellStart"/>
            <w:r w:rsidRPr="00D36DAD">
              <w:rPr>
                <w:rFonts w:ascii="Times New Roman" w:eastAsia="Times New Roman" w:hAnsi="Times New Roman" w:cs="Times New Roman"/>
                <w:bCs/>
                <w:color w:val="000000"/>
                <w:kern w:val="36"/>
                <w:sz w:val="24"/>
                <w:szCs w:val="24"/>
                <w:lang w:eastAsia="pt-BR"/>
              </w:rPr>
              <w:t>Atélico</w:t>
            </w:r>
            <w:proofErr w:type="spellEnd"/>
          </w:p>
        </w:tc>
      </w:tr>
      <w:tr w:rsidR="00170501" w:rsidRPr="002C3E42" w14:paraId="699ABD5D" w14:textId="77777777" w:rsidTr="00497B3A">
        <w:tc>
          <w:tcPr>
            <w:tcW w:w="1001" w:type="pct"/>
            <w:shd w:val="clear" w:color="auto" w:fill="DBE5F1" w:themeFill="accent1" w:themeFillTint="33"/>
          </w:tcPr>
          <w:p w14:paraId="72D64DE7" w14:textId="77777777" w:rsidR="00170501" w:rsidRPr="00754DE0" w:rsidRDefault="00170501" w:rsidP="008C349B">
            <w:pPr>
              <w:widowControl w:val="0"/>
              <w:spacing w:line="360" w:lineRule="auto"/>
              <w:jc w:val="both"/>
              <w:rPr>
                <w:rFonts w:ascii="Times New Roman" w:eastAsia="Times New Roman" w:hAnsi="Times New Roman" w:cs="Times New Roman"/>
                <w:bCs/>
                <w:color w:val="000000"/>
                <w:kern w:val="36"/>
                <w:sz w:val="24"/>
                <w:szCs w:val="24"/>
                <w:lang w:eastAsia="pt-BR"/>
              </w:rPr>
            </w:pPr>
            <w:r w:rsidRPr="00754DE0">
              <w:rPr>
                <w:rFonts w:ascii="Times New Roman" w:eastAsia="Times New Roman" w:hAnsi="Times New Roman" w:cs="Times New Roman"/>
                <w:bCs/>
                <w:color w:val="000000"/>
                <w:kern w:val="36"/>
                <w:sz w:val="24"/>
                <w:szCs w:val="24"/>
                <w:lang w:eastAsia="pt-BR"/>
              </w:rPr>
              <w:t>Trabalhei</w:t>
            </w:r>
          </w:p>
        </w:tc>
        <w:tc>
          <w:tcPr>
            <w:tcW w:w="1499" w:type="pct"/>
            <w:shd w:val="clear" w:color="auto" w:fill="DBE5F1" w:themeFill="accent1" w:themeFillTint="33"/>
          </w:tcPr>
          <w:p w14:paraId="22778643" w14:textId="77777777" w:rsidR="00170501" w:rsidRPr="00754DE0" w:rsidRDefault="00170501" w:rsidP="008C349B">
            <w:pPr>
              <w:widowControl w:val="0"/>
              <w:spacing w:line="360" w:lineRule="auto"/>
              <w:jc w:val="both"/>
              <w:rPr>
                <w:rFonts w:ascii="Times New Roman" w:eastAsia="Times New Roman" w:hAnsi="Times New Roman" w:cs="Times New Roman"/>
                <w:bCs/>
                <w:color w:val="000000"/>
                <w:kern w:val="36"/>
                <w:sz w:val="24"/>
                <w:szCs w:val="24"/>
                <w:lang w:eastAsia="pt-BR"/>
              </w:rPr>
            </w:pPr>
            <w:r w:rsidRPr="00754DE0">
              <w:rPr>
                <w:rFonts w:ascii="Times New Roman" w:eastAsia="Times New Roman" w:hAnsi="Times New Roman" w:cs="Times New Roman"/>
                <w:bCs/>
                <w:color w:val="000000"/>
                <w:kern w:val="36"/>
                <w:sz w:val="24"/>
                <w:szCs w:val="24"/>
                <w:lang w:eastAsia="pt-BR"/>
              </w:rPr>
              <w:t>Pretérito perfeito</w:t>
            </w:r>
          </w:p>
        </w:tc>
        <w:tc>
          <w:tcPr>
            <w:tcW w:w="1250" w:type="pct"/>
            <w:shd w:val="clear" w:color="auto" w:fill="DBE5F1" w:themeFill="accent1" w:themeFillTint="33"/>
          </w:tcPr>
          <w:p w14:paraId="5E668F2E" w14:textId="77777777" w:rsidR="00170501" w:rsidRPr="00754DE0" w:rsidRDefault="00170501" w:rsidP="008C349B">
            <w:pPr>
              <w:widowControl w:val="0"/>
              <w:spacing w:line="360" w:lineRule="auto"/>
              <w:jc w:val="both"/>
              <w:rPr>
                <w:rFonts w:ascii="Times New Roman" w:eastAsia="Times New Roman" w:hAnsi="Times New Roman" w:cs="Times New Roman"/>
                <w:bCs/>
                <w:color w:val="000000"/>
                <w:kern w:val="36"/>
                <w:sz w:val="24"/>
                <w:szCs w:val="24"/>
                <w:lang w:eastAsia="pt-BR"/>
              </w:rPr>
            </w:pPr>
            <w:r w:rsidRPr="00754DE0">
              <w:rPr>
                <w:rFonts w:ascii="Times New Roman" w:eastAsia="Times New Roman" w:hAnsi="Times New Roman" w:cs="Times New Roman"/>
                <w:bCs/>
                <w:color w:val="000000"/>
                <w:kern w:val="36"/>
                <w:sz w:val="24"/>
                <w:szCs w:val="24"/>
                <w:lang w:eastAsia="pt-BR"/>
              </w:rPr>
              <w:t>Perfectivo</w:t>
            </w:r>
          </w:p>
        </w:tc>
        <w:tc>
          <w:tcPr>
            <w:tcW w:w="1250" w:type="pct"/>
            <w:shd w:val="clear" w:color="auto" w:fill="DBE5F1" w:themeFill="accent1" w:themeFillTint="33"/>
          </w:tcPr>
          <w:p w14:paraId="1F8FC58F" w14:textId="77777777" w:rsidR="00170501" w:rsidRPr="00754DE0" w:rsidRDefault="00170501" w:rsidP="008C349B">
            <w:pPr>
              <w:widowControl w:val="0"/>
              <w:spacing w:line="360" w:lineRule="auto"/>
              <w:jc w:val="both"/>
              <w:rPr>
                <w:rFonts w:ascii="Times New Roman" w:eastAsia="Times New Roman" w:hAnsi="Times New Roman" w:cs="Times New Roman"/>
                <w:bCs/>
                <w:color w:val="000000"/>
                <w:kern w:val="36"/>
                <w:sz w:val="24"/>
                <w:szCs w:val="24"/>
                <w:lang w:eastAsia="pt-BR"/>
              </w:rPr>
            </w:pPr>
            <w:proofErr w:type="spellStart"/>
            <w:r w:rsidRPr="00754DE0">
              <w:rPr>
                <w:rFonts w:ascii="Times New Roman" w:eastAsia="Times New Roman" w:hAnsi="Times New Roman" w:cs="Times New Roman"/>
                <w:bCs/>
                <w:color w:val="000000"/>
                <w:kern w:val="36"/>
                <w:sz w:val="24"/>
                <w:szCs w:val="24"/>
                <w:lang w:eastAsia="pt-BR"/>
              </w:rPr>
              <w:t>Télico</w:t>
            </w:r>
            <w:proofErr w:type="spellEnd"/>
          </w:p>
        </w:tc>
      </w:tr>
    </w:tbl>
    <w:p w14:paraId="705F7E63" w14:textId="77777777" w:rsidR="00170501" w:rsidRPr="00754DE0" w:rsidRDefault="00170501" w:rsidP="008C349B">
      <w:pPr>
        <w:widowControl w:val="0"/>
        <w:spacing w:after="0" w:line="360" w:lineRule="auto"/>
        <w:jc w:val="center"/>
        <w:rPr>
          <w:rFonts w:ascii="Times New Roman" w:eastAsia="Times New Roman" w:hAnsi="Times New Roman" w:cs="Times New Roman"/>
          <w:b/>
          <w:bCs/>
          <w:color w:val="000000"/>
          <w:kern w:val="36"/>
          <w:sz w:val="20"/>
          <w:szCs w:val="20"/>
          <w:lang w:eastAsia="pt-BR"/>
        </w:rPr>
      </w:pPr>
      <w:r w:rsidRPr="00754DE0">
        <w:rPr>
          <w:rFonts w:ascii="Times New Roman" w:eastAsia="Times New Roman" w:hAnsi="Times New Roman" w:cs="Times New Roman"/>
          <w:b/>
          <w:bCs/>
          <w:color w:val="000000"/>
          <w:kern w:val="36"/>
          <w:sz w:val="20"/>
          <w:szCs w:val="20"/>
          <w:lang w:eastAsia="pt-BR"/>
        </w:rPr>
        <w:t>Fonte: Dados da pesquisa</w:t>
      </w:r>
    </w:p>
    <w:p w14:paraId="1A80817F" w14:textId="77777777" w:rsidR="00170501" w:rsidRPr="00754DE0" w:rsidRDefault="00170501" w:rsidP="008C349B">
      <w:pPr>
        <w:widowControl w:val="0"/>
        <w:spacing w:after="0" w:line="360" w:lineRule="auto"/>
        <w:ind w:left="360"/>
        <w:jc w:val="both"/>
        <w:rPr>
          <w:rFonts w:ascii="Times New Roman" w:eastAsia="Times New Roman" w:hAnsi="Times New Roman" w:cs="Times New Roman"/>
          <w:bCs/>
          <w:color w:val="000000"/>
          <w:kern w:val="36"/>
          <w:sz w:val="24"/>
          <w:szCs w:val="24"/>
          <w:lang w:eastAsia="pt-BR"/>
        </w:rPr>
      </w:pPr>
    </w:p>
    <w:p w14:paraId="4EF49D68" w14:textId="296573B6" w:rsidR="00170501" w:rsidRPr="00754DE0" w:rsidRDefault="00170501" w:rsidP="008C349B">
      <w:pPr>
        <w:widowControl w:val="0"/>
        <w:spacing w:after="0" w:line="360" w:lineRule="auto"/>
        <w:ind w:firstLine="708"/>
        <w:jc w:val="both"/>
        <w:rPr>
          <w:rFonts w:ascii="Times New Roman" w:eastAsia="Times New Roman" w:hAnsi="Times New Roman" w:cs="Times New Roman"/>
          <w:bCs/>
          <w:color w:val="000000"/>
          <w:kern w:val="36"/>
          <w:sz w:val="24"/>
          <w:szCs w:val="24"/>
          <w:lang w:eastAsia="pt-BR"/>
        </w:rPr>
      </w:pPr>
      <w:r w:rsidRPr="00754DE0">
        <w:rPr>
          <w:rFonts w:ascii="Times New Roman" w:eastAsia="Times New Roman" w:hAnsi="Times New Roman" w:cs="Times New Roman"/>
          <w:bCs/>
          <w:color w:val="000000"/>
          <w:kern w:val="36"/>
          <w:sz w:val="24"/>
          <w:szCs w:val="24"/>
          <w:lang w:eastAsia="pt-BR"/>
        </w:rPr>
        <w:t>A primeira ocorrência de “trabalhei” é antecedida pela locução adverbial “a única vez</w:t>
      </w:r>
      <w:r w:rsidR="00706128">
        <w:rPr>
          <w:rFonts w:ascii="Times New Roman" w:eastAsia="Times New Roman" w:hAnsi="Times New Roman" w:cs="Times New Roman"/>
          <w:bCs/>
          <w:color w:val="000000"/>
          <w:kern w:val="36"/>
          <w:sz w:val="24"/>
          <w:szCs w:val="24"/>
          <w:lang w:eastAsia="pt-BR"/>
        </w:rPr>
        <w:t xml:space="preserve"> que</w:t>
      </w:r>
      <w:r w:rsidRPr="00754DE0">
        <w:rPr>
          <w:rFonts w:ascii="Times New Roman" w:eastAsia="Times New Roman" w:hAnsi="Times New Roman" w:cs="Times New Roman"/>
          <w:bCs/>
          <w:color w:val="000000"/>
          <w:kern w:val="36"/>
          <w:sz w:val="24"/>
          <w:szCs w:val="24"/>
          <w:lang w:eastAsia="pt-BR"/>
        </w:rPr>
        <w:t xml:space="preserve">” que dá a ideia de uma ação pontual e única. É o advérbio que faz o papel de evento </w:t>
      </w:r>
      <w:r>
        <w:rPr>
          <w:rFonts w:ascii="Times New Roman" w:eastAsia="Times New Roman" w:hAnsi="Times New Roman" w:cs="Times New Roman"/>
          <w:bCs/>
          <w:color w:val="000000"/>
          <w:kern w:val="36"/>
          <w:sz w:val="24"/>
          <w:szCs w:val="24"/>
          <w:lang w:eastAsia="pt-BR"/>
        </w:rPr>
        <w:t>“</w:t>
      </w:r>
      <w:r w:rsidRPr="00754DE0">
        <w:rPr>
          <w:rFonts w:ascii="Times New Roman" w:eastAsia="Times New Roman" w:hAnsi="Times New Roman" w:cs="Times New Roman"/>
          <w:bCs/>
          <w:color w:val="000000"/>
          <w:kern w:val="36"/>
          <w:sz w:val="24"/>
          <w:szCs w:val="24"/>
          <w:lang w:eastAsia="pt-BR"/>
        </w:rPr>
        <w:t>medidor da ação</w:t>
      </w:r>
      <w:r w:rsidR="00570F93">
        <w:rPr>
          <w:rFonts w:ascii="Times New Roman" w:eastAsia="Times New Roman" w:hAnsi="Times New Roman" w:cs="Times New Roman"/>
          <w:bCs/>
          <w:color w:val="000000"/>
          <w:kern w:val="36"/>
          <w:sz w:val="24"/>
          <w:szCs w:val="24"/>
          <w:lang w:eastAsia="pt-BR"/>
        </w:rPr>
        <w:t xml:space="preserve">”, </w:t>
      </w:r>
      <w:proofErr w:type="spellStart"/>
      <w:proofErr w:type="gramStart"/>
      <w:r>
        <w:rPr>
          <w:rFonts w:ascii="Times New Roman" w:eastAsia="Times New Roman" w:hAnsi="Times New Roman" w:cs="Times New Roman"/>
          <w:bCs/>
          <w:color w:val="000000"/>
          <w:kern w:val="36"/>
          <w:sz w:val="24"/>
          <w:szCs w:val="24"/>
          <w:lang w:eastAsia="pt-BR"/>
        </w:rPr>
        <w:t>AspEM</w:t>
      </w:r>
      <w:proofErr w:type="spellEnd"/>
      <w:proofErr w:type="gramEnd"/>
      <w:r>
        <w:rPr>
          <w:rFonts w:ascii="Times New Roman" w:eastAsia="Times New Roman" w:hAnsi="Times New Roman" w:cs="Times New Roman"/>
          <w:bCs/>
          <w:color w:val="000000"/>
          <w:kern w:val="36"/>
          <w:sz w:val="24"/>
          <w:szCs w:val="24"/>
          <w:lang w:eastAsia="pt-BR"/>
        </w:rPr>
        <w:t>, nas palavras de Arad</w:t>
      </w:r>
      <w:r w:rsidR="00570F93">
        <w:rPr>
          <w:rFonts w:ascii="Times New Roman" w:eastAsia="Times New Roman" w:hAnsi="Times New Roman" w:cs="Times New Roman"/>
          <w:bCs/>
          <w:color w:val="000000"/>
          <w:kern w:val="36"/>
          <w:sz w:val="24"/>
          <w:szCs w:val="24"/>
          <w:lang w:eastAsia="pt-BR"/>
        </w:rPr>
        <w:t xml:space="preserve"> (1996</w:t>
      </w:r>
      <w:r>
        <w:rPr>
          <w:rFonts w:ascii="Times New Roman" w:eastAsia="Times New Roman" w:hAnsi="Times New Roman" w:cs="Times New Roman"/>
          <w:bCs/>
          <w:color w:val="000000"/>
          <w:kern w:val="36"/>
          <w:sz w:val="24"/>
          <w:szCs w:val="24"/>
          <w:lang w:eastAsia="pt-BR"/>
        </w:rPr>
        <w:t>)</w:t>
      </w:r>
      <w:r w:rsidRPr="00754DE0">
        <w:rPr>
          <w:rFonts w:ascii="Times New Roman" w:eastAsia="Times New Roman" w:hAnsi="Times New Roman" w:cs="Times New Roman"/>
          <w:bCs/>
          <w:color w:val="000000"/>
          <w:kern w:val="36"/>
          <w:sz w:val="24"/>
          <w:szCs w:val="24"/>
          <w:lang w:eastAsia="pt-BR"/>
        </w:rPr>
        <w:t xml:space="preserve">. Como a pessoa trabalhou em horário padrão uma única vez, pressupõe-se a telicidade da ação. </w:t>
      </w:r>
    </w:p>
    <w:p w14:paraId="1947886F" w14:textId="200E3EFC" w:rsidR="00170501" w:rsidRPr="00754DE0" w:rsidRDefault="00170501" w:rsidP="008C349B">
      <w:pPr>
        <w:widowControl w:val="0"/>
        <w:spacing w:after="0" w:line="360" w:lineRule="auto"/>
        <w:ind w:firstLine="708"/>
        <w:jc w:val="both"/>
        <w:rPr>
          <w:rFonts w:ascii="Times New Roman" w:eastAsia="Times New Roman" w:hAnsi="Times New Roman" w:cs="Times New Roman"/>
          <w:bCs/>
          <w:color w:val="000000"/>
          <w:kern w:val="36"/>
          <w:sz w:val="24"/>
          <w:szCs w:val="24"/>
          <w:lang w:eastAsia="pt-BR"/>
        </w:rPr>
      </w:pPr>
      <w:r w:rsidRPr="00754DE0">
        <w:rPr>
          <w:rFonts w:ascii="Times New Roman" w:eastAsia="Times New Roman" w:hAnsi="Times New Roman" w:cs="Times New Roman"/>
          <w:bCs/>
          <w:color w:val="000000"/>
          <w:kern w:val="36"/>
          <w:sz w:val="24"/>
          <w:szCs w:val="24"/>
          <w:lang w:eastAsia="pt-BR"/>
        </w:rPr>
        <w:t>Já</w:t>
      </w:r>
      <w:r w:rsidR="00570F93">
        <w:rPr>
          <w:rFonts w:ascii="Times New Roman" w:eastAsia="Times New Roman" w:hAnsi="Times New Roman" w:cs="Times New Roman"/>
          <w:bCs/>
          <w:color w:val="000000"/>
          <w:kern w:val="36"/>
          <w:sz w:val="24"/>
          <w:szCs w:val="24"/>
          <w:lang w:eastAsia="pt-BR"/>
        </w:rPr>
        <w:t xml:space="preserve"> em </w:t>
      </w:r>
      <w:r w:rsidR="001A3ED4">
        <w:rPr>
          <w:rFonts w:ascii="Times New Roman" w:eastAsia="Times New Roman" w:hAnsi="Times New Roman" w:cs="Times New Roman"/>
          <w:bCs/>
          <w:color w:val="000000"/>
          <w:kern w:val="36"/>
          <w:sz w:val="24"/>
          <w:szCs w:val="24"/>
          <w:lang w:eastAsia="pt-BR"/>
        </w:rPr>
        <w:t>“</w:t>
      </w:r>
      <w:r w:rsidR="001A3ED4" w:rsidRPr="00A63679">
        <w:rPr>
          <w:rFonts w:ascii="Times New Roman" w:hAnsi="Times New Roman" w:cs="Times New Roman"/>
          <w:sz w:val="24"/>
          <w:szCs w:val="24"/>
        </w:rPr>
        <w:t xml:space="preserve">eu </w:t>
      </w:r>
      <w:r w:rsidR="001A3ED4" w:rsidRPr="00A63679">
        <w:rPr>
          <w:rFonts w:ascii="Times New Roman" w:hAnsi="Times New Roman" w:cs="Times New Roman"/>
          <w:sz w:val="24"/>
          <w:szCs w:val="24"/>
          <w:u w:val="single"/>
        </w:rPr>
        <w:t>trabalhava</w:t>
      </w:r>
      <w:r w:rsidR="001A3ED4" w:rsidRPr="00A63679">
        <w:rPr>
          <w:rFonts w:ascii="Times New Roman" w:hAnsi="Times New Roman" w:cs="Times New Roman"/>
          <w:sz w:val="24"/>
          <w:szCs w:val="24"/>
        </w:rPr>
        <w:t xml:space="preserve"> no Diário Carioca</w:t>
      </w:r>
      <w:r w:rsidR="00230EA4">
        <w:rPr>
          <w:rFonts w:ascii="Times New Roman" w:hAnsi="Times New Roman" w:cs="Times New Roman"/>
          <w:sz w:val="24"/>
          <w:szCs w:val="24"/>
        </w:rPr>
        <w:t xml:space="preserve">”, </w:t>
      </w:r>
      <w:r w:rsidRPr="00754DE0">
        <w:rPr>
          <w:rFonts w:ascii="Times New Roman" w:eastAsia="Times New Roman" w:hAnsi="Times New Roman" w:cs="Times New Roman"/>
          <w:bCs/>
          <w:color w:val="000000"/>
          <w:kern w:val="36"/>
          <w:sz w:val="24"/>
          <w:szCs w:val="24"/>
          <w:lang w:eastAsia="pt-BR"/>
        </w:rPr>
        <w:t xml:space="preserve">a ação de trabalhar, expressa pelo verbo com a forma verbal de imperfectivo, não indica um término para a ação de trabalhar em determinado local, no caso, no Diário Carioca. É importante observar que os dois verbos estão na mesma frase, apesar disso, </w:t>
      </w:r>
      <w:r w:rsidR="001A3ED4">
        <w:rPr>
          <w:rFonts w:ascii="Times New Roman" w:eastAsia="Times New Roman" w:hAnsi="Times New Roman" w:cs="Times New Roman"/>
          <w:bCs/>
          <w:color w:val="000000"/>
          <w:kern w:val="36"/>
          <w:sz w:val="24"/>
          <w:szCs w:val="24"/>
          <w:lang w:eastAsia="pt-BR"/>
        </w:rPr>
        <w:t xml:space="preserve">eles apresentam </w:t>
      </w:r>
      <w:proofErr w:type="spellStart"/>
      <w:proofErr w:type="gramStart"/>
      <w:r w:rsidR="001A3ED4">
        <w:rPr>
          <w:rFonts w:ascii="Times New Roman" w:eastAsia="Times New Roman" w:hAnsi="Times New Roman" w:cs="Times New Roman"/>
          <w:bCs/>
          <w:color w:val="000000"/>
          <w:kern w:val="36"/>
          <w:sz w:val="24"/>
          <w:szCs w:val="24"/>
          <w:lang w:eastAsia="pt-BR"/>
        </w:rPr>
        <w:t>PPs</w:t>
      </w:r>
      <w:proofErr w:type="spellEnd"/>
      <w:proofErr w:type="gramEnd"/>
      <w:r w:rsidR="001A3ED4">
        <w:rPr>
          <w:rFonts w:ascii="Times New Roman" w:eastAsia="Times New Roman" w:hAnsi="Times New Roman" w:cs="Times New Roman"/>
          <w:bCs/>
          <w:color w:val="000000"/>
          <w:kern w:val="36"/>
          <w:sz w:val="24"/>
          <w:szCs w:val="24"/>
          <w:lang w:eastAsia="pt-BR"/>
        </w:rPr>
        <w:t xml:space="preserve"> de naturezas semânticas distintas: </w:t>
      </w:r>
      <w:r w:rsidRPr="00754DE0">
        <w:rPr>
          <w:rFonts w:ascii="Times New Roman" w:eastAsia="Times New Roman" w:hAnsi="Times New Roman" w:cs="Times New Roman"/>
          <w:bCs/>
          <w:color w:val="000000"/>
          <w:kern w:val="36"/>
          <w:sz w:val="24"/>
          <w:szCs w:val="24"/>
          <w:lang w:eastAsia="pt-BR"/>
        </w:rPr>
        <w:t xml:space="preserve">um indica tempo de </w:t>
      </w:r>
      <w:r>
        <w:rPr>
          <w:rFonts w:ascii="Times New Roman" w:eastAsia="Times New Roman" w:hAnsi="Times New Roman" w:cs="Times New Roman"/>
          <w:bCs/>
          <w:color w:val="000000"/>
          <w:kern w:val="36"/>
          <w:sz w:val="24"/>
          <w:szCs w:val="24"/>
          <w:lang w:eastAsia="pt-BR"/>
        </w:rPr>
        <w:t>trabalho e o outro indica local</w:t>
      </w:r>
      <w:r w:rsidRPr="00754DE0">
        <w:rPr>
          <w:rFonts w:ascii="Times New Roman" w:eastAsia="Times New Roman" w:hAnsi="Times New Roman" w:cs="Times New Roman"/>
          <w:bCs/>
          <w:color w:val="000000"/>
          <w:kern w:val="36"/>
          <w:sz w:val="24"/>
          <w:szCs w:val="24"/>
          <w:lang w:eastAsia="pt-BR"/>
        </w:rPr>
        <w:t xml:space="preserve">. </w:t>
      </w:r>
      <w:r w:rsidR="001A3ED4">
        <w:rPr>
          <w:rFonts w:ascii="Times New Roman" w:eastAsia="Times New Roman" w:hAnsi="Times New Roman" w:cs="Times New Roman"/>
          <w:bCs/>
          <w:color w:val="000000"/>
          <w:kern w:val="36"/>
          <w:sz w:val="24"/>
          <w:szCs w:val="24"/>
          <w:lang w:eastAsia="pt-BR"/>
        </w:rPr>
        <w:t>Na segunda sentença</w:t>
      </w:r>
      <w:r w:rsidRPr="00754DE0">
        <w:rPr>
          <w:rFonts w:ascii="Times New Roman" w:eastAsia="Times New Roman" w:hAnsi="Times New Roman" w:cs="Times New Roman"/>
          <w:bCs/>
          <w:color w:val="000000"/>
          <w:kern w:val="36"/>
          <w:sz w:val="24"/>
          <w:szCs w:val="24"/>
          <w:lang w:eastAsia="pt-BR"/>
        </w:rPr>
        <w:t xml:space="preserve">, não há previsão de término da ação. Dessa forma, a ação tem uma natureza </w:t>
      </w:r>
      <w:proofErr w:type="spellStart"/>
      <w:r w:rsidRPr="00754DE0">
        <w:rPr>
          <w:rFonts w:ascii="Times New Roman" w:eastAsia="Times New Roman" w:hAnsi="Times New Roman" w:cs="Times New Roman"/>
          <w:bCs/>
          <w:color w:val="000000"/>
          <w:kern w:val="36"/>
          <w:sz w:val="24"/>
          <w:szCs w:val="24"/>
          <w:lang w:eastAsia="pt-BR"/>
        </w:rPr>
        <w:t>atélica</w:t>
      </w:r>
      <w:proofErr w:type="spellEnd"/>
      <w:r w:rsidRPr="00754DE0">
        <w:rPr>
          <w:rFonts w:ascii="Times New Roman" w:eastAsia="Times New Roman" w:hAnsi="Times New Roman" w:cs="Times New Roman"/>
          <w:bCs/>
          <w:color w:val="000000"/>
          <w:kern w:val="36"/>
          <w:sz w:val="24"/>
          <w:szCs w:val="24"/>
          <w:lang w:eastAsia="pt-BR"/>
        </w:rPr>
        <w:t xml:space="preserve"> e não apresenta limite</w:t>
      </w:r>
      <w:r>
        <w:rPr>
          <w:rFonts w:ascii="Times New Roman" w:eastAsia="Times New Roman" w:hAnsi="Times New Roman" w:cs="Times New Roman"/>
          <w:bCs/>
          <w:color w:val="000000"/>
          <w:kern w:val="36"/>
          <w:sz w:val="24"/>
          <w:szCs w:val="24"/>
          <w:lang w:eastAsia="pt-BR"/>
        </w:rPr>
        <w:t xml:space="preserve"> de término</w:t>
      </w:r>
      <w:r w:rsidRPr="00754DE0">
        <w:rPr>
          <w:rFonts w:ascii="Times New Roman" w:eastAsia="Times New Roman" w:hAnsi="Times New Roman" w:cs="Times New Roman"/>
          <w:bCs/>
          <w:color w:val="000000"/>
          <w:kern w:val="36"/>
          <w:sz w:val="24"/>
          <w:szCs w:val="24"/>
          <w:lang w:eastAsia="pt-BR"/>
        </w:rPr>
        <w:t>.</w:t>
      </w:r>
    </w:p>
    <w:p w14:paraId="6849C225" w14:textId="297EF8B5" w:rsidR="00170501" w:rsidRPr="00754DE0" w:rsidRDefault="00170501" w:rsidP="008C349B">
      <w:pPr>
        <w:widowControl w:val="0"/>
        <w:spacing w:after="0" w:line="360" w:lineRule="auto"/>
        <w:ind w:firstLine="708"/>
        <w:jc w:val="both"/>
        <w:rPr>
          <w:rFonts w:ascii="Times New Roman" w:eastAsia="Times New Roman" w:hAnsi="Times New Roman" w:cs="Times New Roman"/>
          <w:bCs/>
          <w:color w:val="000000"/>
          <w:kern w:val="36"/>
          <w:sz w:val="24"/>
          <w:szCs w:val="24"/>
          <w:lang w:eastAsia="pt-BR"/>
        </w:rPr>
      </w:pPr>
      <w:r w:rsidRPr="00754DE0">
        <w:rPr>
          <w:rFonts w:ascii="Times New Roman" w:eastAsia="Times New Roman" w:hAnsi="Times New Roman" w:cs="Times New Roman"/>
          <w:bCs/>
          <w:color w:val="000000"/>
          <w:kern w:val="36"/>
          <w:sz w:val="24"/>
          <w:szCs w:val="24"/>
          <w:lang w:eastAsia="pt-BR"/>
        </w:rPr>
        <w:t xml:space="preserve">Na terceira ocorrência de “trabalhei”, também há a presença de um limitador, </w:t>
      </w:r>
      <w:r w:rsidR="00A42A99">
        <w:rPr>
          <w:rFonts w:ascii="Times New Roman" w:eastAsia="Times New Roman" w:hAnsi="Times New Roman" w:cs="Times New Roman"/>
          <w:bCs/>
          <w:color w:val="000000"/>
          <w:kern w:val="36"/>
          <w:sz w:val="24"/>
          <w:szCs w:val="24"/>
          <w:lang w:eastAsia="pt-BR"/>
        </w:rPr>
        <w:t>a</w:t>
      </w:r>
      <w:r w:rsidRPr="00754DE0">
        <w:rPr>
          <w:rFonts w:ascii="Times New Roman" w:eastAsia="Times New Roman" w:hAnsi="Times New Roman" w:cs="Times New Roman"/>
          <w:bCs/>
          <w:color w:val="000000"/>
          <w:kern w:val="36"/>
          <w:sz w:val="24"/>
          <w:szCs w:val="24"/>
          <w:lang w:eastAsia="pt-BR"/>
        </w:rPr>
        <w:t xml:space="preserve"> </w:t>
      </w:r>
      <w:r w:rsidR="00A42A99">
        <w:rPr>
          <w:rFonts w:ascii="Times New Roman" w:eastAsia="Times New Roman" w:hAnsi="Times New Roman" w:cs="Times New Roman"/>
          <w:bCs/>
          <w:color w:val="000000"/>
          <w:kern w:val="36"/>
          <w:sz w:val="24"/>
          <w:szCs w:val="24"/>
          <w:lang w:eastAsia="pt-BR"/>
        </w:rPr>
        <w:t>expressão adve</w:t>
      </w:r>
      <w:r w:rsidRPr="00754DE0">
        <w:rPr>
          <w:rFonts w:ascii="Times New Roman" w:eastAsia="Times New Roman" w:hAnsi="Times New Roman" w:cs="Times New Roman"/>
          <w:bCs/>
          <w:color w:val="000000"/>
          <w:kern w:val="36"/>
          <w:sz w:val="24"/>
          <w:szCs w:val="24"/>
          <w:lang w:eastAsia="pt-BR"/>
        </w:rPr>
        <w:t>rbi</w:t>
      </w:r>
      <w:r w:rsidR="00A42A99">
        <w:rPr>
          <w:rFonts w:ascii="Times New Roman" w:eastAsia="Times New Roman" w:hAnsi="Times New Roman" w:cs="Times New Roman"/>
          <w:bCs/>
          <w:color w:val="000000"/>
          <w:kern w:val="36"/>
          <w:sz w:val="24"/>
          <w:szCs w:val="24"/>
          <w:lang w:eastAsia="pt-BR"/>
        </w:rPr>
        <w:t>al</w:t>
      </w:r>
      <w:r w:rsidRPr="00754DE0">
        <w:rPr>
          <w:rFonts w:ascii="Times New Roman" w:eastAsia="Times New Roman" w:hAnsi="Times New Roman" w:cs="Times New Roman"/>
          <w:bCs/>
          <w:color w:val="000000"/>
          <w:kern w:val="36"/>
          <w:sz w:val="24"/>
          <w:szCs w:val="24"/>
          <w:lang w:eastAsia="pt-BR"/>
        </w:rPr>
        <w:t xml:space="preserve"> “vários meses”, ou seja, apesar de se ter trabalhado “vários” meses, não se trabalhou indefinidamente. Assim, a ação tende a um término. </w:t>
      </w:r>
      <w:r>
        <w:rPr>
          <w:rFonts w:ascii="Times New Roman" w:eastAsia="Times New Roman" w:hAnsi="Times New Roman" w:cs="Times New Roman"/>
          <w:bCs/>
          <w:color w:val="000000"/>
          <w:kern w:val="36"/>
          <w:sz w:val="24"/>
          <w:szCs w:val="24"/>
          <w:lang w:eastAsia="pt-BR"/>
        </w:rPr>
        <w:t xml:space="preserve">Essa análise leva à conclusão de que </w:t>
      </w:r>
      <w:r w:rsidRPr="00754DE0">
        <w:rPr>
          <w:rFonts w:ascii="Times New Roman" w:eastAsia="Times New Roman" w:hAnsi="Times New Roman" w:cs="Times New Roman"/>
          <w:bCs/>
          <w:color w:val="000000"/>
          <w:kern w:val="36"/>
          <w:sz w:val="24"/>
          <w:szCs w:val="24"/>
          <w:lang w:eastAsia="pt-BR"/>
        </w:rPr>
        <w:t>o aspecto semântico não é determinado</w:t>
      </w:r>
      <w:r>
        <w:rPr>
          <w:rFonts w:ascii="Times New Roman" w:eastAsia="Times New Roman" w:hAnsi="Times New Roman" w:cs="Times New Roman"/>
          <w:bCs/>
          <w:color w:val="000000"/>
          <w:kern w:val="36"/>
          <w:sz w:val="24"/>
          <w:szCs w:val="24"/>
          <w:lang w:eastAsia="pt-BR"/>
        </w:rPr>
        <w:t xml:space="preserve"> só pelo verbo, mas por todo o </w:t>
      </w:r>
      <w:r w:rsidRPr="00754DE0">
        <w:rPr>
          <w:rFonts w:ascii="Times New Roman" w:eastAsia="Times New Roman" w:hAnsi="Times New Roman" w:cs="Times New Roman"/>
          <w:bCs/>
          <w:color w:val="000000"/>
          <w:kern w:val="36"/>
          <w:sz w:val="24"/>
          <w:szCs w:val="24"/>
          <w:lang w:eastAsia="pt-BR"/>
        </w:rPr>
        <w:t>V</w:t>
      </w:r>
      <w:r>
        <w:rPr>
          <w:rFonts w:ascii="Times New Roman" w:eastAsia="Times New Roman" w:hAnsi="Times New Roman" w:cs="Times New Roman"/>
          <w:bCs/>
          <w:color w:val="000000"/>
          <w:kern w:val="36"/>
          <w:sz w:val="24"/>
          <w:szCs w:val="24"/>
          <w:lang w:eastAsia="pt-BR"/>
        </w:rPr>
        <w:t>P.</w:t>
      </w:r>
      <w:r w:rsidRPr="00754DE0">
        <w:rPr>
          <w:rFonts w:ascii="Times New Roman" w:eastAsia="Times New Roman" w:hAnsi="Times New Roman" w:cs="Times New Roman"/>
          <w:bCs/>
          <w:color w:val="000000"/>
          <w:kern w:val="36"/>
          <w:sz w:val="24"/>
          <w:szCs w:val="24"/>
          <w:lang w:eastAsia="pt-BR"/>
        </w:rPr>
        <w:t xml:space="preserve"> </w:t>
      </w:r>
      <w:r>
        <w:rPr>
          <w:rFonts w:ascii="Times New Roman" w:eastAsia="Times New Roman" w:hAnsi="Times New Roman" w:cs="Times New Roman"/>
          <w:bCs/>
          <w:color w:val="000000"/>
          <w:kern w:val="36"/>
          <w:sz w:val="24"/>
          <w:szCs w:val="24"/>
          <w:lang w:eastAsia="pt-BR"/>
        </w:rPr>
        <w:t>Des</w:t>
      </w:r>
      <w:r w:rsidR="002E0B2E">
        <w:rPr>
          <w:rFonts w:ascii="Times New Roman" w:eastAsia="Times New Roman" w:hAnsi="Times New Roman" w:cs="Times New Roman"/>
          <w:bCs/>
          <w:color w:val="000000"/>
          <w:kern w:val="36"/>
          <w:sz w:val="24"/>
          <w:szCs w:val="24"/>
          <w:lang w:eastAsia="pt-BR"/>
        </w:rPr>
        <w:t>s</w:t>
      </w:r>
      <w:r>
        <w:rPr>
          <w:rFonts w:ascii="Times New Roman" w:eastAsia="Times New Roman" w:hAnsi="Times New Roman" w:cs="Times New Roman"/>
          <w:bCs/>
          <w:color w:val="000000"/>
          <w:kern w:val="36"/>
          <w:sz w:val="24"/>
          <w:szCs w:val="24"/>
          <w:lang w:eastAsia="pt-BR"/>
        </w:rPr>
        <w:t>a forma</w:t>
      </w:r>
      <w:r w:rsidRPr="00754DE0">
        <w:rPr>
          <w:rFonts w:ascii="Times New Roman" w:eastAsia="Times New Roman" w:hAnsi="Times New Roman" w:cs="Times New Roman"/>
          <w:bCs/>
          <w:color w:val="000000"/>
          <w:kern w:val="36"/>
          <w:sz w:val="24"/>
          <w:szCs w:val="24"/>
          <w:lang w:eastAsia="pt-BR"/>
        </w:rPr>
        <w:t xml:space="preserve">, </w:t>
      </w:r>
      <w:r>
        <w:rPr>
          <w:rFonts w:ascii="Times New Roman" w:eastAsia="Times New Roman" w:hAnsi="Times New Roman" w:cs="Times New Roman"/>
          <w:bCs/>
          <w:color w:val="000000"/>
          <w:kern w:val="36"/>
          <w:sz w:val="24"/>
          <w:szCs w:val="24"/>
          <w:lang w:eastAsia="pt-BR"/>
        </w:rPr>
        <w:t xml:space="preserve">acenam-se como constituintes do </w:t>
      </w:r>
      <w:r w:rsidRPr="00754DE0">
        <w:rPr>
          <w:rFonts w:ascii="Times New Roman" w:eastAsia="Times New Roman" w:hAnsi="Times New Roman" w:cs="Times New Roman"/>
          <w:bCs/>
          <w:color w:val="000000"/>
          <w:kern w:val="36"/>
          <w:sz w:val="24"/>
          <w:szCs w:val="24"/>
          <w:lang w:eastAsia="pt-BR"/>
        </w:rPr>
        <w:t>V</w:t>
      </w:r>
      <w:r>
        <w:rPr>
          <w:rFonts w:ascii="Times New Roman" w:eastAsia="Times New Roman" w:hAnsi="Times New Roman" w:cs="Times New Roman"/>
          <w:bCs/>
          <w:color w:val="000000"/>
          <w:kern w:val="36"/>
          <w:sz w:val="24"/>
          <w:szCs w:val="24"/>
          <w:lang w:eastAsia="pt-BR"/>
        </w:rPr>
        <w:t>P</w:t>
      </w:r>
      <w:r w:rsidRPr="00754DE0">
        <w:rPr>
          <w:rFonts w:ascii="Times New Roman" w:eastAsia="Times New Roman" w:hAnsi="Times New Roman" w:cs="Times New Roman"/>
          <w:bCs/>
          <w:color w:val="000000"/>
          <w:kern w:val="36"/>
          <w:sz w:val="24"/>
          <w:szCs w:val="24"/>
          <w:lang w:eastAsia="pt-BR"/>
        </w:rPr>
        <w:t xml:space="preserve"> tanto o complemento quanto os advérbios. </w:t>
      </w:r>
    </w:p>
    <w:p w14:paraId="70A9EBA4" w14:textId="77777777" w:rsidR="00D36DAD" w:rsidRDefault="00170501" w:rsidP="008C349B">
      <w:pPr>
        <w:widowControl w:val="0"/>
        <w:spacing w:after="0" w:line="360" w:lineRule="auto"/>
        <w:ind w:firstLine="708"/>
        <w:jc w:val="both"/>
        <w:rPr>
          <w:rFonts w:ascii="Times New Roman" w:eastAsia="Times New Roman" w:hAnsi="Times New Roman" w:cs="Times New Roman"/>
          <w:bCs/>
          <w:color w:val="000000"/>
          <w:kern w:val="36"/>
          <w:sz w:val="24"/>
          <w:szCs w:val="24"/>
          <w:lang w:eastAsia="pt-BR"/>
        </w:rPr>
      </w:pPr>
      <w:r>
        <w:rPr>
          <w:rFonts w:ascii="Times New Roman" w:eastAsia="Times New Roman" w:hAnsi="Times New Roman" w:cs="Times New Roman"/>
          <w:bCs/>
          <w:color w:val="000000"/>
          <w:kern w:val="36"/>
          <w:sz w:val="24"/>
          <w:szCs w:val="24"/>
          <w:lang w:eastAsia="pt-BR"/>
        </w:rPr>
        <w:t xml:space="preserve">Outros exemplos observados na pesquisa relacionam-se com verbo “ir”. Eles são apresentados abaixo e, em seguida, sistematizados no quadro </w:t>
      </w:r>
      <w:proofErr w:type="gramStart"/>
      <w:r>
        <w:rPr>
          <w:rFonts w:ascii="Times New Roman" w:eastAsia="Times New Roman" w:hAnsi="Times New Roman" w:cs="Times New Roman"/>
          <w:bCs/>
          <w:color w:val="000000"/>
          <w:kern w:val="36"/>
          <w:sz w:val="24"/>
          <w:szCs w:val="24"/>
          <w:lang w:eastAsia="pt-BR"/>
        </w:rPr>
        <w:t>2</w:t>
      </w:r>
      <w:proofErr w:type="gramEnd"/>
      <w:r>
        <w:rPr>
          <w:rFonts w:ascii="Times New Roman" w:eastAsia="Times New Roman" w:hAnsi="Times New Roman" w:cs="Times New Roman"/>
          <w:bCs/>
          <w:color w:val="000000"/>
          <w:kern w:val="36"/>
          <w:sz w:val="24"/>
          <w:szCs w:val="24"/>
          <w:lang w:eastAsia="pt-BR"/>
        </w:rPr>
        <w:t xml:space="preserve">: </w:t>
      </w:r>
    </w:p>
    <w:p w14:paraId="53F0CC5F" w14:textId="77777777" w:rsidR="00647233" w:rsidRDefault="00647233" w:rsidP="008C349B">
      <w:pPr>
        <w:widowControl w:val="0"/>
        <w:spacing w:after="0" w:line="360" w:lineRule="auto"/>
        <w:ind w:firstLine="708"/>
        <w:jc w:val="both"/>
        <w:rPr>
          <w:rFonts w:ascii="Times New Roman" w:eastAsia="Times New Roman" w:hAnsi="Times New Roman" w:cs="Times New Roman"/>
          <w:bCs/>
          <w:color w:val="000000"/>
          <w:kern w:val="36"/>
          <w:sz w:val="24"/>
          <w:szCs w:val="24"/>
          <w:lang w:eastAsia="pt-BR"/>
        </w:rPr>
      </w:pPr>
    </w:p>
    <w:p w14:paraId="41C1E97D" w14:textId="6BC20A62" w:rsidR="00170501" w:rsidRPr="00230EA4" w:rsidRDefault="00170501" w:rsidP="00230EA4">
      <w:pPr>
        <w:pStyle w:val="PargrafodaLista"/>
        <w:widowControl w:val="0"/>
        <w:numPr>
          <w:ilvl w:val="0"/>
          <w:numId w:val="9"/>
        </w:numPr>
        <w:spacing w:after="0" w:line="240" w:lineRule="auto"/>
        <w:ind w:left="714" w:hanging="357"/>
        <w:jc w:val="both"/>
        <w:rPr>
          <w:rFonts w:ascii="Times New Roman" w:eastAsia="Times New Roman" w:hAnsi="Times New Roman" w:cs="Times New Roman"/>
          <w:bCs/>
          <w:color w:val="000000"/>
          <w:kern w:val="36"/>
          <w:sz w:val="24"/>
          <w:szCs w:val="24"/>
          <w:lang w:eastAsia="pt-BR"/>
        </w:rPr>
      </w:pPr>
      <w:r w:rsidRPr="00230EA4">
        <w:rPr>
          <w:rFonts w:ascii="Times New Roman" w:eastAsia="Times New Roman" w:hAnsi="Times New Roman" w:cs="Times New Roman"/>
          <w:bCs/>
          <w:color w:val="000000"/>
          <w:kern w:val="36"/>
          <w:sz w:val="24"/>
          <w:szCs w:val="24"/>
          <w:lang w:eastAsia="pt-BR"/>
        </w:rPr>
        <w:t xml:space="preserve">“E eles lá não pagavam, andavam com o pagamento atrasado, </w:t>
      </w:r>
      <w:proofErr w:type="gramStart"/>
      <w:r w:rsidRPr="00230EA4">
        <w:rPr>
          <w:rFonts w:ascii="Times New Roman" w:eastAsia="Times New Roman" w:hAnsi="Times New Roman" w:cs="Times New Roman"/>
          <w:bCs/>
          <w:color w:val="000000"/>
          <w:kern w:val="36"/>
          <w:sz w:val="24"/>
          <w:szCs w:val="24"/>
          <w:lang w:eastAsia="pt-BR"/>
        </w:rPr>
        <w:t>ficava</w:t>
      </w:r>
      <w:proofErr w:type="gramEnd"/>
      <w:r w:rsidRPr="00230EA4">
        <w:rPr>
          <w:rFonts w:ascii="Times New Roman" w:eastAsia="Times New Roman" w:hAnsi="Times New Roman" w:cs="Times New Roman"/>
          <w:bCs/>
          <w:color w:val="000000"/>
          <w:kern w:val="36"/>
          <w:sz w:val="24"/>
          <w:szCs w:val="24"/>
          <w:lang w:eastAsia="pt-BR"/>
        </w:rPr>
        <w:t xml:space="preserve"> meses sem receber dinheiro, e eu um dia me enchi daquela história, pedi demissão e </w:t>
      </w:r>
      <w:r w:rsidRPr="00230EA4">
        <w:rPr>
          <w:rFonts w:ascii="Times New Roman" w:eastAsia="Times New Roman" w:hAnsi="Times New Roman" w:cs="Times New Roman"/>
          <w:bCs/>
          <w:color w:val="000000"/>
          <w:kern w:val="36"/>
          <w:sz w:val="24"/>
          <w:szCs w:val="24"/>
          <w:u w:val="single"/>
          <w:lang w:eastAsia="pt-BR"/>
        </w:rPr>
        <w:t>fui</w:t>
      </w:r>
      <w:r w:rsidRPr="00230EA4">
        <w:rPr>
          <w:rFonts w:ascii="Times New Roman" w:eastAsia="Times New Roman" w:hAnsi="Times New Roman" w:cs="Times New Roman"/>
          <w:bCs/>
          <w:color w:val="000000"/>
          <w:kern w:val="36"/>
          <w:sz w:val="24"/>
          <w:szCs w:val="24"/>
          <w:lang w:eastAsia="pt-BR"/>
        </w:rPr>
        <w:t xml:space="preserve"> pra Petrobrás</w:t>
      </w:r>
      <w:r w:rsidRPr="005C56AA">
        <w:rPr>
          <w:rStyle w:val="Refdenotaderodap"/>
          <w:rFonts w:ascii="Times New Roman" w:eastAsia="Times New Roman" w:hAnsi="Times New Roman" w:cs="Times New Roman"/>
          <w:bCs/>
          <w:color w:val="000000"/>
          <w:kern w:val="36"/>
          <w:sz w:val="24"/>
          <w:szCs w:val="24"/>
          <w:lang w:eastAsia="pt-BR"/>
        </w:rPr>
        <w:footnoteReference w:id="17"/>
      </w:r>
      <w:r w:rsidRPr="00230EA4">
        <w:rPr>
          <w:rFonts w:ascii="Times New Roman" w:eastAsia="Times New Roman" w:hAnsi="Times New Roman" w:cs="Times New Roman"/>
          <w:bCs/>
          <w:color w:val="000000"/>
          <w:kern w:val="36"/>
          <w:sz w:val="24"/>
          <w:szCs w:val="24"/>
          <w:lang w:eastAsia="pt-BR"/>
        </w:rPr>
        <w:t>.”</w:t>
      </w:r>
    </w:p>
    <w:p w14:paraId="47274470" w14:textId="2426495B" w:rsidR="00170501" w:rsidRPr="005C56AA" w:rsidRDefault="00170501" w:rsidP="00230EA4">
      <w:pPr>
        <w:pStyle w:val="PargrafodaLista"/>
        <w:widowControl w:val="0"/>
        <w:numPr>
          <w:ilvl w:val="0"/>
          <w:numId w:val="9"/>
        </w:numPr>
        <w:spacing w:after="0" w:line="240" w:lineRule="auto"/>
        <w:ind w:left="714" w:hanging="357"/>
        <w:jc w:val="both"/>
        <w:rPr>
          <w:rFonts w:ascii="Times New Roman" w:eastAsia="Times New Roman" w:hAnsi="Times New Roman" w:cs="Times New Roman"/>
          <w:bCs/>
          <w:color w:val="000000"/>
          <w:kern w:val="36"/>
          <w:sz w:val="24"/>
          <w:szCs w:val="24"/>
          <w:lang w:eastAsia="pt-BR"/>
        </w:rPr>
      </w:pPr>
      <w:r w:rsidRPr="005C56AA">
        <w:rPr>
          <w:rFonts w:ascii="Times New Roman" w:eastAsia="Times New Roman" w:hAnsi="Times New Roman" w:cs="Times New Roman"/>
          <w:bCs/>
          <w:color w:val="000000"/>
          <w:kern w:val="36"/>
          <w:sz w:val="24"/>
          <w:szCs w:val="24"/>
          <w:lang w:eastAsia="pt-BR"/>
        </w:rPr>
        <w:t xml:space="preserve">“Precisa de uma coisa, compras de casa sou eu que faço, </w:t>
      </w:r>
      <w:r w:rsidRPr="00EE1951">
        <w:rPr>
          <w:rFonts w:ascii="Times New Roman" w:eastAsia="Times New Roman" w:hAnsi="Times New Roman" w:cs="Times New Roman"/>
          <w:bCs/>
          <w:color w:val="000000"/>
          <w:kern w:val="36"/>
          <w:sz w:val="24"/>
          <w:szCs w:val="24"/>
          <w:u w:val="single"/>
          <w:lang w:eastAsia="pt-BR"/>
        </w:rPr>
        <w:t>vou</w:t>
      </w:r>
      <w:r w:rsidRPr="005C56AA">
        <w:rPr>
          <w:rFonts w:ascii="Times New Roman" w:eastAsia="Times New Roman" w:hAnsi="Times New Roman" w:cs="Times New Roman"/>
          <w:bCs/>
          <w:color w:val="000000"/>
          <w:kern w:val="36"/>
          <w:sz w:val="24"/>
          <w:szCs w:val="24"/>
          <w:lang w:eastAsia="pt-BR"/>
        </w:rPr>
        <w:t xml:space="preserve"> ao mercado e agora facilitou muito isso aqui, </w:t>
      </w:r>
      <w:proofErr w:type="gramStart"/>
      <w:r w:rsidRPr="005C56AA">
        <w:rPr>
          <w:rFonts w:ascii="Times New Roman" w:eastAsia="Times New Roman" w:hAnsi="Times New Roman" w:cs="Times New Roman"/>
          <w:bCs/>
          <w:color w:val="000000"/>
          <w:kern w:val="36"/>
          <w:sz w:val="24"/>
          <w:szCs w:val="24"/>
          <w:lang w:eastAsia="pt-BR"/>
        </w:rPr>
        <w:t>um mercado que tem aqui perto, que é o Humaitá, não tenho</w:t>
      </w:r>
      <w:proofErr w:type="gramEnd"/>
      <w:r w:rsidRPr="005C56AA">
        <w:rPr>
          <w:rFonts w:ascii="Times New Roman" w:eastAsia="Times New Roman" w:hAnsi="Times New Roman" w:cs="Times New Roman"/>
          <w:bCs/>
          <w:color w:val="000000"/>
          <w:kern w:val="36"/>
          <w:sz w:val="24"/>
          <w:szCs w:val="24"/>
          <w:lang w:eastAsia="pt-BR"/>
        </w:rPr>
        <w:t xml:space="preserve"> </w:t>
      </w:r>
      <w:r w:rsidRPr="005C56AA">
        <w:rPr>
          <w:rFonts w:ascii="Times New Roman" w:eastAsia="Times New Roman" w:hAnsi="Times New Roman" w:cs="Times New Roman"/>
          <w:bCs/>
          <w:color w:val="000000"/>
          <w:kern w:val="36"/>
          <w:sz w:val="24"/>
          <w:szCs w:val="24"/>
          <w:lang w:eastAsia="pt-BR"/>
        </w:rPr>
        <w:lastRenderedPageBreak/>
        <w:t>mais problema de feira</w:t>
      </w:r>
      <w:r w:rsidR="00B04D90">
        <w:rPr>
          <w:rFonts w:ascii="Times New Roman" w:eastAsia="Times New Roman" w:hAnsi="Times New Roman" w:cs="Times New Roman"/>
          <w:bCs/>
          <w:color w:val="000000"/>
          <w:kern w:val="36"/>
          <w:sz w:val="24"/>
          <w:szCs w:val="24"/>
          <w:lang w:eastAsia="pt-BR"/>
        </w:rPr>
        <w:t>...</w:t>
      </w:r>
      <w:r w:rsidRPr="005C56AA">
        <w:rPr>
          <w:rFonts w:ascii="Times New Roman" w:eastAsia="Times New Roman" w:hAnsi="Times New Roman" w:cs="Times New Roman"/>
          <w:bCs/>
          <w:color w:val="000000"/>
          <w:kern w:val="36"/>
          <w:sz w:val="24"/>
          <w:szCs w:val="24"/>
          <w:lang w:eastAsia="pt-BR"/>
        </w:rPr>
        <w:t>”</w:t>
      </w:r>
    </w:p>
    <w:p w14:paraId="48796955" w14:textId="77777777" w:rsidR="00170501" w:rsidRDefault="00170501" w:rsidP="008C349B">
      <w:pPr>
        <w:widowControl w:val="0"/>
        <w:spacing w:after="0" w:line="360" w:lineRule="auto"/>
        <w:jc w:val="both"/>
        <w:rPr>
          <w:rFonts w:ascii="Times New Roman" w:eastAsia="Times New Roman" w:hAnsi="Times New Roman" w:cs="Times New Roman"/>
          <w:bCs/>
          <w:color w:val="000000"/>
          <w:kern w:val="36"/>
          <w:sz w:val="24"/>
          <w:szCs w:val="24"/>
          <w:lang w:eastAsia="pt-BR"/>
        </w:rPr>
      </w:pPr>
    </w:p>
    <w:p w14:paraId="74CACA40" w14:textId="77777777" w:rsidR="00170501" w:rsidRPr="00AF47A3" w:rsidRDefault="00170501" w:rsidP="008C349B">
      <w:pPr>
        <w:widowControl w:val="0"/>
        <w:spacing w:after="0" w:line="360" w:lineRule="auto"/>
        <w:jc w:val="both"/>
        <w:rPr>
          <w:rFonts w:ascii="Times New Roman" w:eastAsia="Times New Roman" w:hAnsi="Times New Roman" w:cs="Times New Roman"/>
          <w:bCs/>
          <w:color w:val="000000"/>
          <w:kern w:val="36"/>
          <w:sz w:val="24"/>
          <w:szCs w:val="24"/>
          <w:lang w:eastAsia="pt-BR"/>
        </w:rPr>
      </w:pPr>
    </w:p>
    <w:p w14:paraId="22BDFA6E" w14:textId="77777777" w:rsidR="00170501" w:rsidRPr="0027180A" w:rsidRDefault="00170501" w:rsidP="008C349B">
      <w:pPr>
        <w:widowControl w:val="0"/>
        <w:spacing w:after="0" w:line="360" w:lineRule="auto"/>
        <w:jc w:val="center"/>
        <w:rPr>
          <w:rFonts w:ascii="Times New Roman" w:eastAsia="Times New Roman" w:hAnsi="Times New Roman" w:cs="Times New Roman"/>
          <w:b/>
          <w:bCs/>
          <w:color w:val="000000"/>
          <w:kern w:val="36"/>
          <w:sz w:val="24"/>
          <w:szCs w:val="24"/>
          <w:lang w:eastAsia="pt-BR"/>
        </w:rPr>
      </w:pPr>
      <w:r w:rsidRPr="00D36DAD">
        <w:rPr>
          <w:rFonts w:ascii="Times New Roman" w:eastAsia="Times New Roman" w:hAnsi="Times New Roman" w:cs="Times New Roman"/>
          <w:b/>
          <w:bCs/>
          <w:color w:val="000000"/>
          <w:kern w:val="36"/>
          <w:sz w:val="24"/>
          <w:szCs w:val="24"/>
          <w:lang w:eastAsia="pt-BR"/>
        </w:rPr>
        <w:t>Quadro 2- O</w:t>
      </w:r>
      <w:r w:rsidRPr="0027180A">
        <w:rPr>
          <w:rFonts w:ascii="Times New Roman" w:eastAsia="Times New Roman" w:hAnsi="Times New Roman" w:cs="Times New Roman"/>
          <w:b/>
          <w:bCs/>
          <w:color w:val="000000"/>
          <w:kern w:val="36"/>
          <w:sz w:val="24"/>
          <w:szCs w:val="24"/>
          <w:lang w:eastAsia="pt-BR"/>
        </w:rPr>
        <w:t xml:space="preserve"> verbo IR em diferentes contextos</w:t>
      </w:r>
    </w:p>
    <w:tbl>
      <w:tblPr>
        <w:tblStyle w:val="Tabelacomgrade"/>
        <w:tblW w:w="5000" w:type="pct"/>
        <w:tblLook w:val="04A0" w:firstRow="1" w:lastRow="0" w:firstColumn="1" w:lastColumn="0" w:noHBand="0" w:noVBand="1"/>
      </w:tblPr>
      <w:tblGrid>
        <w:gridCol w:w="1858"/>
        <w:gridCol w:w="2785"/>
        <w:gridCol w:w="2322"/>
        <w:gridCol w:w="2322"/>
      </w:tblGrid>
      <w:tr w:rsidR="00170501" w:rsidRPr="00754DE0" w14:paraId="15034EF7" w14:textId="77777777" w:rsidTr="00B04D90">
        <w:tc>
          <w:tcPr>
            <w:tcW w:w="1000" w:type="pct"/>
            <w:tcBorders>
              <w:bottom w:val="single" w:sz="4" w:space="0" w:color="auto"/>
            </w:tcBorders>
            <w:shd w:val="clear" w:color="auto" w:fill="B8CCE4" w:themeFill="accent1" w:themeFillTint="66"/>
          </w:tcPr>
          <w:p w14:paraId="6D3D0721" w14:textId="77777777" w:rsidR="00170501" w:rsidRPr="00754DE0" w:rsidRDefault="00170501" w:rsidP="008C349B">
            <w:pPr>
              <w:widowControl w:val="0"/>
              <w:spacing w:line="360" w:lineRule="auto"/>
              <w:jc w:val="both"/>
              <w:rPr>
                <w:rFonts w:ascii="Times New Roman" w:eastAsia="Times New Roman" w:hAnsi="Times New Roman" w:cs="Times New Roman"/>
                <w:bCs/>
                <w:color w:val="000000"/>
                <w:kern w:val="36"/>
                <w:sz w:val="24"/>
                <w:szCs w:val="24"/>
                <w:lang w:eastAsia="pt-BR"/>
              </w:rPr>
            </w:pPr>
          </w:p>
        </w:tc>
        <w:tc>
          <w:tcPr>
            <w:tcW w:w="1499" w:type="pct"/>
            <w:tcBorders>
              <w:bottom w:val="single" w:sz="4" w:space="0" w:color="auto"/>
            </w:tcBorders>
            <w:shd w:val="clear" w:color="auto" w:fill="B8CCE4" w:themeFill="accent1" w:themeFillTint="66"/>
          </w:tcPr>
          <w:p w14:paraId="59476D88" w14:textId="77777777" w:rsidR="00170501" w:rsidRPr="00754DE0" w:rsidRDefault="00170501" w:rsidP="008C349B">
            <w:pPr>
              <w:widowControl w:val="0"/>
              <w:spacing w:line="360" w:lineRule="auto"/>
              <w:jc w:val="both"/>
              <w:rPr>
                <w:rFonts w:ascii="Times New Roman" w:eastAsia="Times New Roman" w:hAnsi="Times New Roman" w:cs="Times New Roman"/>
                <w:bCs/>
                <w:color w:val="000000"/>
                <w:kern w:val="36"/>
                <w:sz w:val="24"/>
                <w:szCs w:val="24"/>
                <w:lang w:eastAsia="pt-BR"/>
              </w:rPr>
            </w:pPr>
            <w:r w:rsidRPr="00754DE0">
              <w:rPr>
                <w:rFonts w:ascii="Times New Roman" w:eastAsia="Times New Roman" w:hAnsi="Times New Roman" w:cs="Times New Roman"/>
                <w:bCs/>
                <w:color w:val="000000"/>
                <w:kern w:val="36"/>
                <w:sz w:val="24"/>
                <w:szCs w:val="24"/>
                <w:lang w:eastAsia="pt-BR"/>
              </w:rPr>
              <w:t>Tempo gramatical</w:t>
            </w:r>
          </w:p>
        </w:tc>
        <w:tc>
          <w:tcPr>
            <w:tcW w:w="1250" w:type="pct"/>
            <w:tcBorders>
              <w:bottom w:val="single" w:sz="4" w:space="0" w:color="auto"/>
            </w:tcBorders>
            <w:shd w:val="clear" w:color="auto" w:fill="B8CCE4" w:themeFill="accent1" w:themeFillTint="66"/>
          </w:tcPr>
          <w:p w14:paraId="2441CDA7" w14:textId="77777777" w:rsidR="00170501" w:rsidRPr="00754DE0" w:rsidRDefault="00170501" w:rsidP="008C349B">
            <w:pPr>
              <w:widowControl w:val="0"/>
              <w:spacing w:line="360" w:lineRule="auto"/>
              <w:jc w:val="both"/>
              <w:rPr>
                <w:rFonts w:ascii="Times New Roman" w:eastAsia="Times New Roman" w:hAnsi="Times New Roman" w:cs="Times New Roman"/>
                <w:bCs/>
                <w:color w:val="000000"/>
                <w:kern w:val="36"/>
                <w:sz w:val="24"/>
                <w:szCs w:val="24"/>
                <w:lang w:eastAsia="pt-BR"/>
              </w:rPr>
            </w:pPr>
            <w:r w:rsidRPr="00754DE0">
              <w:rPr>
                <w:rFonts w:ascii="Times New Roman" w:eastAsia="Times New Roman" w:hAnsi="Times New Roman" w:cs="Times New Roman"/>
                <w:bCs/>
                <w:color w:val="000000"/>
                <w:kern w:val="36"/>
                <w:sz w:val="24"/>
                <w:szCs w:val="24"/>
                <w:lang w:eastAsia="pt-BR"/>
              </w:rPr>
              <w:t>Aspecto gramatical</w:t>
            </w:r>
          </w:p>
        </w:tc>
        <w:tc>
          <w:tcPr>
            <w:tcW w:w="1250" w:type="pct"/>
            <w:tcBorders>
              <w:bottom w:val="single" w:sz="4" w:space="0" w:color="auto"/>
            </w:tcBorders>
            <w:shd w:val="clear" w:color="auto" w:fill="B8CCE4" w:themeFill="accent1" w:themeFillTint="66"/>
          </w:tcPr>
          <w:p w14:paraId="0B7B51F1" w14:textId="77777777" w:rsidR="00170501" w:rsidRPr="00754DE0" w:rsidRDefault="00170501" w:rsidP="008C349B">
            <w:pPr>
              <w:widowControl w:val="0"/>
              <w:spacing w:line="360" w:lineRule="auto"/>
              <w:jc w:val="both"/>
              <w:rPr>
                <w:rFonts w:ascii="Times New Roman" w:eastAsia="Times New Roman" w:hAnsi="Times New Roman" w:cs="Times New Roman"/>
                <w:bCs/>
                <w:color w:val="000000"/>
                <w:kern w:val="36"/>
                <w:sz w:val="24"/>
                <w:szCs w:val="24"/>
                <w:lang w:eastAsia="pt-BR"/>
              </w:rPr>
            </w:pPr>
            <w:r w:rsidRPr="00754DE0">
              <w:rPr>
                <w:rFonts w:ascii="Times New Roman" w:eastAsia="Times New Roman" w:hAnsi="Times New Roman" w:cs="Times New Roman"/>
                <w:bCs/>
                <w:color w:val="000000"/>
                <w:kern w:val="36"/>
                <w:sz w:val="24"/>
                <w:szCs w:val="24"/>
                <w:lang w:eastAsia="pt-BR"/>
              </w:rPr>
              <w:t>Aspecto lexical</w:t>
            </w:r>
          </w:p>
        </w:tc>
      </w:tr>
      <w:tr w:rsidR="00170501" w:rsidRPr="00754DE0" w14:paraId="0CF85616" w14:textId="77777777" w:rsidTr="00B04D90">
        <w:tc>
          <w:tcPr>
            <w:tcW w:w="1000" w:type="pct"/>
            <w:shd w:val="clear" w:color="auto" w:fill="DBE5F1" w:themeFill="accent1" w:themeFillTint="33"/>
          </w:tcPr>
          <w:p w14:paraId="3AF906FD" w14:textId="77777777" w:rsidR="00170501" w:rsidRPr="00754DE0" w:rsidRDefault="00170501" w:rsidP="008C349B">
            <w:pPr>
              <w:widowControl w:val="0"/>
              <w:spacing w:line="360" w:lineRule="auto"/>
              <w:jc w:val="both"/>
              <w:rPr>
                <w:rFonts w:ascii="Times New Roman" w:eastAsia="Times New Roman" w:hAnsi="Times New Roman" w:cs="Times New Roman"/>
                <w:bCs/>
                <w:color w:val="000000"/>
                <w:kern w:val="36"/>
                <w:sz w:val="24"/>
                <w:szCs w:val="24"/>
                <w:lang w:eastAsia="pt-BR"/>
              </w:rPr>
            </w:pPr>
            <w:r w:rsidRPr="00754DE0">
              <w:rPr>
                <w:rFonts w:ascii="Times New Roman" w:eastAsia="Times New Roman" w:hAnsi="Times New Roman" w:cs="Times New Roman"/>
                <w:bCs/>
                <w:color w:val="000000"/>
                <w:kern w:val="36"/>
                <w:sz w:val="24"/>
                <w:szCs w:val="24"/>
                <w:lang w:eastAsia="pt-BR"/>
              </w:rPr>
              <w:t>Fui</w:t>
            </w:r>
          </w:p>
        </w:tc>
        <w:tc>
          <w:tcPr>
            <w:tcW w:w="1499" w:type="pct"/>
            <w:shd w:val="clear" w:color="auto" w:fill="DBE5F1" w:themeFill="accent1" w:themeFillTint="33"/>
          </w:tcPr>
          <w:p w14:paraId="7E8DE6A8" w14:textId="77777777" w:rsidR="00170501" w:rsidRPr="00754DE0" w:rsidRDefault="00170501" w:rsidP="008C349B">
            <w:pPr>
              <w:widowControl w:val="0"/>
              <w:spacing w:line="360" w:lineRule="auto"/>
              <w:jc w:val="both"/>
              <w:rPr>
                <w:rFonts w:ascii="Times New Roman" w:eastAsia="Times New Roman" w:hAnsi="Times New Roman" w:cs="Times New Roman"/>
                <w:bCs/>
                <w:color w:val="000000"/>
                <w:kern w:val="36"/>
                <w:sz w:val="24"/>
                <w:szCs w:val="24"/>
                <w:lang w:eastAsia="pt-BR"/>
              </w:rPr>
            </w:pPr>
            <w:r w:rsidRPr="00754DE0">
              <w:rPr>
                <w:rFonts w:ascii="Times New Roman" w:eastAsia="Times New Roman" w:hAnsi="Times New Roman" w:cs="Times New Roman"/>
                <w:bCs/>
                <w:color w:val="000000"/>
                <w:kern w:val="36"/>
                <w:sz w:val="24"/>
                <w:szCs w:val="24"/>
                <w:lang w:eastAsia="pt-BR"/>
              </w:rPr>
              <w:t>Pretérito perfeito</w:t>
            </w:r>
          </w:p>
        </w:tc>
        <w:tc>
          <w:tcPr>
            <w:tcW w:w="1250" w:type="pct"/>
            <w:shd w:val="clear" w:color="auto" w:fill="DBE5F1" w:themeFill="accent1" w:themeFillTint="33"/>
          </w:tcPr>
          <w:p w14:paraId="24D6B790" w14:textId="77777777" w:rsidR="00170501" w:rsidRPr="00754DE0" w:rsidRDefault="00170501" w:rsidP="008C349B">
            <w:pPr>
              <w:widowControl w:val="0"/>
              <w:spacing w:line="360" w:lineRule="auto"/>
              <w:jc w:val="both"/>
              <w:rPr>
                <w:rFonts w:ascii="Times New Roman" w:eastAsia="Times New Roman" w:hAnsi="Times New Roman" w:cs="Times New Roman"/>
                <w:bCs/>
                <w:color w:val="000000"/>
                <w:kern w:val="36"/>
                <w:sz w:val="24"/>
                <w:szCs w:val="24"/>
                <w:lang w:eastAsia="pt-BR"/>
              </w:rPr>
            </w:pPr>
            <w:r w:rsidRPr="00754DE0">
              <w:rPr>
                <w:rFonts w:ascii="Times New Roman" w:eastAsia="Times New Roman" w:hAnsi="Times New Roman" w:cs="Times New Roman"/>
                <w:bCs/>
                <w:color w:val="000000"/>
                <w:kern w:val="36"/>
                <w:sz w:val="24"/>
                <w:szCs w:val="24"/>
                <w:lang w:eastAsia="pt-BR"/>
              </w:rPr>
              <w:t>Perfectivo</w:t>
            </w:r>
          </w:p>
        </w:tc>
        <w:tc>
          <w:tcPr>
            <w:tcW w:w="1250" w:type="pct"/>
            <w:shd w:val="clear" w:color="auto" w:fill="DBE5F1" w:themeFill="accent1" w:themeFillTint="33"/>
          </w:tcPr>
          <w:p w14:paraId="5C4CE4F4" w14:textId="77777777" w:rsidR="00170501" w:rsidRPr="00754DE0" w:rsidRDefault="00170501" w:rsidP="008C349B">
            <w:pPr>
              <w:widowControl w:val="0"/>
              <w:spacing w:line="360" w:lineRule="auto"/>
              <w:jc w:val="both"/>
              <w:rPr>
                <w:rFonts w:ascii="Times New Roman" w:eastAsia="Times New Roman" w:hAnsi="Times New Roman" w:cs="Times New Roman"/>
                <w:bCs/>
                <w:color w:val="000000"/>
                <w:kern w:val="36"/>
                <w:sz w:val="24"/>
                <w:szCs w:val="24"/>
                <w:lang w:eastAsia="pt-BR"/>
              </w:rPr>
            </w:pPr>
            <w:proofErr w:type="spellStart"/>
            <w:r w:rsidRPr="00754DE0">
              <w:rPr>
                <w:rFonts w:ascii="Times New Roman" w:eastAsia="Times New Roman" w:hAnsi="Times New Roman" w:cs="Times New Roman"/>
                <w:bCs/>
                <w:color w:val="000000"/>
                <w:kern w:val="36"/>
                <w:sz w:val="24"/>
                <w:szCs w:val="24"/>
                <w:lang w:eastAsia="pt-BR"/>
              </w:rPr>
              <w:t>Télico</w:t>
            </w:r>
            <w:proofErr w:type="spellEnd"/>
          </w:p>
        </w:tc>
      </w:tr>
      <w:tr w:rsidR="00170501" w:rsidRPr="00754DE0" w14:paraId="757E82CA" w14:textId="77777777" w:rsidTr="00B04D90">
        <w:tc>
          <w:tcPr>
            <w:tcW w:w="1000" w:type="pct"/>
            <w:shd w:val="clear" w:color="auto" w:fill="DBE5F1" w:themeFill="accent1" w:themeFillTint="33"/>
          </w:tcPr>
          <w:p w14:paraId="2E0B3D9F" w14:textId="77777777" w:rsidR="00170501" w:rsidRPr="00754DE0" w:rsidRDefault="00170501" w:rsidP="008C349B">
            <w:pPr>
              <w:widowControl w:val="0"/>
              <w:spacing w:line="360" w:lineRule="auto"/>
              <w:jc w:val="both"/>
              <w:rPr>
                <w:rFonts w:ascii="Times New Roman" w:eastAsia="Times New Roman" w:hAnsi="Times New Roman" w:cs="Times New Roman"/>
                <w:bCs/>
                <w:color w:val="000000"/>
                <w:kern w:val="36"/>
                <w:sz w:val="24"/>
                <w:szCs w:val="24"/>
                <w:lang w:eastAsia="pt-BR"/>
              </w:rPr>
            </w:pPr>
            <w:r w:rsidRPr="00754DE0">
              <w:rPr>
                <w:rFonts w:ascii="Times New Roman" w:eastAsia="Times New Roman" w:hAnsi="Times New Roman" w:cs="Times New Roman"/>
                <w:bCs/>
                <w:color w:val="000000"/>
                <w:kern w:val="36"/>
                <w:sz w:val="24"/>
                <w:szCs w:val="24"/>
                <w:lang w:eastAsia="pt-BR"/>
              </w:rPr>
              <w:t>Vou</w:t>
            </w:r>
          </w:p>
        </w:tc>
        <w:tc>
          <w:tcPr>
            <w:tcW w:w="1499" w:type="pct"/>
            <w:shd w:val="clear" w:color="auto" w:fill="DBE5F1" w:themeFill="accent1" w:themeFillTint="33"/>
          </w:tcPr>
          <w:p w14:paraId="0047B603" w14:textId="77777777" w:rsidR="00170501" w:rsidRPr="00754DE0" w:rsidRDefault="00170501" w:rsidP="008C349B">
            <w:pPr>
              <w:widowControl w:val="0"/>
              <w:spacing w:line="360" w:lineRule="auto"/>
              <w:jc w:val="both"/>
              <w:rPr>
                <w:rFonts w:ascii="Times New Roman" w:eastAsia="Times New Roman" w:hAnsi="Times New Roman" w:cs="Times New Roman"/>
                <w:bCs/>
                <w:color w:val="000000"/>
                <w:kern w:val="36"/>
                <w:sz w:val="24"/>
                <w:szCs w:val="24"/>
                <w:lang w:eastAsia="pt-BR"/>
              </w:rPr>
            </w:pPr>
            <w:r w:rsidRPr="00754DE0">
              <w:rPr>
                <w:rFonts w:ascii="Times New Roman" w:eastAsia="Times New Roman" w:hAnsi="Times New Roman" w:cs="Times New Roman"/>
                <w:bCs/>
                <w:color w:val="000000"/>
                <w:kern w:val="36"/>
                <w:sz w:val="24"/>
                <w:szCs w:val="24"/>
                <w:lang w:eastAsia="pt-BR"/>
              </w:rPr>
              <w:t>Presente</w:t>
            </w:r>
          </w:p>
        </w:tc>
        <w:tc>
          <w:tcPr>
            <w:tcW w:w="1250" w:type="pct"/>
            <w:shd w:val="clear" w:color="auto" w:fill="DBE5F1" w:themeFill="accent1" w:themeFillTint="33"/>
          </w:tcPr>
          <w:p w14:paraId="5A1E3BDF" w14:textId="77777777" w:rsidR="00170501" w:rsidRPr="00754DE0" w:rsidRDefault="00170501" w:rsidP="008C349B">
            <w:pPr>
              <w:widowControl w:val="0"/>
              <w:spacing w:line="360" w:lineRule="auto"/>
              <w:jc w:val="both"/>
              <w:rPr>
                <w:rFonts w:ascii="Times New Roman" w:eastAsia="Times New Roman" w:hAnsi="Times New Roman" w:cs="Times New Roman"/>
                <w:bCs/>
                <w:color w:val="000000"/>
                <w:kern w:val="36"/>
                <w:sz w:val="24"/>
                <w:szCs w:val="24"/>
                <w:lang w:eastAsia="pt-BR"/>
              </w:rPr>
            </w:pPr>
            <w:proofErr w:type="gramStart"/>
            <w:r w:rsidRPr="00754DE0">
              <w:rPr>
                <w:rFonts w:ascii="Times New Roman" w:eastAsia="Times New Roman" w:hAnsi="Times New Roman" w:cs="Times New Roman"/>
                <w:bCs/>
                <w:color w:val="000000"/>
                <w:kern w:val="36"/>
                <w:sz w:val="24"/>
                <w:szCs w:val="24"/>
                <w:lang w:eastAsia="pt-BR"/>
              </w:rPr>
              <w:t>imperfectivo</w:t>
            </w:r>
            <w:proofErr w:type="gramEnd"/>
          </w:p>
        </w:tc>
        <w:tc>
          <w:tcPr>
            <w:tcW w:w="1250" w:type="pct"/>
            <w:shd w:val="clear" w:color="auto" w:fill="DBE5F1" w:themeFill="accent1" w:themeFillTint="33"/>
          </w:tcPr>
          <w:p w14:paraId="54EBCF5A" w14:textId="77777777" w:rsidR="00170501" w:rsidRPr="00754DE0" w:rsidRDefault="00170501" w:rsidP="008C349B">
            <w:pPr>
              <w:widowControl w:val="0"/>
              <w:spacing w:line="360" w:lineRule="auto"/>
              <w:jc w:val="both"/>
              <w:rPr>
                <w:rFonts w:ascii="Times New Roman" w:eastAsia="Times New Roman" w:hAnsi="Times New Roman" w:cs="Times New Roman"/>
                <w:bCs/>
                <w:color w:val="000000"/>
                <w:kern w:val="36"/>
                <w:sz w:val="24"/>
                <w:szCs w:val="24"/>
                <w:lang w:eastAsia="pt-BR"/>
              </w:rPr>
            </w:pPr>
            <w:proofErr w:type="spellStart"/>
            <w:r w:rsidRPr="00754DE0">
              <w:rPr>
                <w:rFonts w:ascii="Times New Roman" w:eastAsia="Times New Roman" w:hAnsi="Times New Roman" w:cs="Times New Roman"/>
                <w:bCs/>
                <w:color w:val="000000"/>
                <w:kern w:val="36"/>
                <w:sz w:val="24"/>
                <w:szCs w:val="24"/>
                <w:lang w:eastAsia="pt-BR"/>
              </w:rPr>
              <w:t>Atélico</w:t>
            </w:r>
            <w:proofErr w:type="spellEnd"/>
          </w:p>
        </w:tc>
      </w:tr>
    </w:tbl>
    <w:p w14:paraId="4FCF38B9" w14:textId="77777777" w:rsidR="00170501" w:rsidRPr="00754DE0" w:rsidRDefault="00170501" w:rsidP="008C349B">
      <w:pPr>
        <w:widowControl w:val="0"/>
        <w:spacing w:after="0" w:line="360" w:lineRule="auto"/>
        <w:jc w:val="center"/>
        <w:rPr>
          <w:rFonts w:ascii="Times New Roman" w:eastAsia="Times New Roman" w:hAnsi="Times New Roman" w:cs="Times New Roman"/>
          <w:b/>
          <w:bCs/>
          <w:color w:val="000000"/>
          <w:kern w:val="36"/>
          <w:sz w:val="20"/>
          <w:szCs w:val="20"/>
          <w:lang w:eastAsia="pt-BR"/>
        </w:rPr>
      </w:pPr>
      <w:r w:rsidRPr="00754DE0">
        <w:rPr>
          <w:rFonts w:ascii="Times New Roman" w:eastAsia="Times New Roman" w:hAnsi="Times New Roman" w:cs="Times New Roman"/>
          <w:b/>
          <w:bCs/>
          <w:color w:val="000000"/>
          <w:kern w:val="36"/>
          <w:sz w:val="20"/>
          <w:szCs w:val="20"/>
          <w:lang w:eastAsia="pt-BR"/>
        </w:rPr>
        <w:t>Fonte: Dados da pesquisa</w:t>
      </w:r>
    </w:p>
    <w:p w14:paraId="2D3A059D" w14:textId="77777777" w:rsidR="00B068D3" w:rsidRPr="00754DE0" w:rsidRDefault="00B068D3" w:rsidP="008C349B">
      <w:pPr>
        <w:widowControl w:val="0"/>
        <w:spacing w:after="0" w:line="360" w:lineRule="auto"/>
        <w:jc w:val="both"/>
        <w:rPr>
          <w:rFonts w:ascii="Times New Roman" w:eastAsia="Times New Roman" w:hAnsi="Times New Roman" w:cs="Times New Roman"/>
          <w:b/>
          <w:bCs/>
          <w:color w:val="000000"/>
          <w:kern w:val="36"/>
          <w:sz w:val="24"/>
          <w:szCs w:val="24"/>
          <w:lang w:eastAsia="pt-BR"/>
        </w:rPr>
      </w:pPr>
    </w:p>
    <w:p w14:paraId="6DA311C7" w14:textId="7FE6DF64" w:rsidR="00170501" w:rsidRPr="00754DE0" w:rsidRDefault="00170501" w:rsidP="008C349B">
      <w:pPr>
        <w:widowControl w:val="0"/>
        <w:spacing w:after="0" w:line="360" w:lineRule="auto"/>
        <w:ind w:firstLine="708"/>
        <w:jc w:val="both"/>
        <w:rPr>
          <w:rFonts w:ascii="Times New Roman" w:eastAsia="Times New Roman" w:hAnsi="Times New Roman" w:cs="Times New Roman"/>
          <w:bCs/>
          <w:color w:val="000000"/>
          <w:kern w:val="36"/>
          <w:sz w:val="24"/>
          <w:szCs w:val="24"/>
          <w:lang w:eastAsia="pt-BR"/>
        </w:rPr>
      </w:pPr>
      <w:r w:rsidRPr="00754DE0">
        <w:rPr>
          <w:rFonts w:ascii="Times New Roman" w:eastAsia="Times New Roman" w:hAnsi="Times New Roman" w:cs="Times New Roman"/>
          <w:bCs/>
          <w:color w:val="000000"/>
          <w:kern w:val="36"/>
          <w:sz w:val="24"/>
          <w:szCs w:val="24"/>
          <w:lang w:eastAsia="pt-BR"/>
        </w:rPr>
        <w:t xml:space="preserve">A primeira ocorrência do “ir” </w:t>
      </w:r>
      <w:r w:rsidR="001A3ED4">
        <w:rPr>
          <w:rFonts w:ascii="Times New Roman" w:eastAsia="Times New Roman" w:hAnsi="Times New Roman" w:cs="Times New Roman"/>
          <w:bCs/>
          <w:color w:val="000000"/>
          <w:kern w:val="36"/>
          <w:sz w:val="24"/>
          <w:szCs w:val="24"/>
          <w:lang w:eastAsia="pt-BR"/>
        </w:rPr>
        <w:t xml:space="preserve">apresenta uma </w:t>
      </w:r>
      <w:proofErr w:type="spellStart"/>
      <w:r w:rsidR="001A3ED4">
        <w:rPr>
          <w:rFonts w:ascii="Times New Roman" w:eastAsia="Times New Roman" w:hAnsi="Times New Roman" w:cs="Times New Roman"/>
          <w:bCs/>
          <w:color w:val="000000"/>
          <w:kern w:val="36"/>
          <w:sz w:val="24"/>
          <w:szCs w:val="24"/>
          <w:lang w:eastAsia="pt-BR"/>
        </w:rPr>
        <w:t>intrepretação</w:t>
      </w:r>
      <w:proofErr w:type="spellEnd"/>
      <w:r w:rsidRPr="00754DE0">
        <w:rPr>
          <w:rFonts w:ascii="Times New Roman" w:eastAsia="Times New Roman" w:hAnsi="Times New Roman" w:cs="Times New Roman"/>
          <w:bCs/>
          <w:color w:val="000000"/>
          <w:kern w:val="36"/>
          <w:sz w:val="24"/>
          <w:szCs w:val="24"/>
          <w:lang w:eastAsia="pt-BR"/>
        </w:rPr>
        <w:t xml:space="preserve"> </w:t>
      </w:r>
      <w:proofErr w:type="spellStart"/>
      <w:r w:rsidRPr="00754DE0">
        <w:rPr>
          <w:rFonts w:ascii="Times New Roman" w:eastAsia="Times New Roman" w:hAnsi="Times New Roman" w:cs="Times New Roman"/>
          <w:bCs/>
          <w:color w:val="000000"/>
          <w:kern w:val="36"/>
          <w:sz w:val="24"/>
          <w:szCs w:val="24"/>
          <w:lang w:eastAsia="pt-BR"/>
        </w:rPr>
        <w:t>télica</w:t>
      </w:r>
      <w:proofErr w:type="spellEnd"/>
      <w:r w:rsidRPr="00754DE0">
        <w:rPr>
          <w:rFonts w:ascii="Times New Roman" w:eastAsia="Times New Roman" w:hAnsi="Times New Roman" w:cs="Times New Roman"/>
          <w:bCs/>
          <w:color w:val="000000"/>
          <w:kern w:val="36"/>
          <w:sz w:val="24"/>
          <w:szCs w:val="24"/>
          <w:lang w:eastAsia="pt-BR"/>
        </w:rPr>
        <w:t xml:space="preserve"> devido ao complemento </w:t>
      </w:r>
      <w:r>
        <w:rPr>
          <w:rFonts w:ascii="Times New Roman" w:eastAsia="Times New Roman" w:hAnsi="Times New Roman" w:cs="Times New Roman"/>
          <w:bCs/>
          <w:color w:val="000000"/>
          <w:kern w:val="36"/>
          <w:sz w:val="24"/>
          <w:szCs w:val="24"/>
          <w:lang w:eastAsia="pt-BR"/>
        </w:rPr>
        <w:t xml:space="preserve">PP </w:t>
      </w:r>
      <w:r w:rsidRPr="00754DE0">
        <w:rPr>
          <w:rFonts w:ascii="Times New Roman" w:eastAsia="Times New Roman" w:hAnsi="Times New Roman" w:cs="Times New Roman"/>
          <w:bCs/>
          <w:color w:val="000000"/>
          <w:kern w:val="36"/>
          <w:sz w:val="24"/>
          <w:szCs w:val="24"/>
          <w:lang w:eastAsia="pt-BR"/>
        </w:rPr>
        <w:t>“pra P</w:t>
      </w:r>
      <w:r>
        <w:rPr>
          <w:rFonts w:ascii="Times New Roman" w:eastAsia="Times New Roman" w:hAnsi="Times New Roman" w:cs="Times New Roman"/>
          <w:bCs/>
          <w:color w:val="000000"/>
          <w:kern w:val="36"/>
          <w:sz w:val="24"/>
          <w:szCs w:val="24"/>
          <w:lang w:eastAsia="pt-BR"/>
        </w:rPr>
        <w:t xml:space="preserve">etrobrás”. Quer dizer, a ação </w:t>
      </w:r>
      <w:proofErr w:type="gramStart"/>
      <w:r>
        <w:rPr>
          <w:rFonts w:ascii="Times New Roman" w:eastAsia="Times New Roman" w:hAnsi="Times New Roman" w:cs="Times New Roman"/>
          <w:bCs/>
          <w:color w:val="000000"/>
          <w:kern w:val="36"/>
          <w:sz w:val="24"/>
          <w:szCs w:val="24"/>
          <w:lang w:eastAsia="pt-BR"/>
        </w:rPr>
        <w:t>fi</w:t>
      </w:r>
      <w:r w:rsidRPr="00754DE0">
        <w:rPr>
          <w:rFonts w:ascii="Times New Roman" w:eastAsia="Times New Roman" w:hAnsi="Times New Roman" w:cs="Times New Roman"/>
          <w:bCs/>
          <w:color w:val="000000"/>
          <w:kern w:val="36"/>
          <w:sz w:val="24"/>
          <w:szCs w:val="24"/>
          <w:lang w:eastAsia="pt-BR"/>
        </w:rPr>
        <w:t>nda</w:t>
      </w:r>
      <w:r>
        <w:rPr>
          <w:rFonts w:ascii="Times New Roman" w:eastAsia="Times New Roman" w:hAnsi="Times New Roman" w:cs="Times New Roman"/>
          <w:bCs/>
          <w:color w:val="000000"/>
          <w:kern w:val="36"/>
          <w:sz w:val="24"/>
          <w:szCs w:val="24"/>
          <w:lang w:eastAsia="pt-BR"/>
        </w:rPr>
        <w:t>-se</w:t>
      </w:r>
      <w:proofErr w:type="gramEnd"/>
      <w:r w:rsidRPr="00754DE0">
        <w:rPr>
          <w:rFonts w:ascii="Times New Roman" w:eastAsia="Times New Roman" w:hAnsi="Times New Roman" w:cs="Times New Roman"/>
          <w:bCs/>
          <w:color w:val="000000"/>
          <w:kern w:val="36"/>
          <w:sz w:val="24"/>
          <w:szCs w:val="24"/>
          <w:lang w:eastAsia="pt-BR"/>
        </w:rPr>
        <w:t xml:space="preserve"> quando a pessoa chega à Petrobrás. O segundo exemplo traz como limite o</w:t>
      </w:r>
      <w:r>
        <w:rPr>
          <w:rFonts w:ascii="Times New Roman" w:eastAsia="Times New Roman" w:hAnsi="Times New Roman" w:cs="Times New Roman"/>
          <w:bCs/>
          <w:color w:val="000000"/>
          <w:kern w:val="36"/>
          <w:sz w:val="24"/>
          <w:szCs w:val="24"/>
          <w:lang w:eastAsia="pt-BR"/>
        </w:rPr>
        <w:t xml:space="preserve"> PP</w:t>
      </w:r>
      <w:r w:rsidRPr="00754DE0">
        <w:rPr>
          <w:rFonts w:ascii="Times New Roman" w:eastAsia="Times New Roman" w:hAnsi="Times New Roman" w:cs="Times New Roman"/>
          <w:bCs/>
          <w:color w:val="000000"/>
          <w:kern w:val="36"/>
          <w:sz w:val="24"/>
          <w:szCs w:val="24"/>
          <w:lang w:eastAsia="pt-BR"/>
        </w:rPr>
        <w:t xml:space="preserve"> “ao mercado”, no entanto</w:t>
      </w:r>
      <w:r w:rsidR="001A3ED4">
        <w:rPr>
          <w:rFonts w:ascii="Times New Roman" w:eastAsia="Times New Roman" w:hAnsi="Times New Roman" w:cs="Times New Roman"/>
          <w:bCs/>
          <w:color w:val="000000"/>
          <w:kern w:val="36"/>
          <w:sz w:val="24"/>
          <w:szCs w:val="24"/>
          <w:lang w:eastAsia="pt-BR"/>
        </w:rPr>
        <w:t>,</w:t>
      </w:r>
      <w:r w:rsidRPr="00754DE0">
        <w:rPr>
          <w:rFonts w:ascii="Times New Roman" w:eastAsia="Times New Roman" w:hAnsi="Times New Roman" w:cs="Times New Roman"/>
          <w:bCs/>
          <w:color w:val="000000"/>
          <w:kern w:val="36"/>
          <w:sz w:val="24"/>
          <w:szCs w:val="24"/>
          <w:lang w:eastAsia="pt-BR"/>
        </w:rPr>
        <w:t xml:space="preserve"> </w:t>
      </w:r>
      <w:r>
        <w:rPr>
          <w:rFonts w:ascii="Times New Roman" w:eastAsia="Times New Roman" w:hAnsi="Times New Roman" w:cs="Times New Roman"/>
          <w:bCs/>
          <w:color w:val="000000"/>
          <w:kern w:val="36"/>
          <w:sz w:val="24"/>
          <w:szCs w:val="24"/>
          <w:lang w:eastAsia="pt-BR"/>
        </w:rPr>
        <w:t>toda a sentença que antecede ess</w:t>
      </w:r>
      <w:r w:rsidRPr="00754DE0">
        <w:rPr>
          <w:rFonts w:ascii="Times New Roman" w:eastAsia="Times New Roman" w:hAnsi="Times New Roman" w:cs="Times New Roman"/>
          <w:bCs/>
          <w:color w:val="000000"/>
          <w:kern w:val="36"/>
          <w:sz w:val="24"/>
          <w:szCs w:val="24"/>
          <w:lang w:eastAsia="pt-BR"/>
        </w:rPr>
        <w:t>e complemento dá ideia de habitualidade</w:t>
      </w:r>
      <w:r w:rsidR="00857741">
        <w:rPr>
          <w:rFonts w:ascii="Times New Roman" w:eastAsia="Times New Roman" w:hAnsi="Times New Roman" w:cs="Times New Roman"/>
          <w:bCs/>
          <w:color w:val="000000"/>
          <w:kern w:val="36"/>
          <w:sz w:val="24"/>
          <w:szCs w:val="24"/>
          <w:lang w:eastAsia="pt-BR"/>
        </w:rPr>
        <w:t>, daí a noção de atelicidade</w:t>
      </w:r>
      <w:r w:rsidRPr="00754DE0">
        <w:rPr>
          <w:rFonts w:ascii="Times New Roman" w:eastAsia="Times New Roman" w:hAnsi="Times New Roman" w:cs="Times New Roman"/>
          <w:bCs/>
          <w:color w:val="000000"/>
          <w:kern w:val="36"/>
          <w:sz w:val="24"/>
          <w:szCs w:val="24"/>
          <w:lang w:eastAsia="pt-BR"/>
        </w:rPr>
        <w:t xml:space="preserve">. </w:t>
      </w:r>
    </w:p>
    <w:p w14:paraId="23EDF1C9" w14:textId="588DF954" w:rsidR="00170501" w:rsidRDefault="00170501" w:rsidP="008C349B">
      <w:pPr>
        <w:widowControl w:val="0"/>
        <w:spacing w:after="0" w:line="360" w:lineRule="auto"/>
        <w:jc w:val="both"/>
        <w:rPr>
          <w:rFonts w:ascii="Times New Roman" w:eastAsia="Times New Roman" w:hAnsi="Times New Roman" w:cs="Times New Roman"/>
          <w:bCs/>
          <w:color w:val="000000"/>
          <w:kern w:val="36"/>
          <w:sz w:val="24"/>
          <w:szCs w:val="24"/>
          <w:lang w:eastAsia="pt-BR"/>
        </w:rPr>
      </w:pPr>
      <w:r w:rsidRPr="00754DE0">
        <w:rPr>
          <w:rFonts w:ascii="Times New Roman" w:eastAsia="Times New Roman" w:hAnsi="Times New Roman" w:cs="Times New Roman"/>
          <w:bCs/>
          <w:color w:val="000000"/>
          <w:kern w:val="36"/>
          <w:sz w:val="24"/>
          <w:szCs w:val="24"/>
          <w:lang w:eastAsia="pt-BR"/>
        </w:rPr>
        <w:tab/>
      </w:r>
      <w:proofErr w:type="gramStart"/>
      <w:r w:rsidR="00D36DAD">
        <w:rPr>
          <w:rFonts w:ascii="Times New Roman" w:eastAsia="Times New Roman" w:hAnsi="Times New Roman" w:cs="Times New Roman"/>
          <w:bCs/>
          <w:color w:val="000000"/>
          <w:kern w:val="36"/>
          <w:sz w:val="24"/>
          <w:szCs w:val="24"/>
          <w:lang w:eastAsia="pt-BR"/>
        </w:rPr>
        <w:t>Isso posto</w:t>
      </w:r>
      <w:proofErr w:type="gramEnd"/>
      <w:r w:rsidR="00D36DAD">
        <w:rPr>
          <w:rFonts w:ascii="Times New Roman" w:eastAsia="Times New Roman" w:hAnsi="Times New Roman" w:cs="Times New Roman"/>
          <w:bCs/>
          <w:color w:val="000000"/>
          <w:kern w:val="36"/>
          <w:sz w:val="24"/>
          <w:szCs w:val="24"/>
          <w:lang w:eastAsia="pt-BR"/>
        </w:rPr>
        <w:t>, é</w:t>
      </w:r>
      <w:r w:rsidRPr="00754DE0">
        <w:rPr>
          <w:rFonts w:ascii="Times New Roman" w:eastAsia="Times New Roman" w:hAnsi="Times New Roman" w:cs="Times New Roman"/>
          <w:bCs/>
          <w:color w:val="000000"/>
          <w:kern w:val="36"/>
          <w:sz w:val="24"/>
          <w:szCs w:val="24"/>
          <w:lang w:eastAsia="pt-BR"/>
        </w:rPr>
        <w:t xml:space="preserve"> possível afirmar que o verbo, por si só, não define o aspecto</w:t>
      </w:r>
      <w:r>
        <w:rPr>
          <w:rFonts w:ascii="Times New Roman" w:eastAsia="Times New Roman" w:hAnsi="Times New Roman" w:cs="Times New Roman"/>
          <w:bCs/>
          <w:color w:val="000000"/>
          <w:kern w:val="36"/>
          <w:sz w:val="24"/>
          <w:szCs w:val="24"/>
          <w:lang w:eastAsia="pt-BR"/>
        </w:rPr>
        <w:t xml:space="preserve">. Portanto, nossa análise está em conformidade com os pressupostos de Arad (1996) e </w:t>
      </w:r>
      <w:proofErr w:type="spellStart"/>
      <w:r>
        <w:rPr>
          <w:rFonts w:ascii="Times New Roman" w:eastAsia="Times New Roman" w:hAnsi="Times New Roman" w:cs="Times New Roman"/>
          <w:bCs/>
          <w:color w:val="000000"/>
          <w:kern w:val="36"/>
          <w:sz w:val="24"/>
          <w:szCs w:val="24"/>
          <w:lang w:eastAsia="pt-BR"/>
        </w:rPr>
        <w:t>Verkuyl</w:t>
      </w:r>
      <w:proofErr w:type="spellEnd"/>
      <w:r>
        <w:rPr>
          <w:rFonts w:ascii="Times New Roman" w:eastAsia="Times New Roman" w:hAnsi="Times New Roman" w:cs="Times New Roman"/>
          <w:bCs/>
          <w:color w:val="000000"/>
          <w:kern w:val="36"/>
          <w:sz w:val="24"/>
          <w:szCs w:val="24"/>
          <w:lang w:eastAsia="pt-BR"/>
        </w:rPr>
        <w:t xml:space="preserve"> (2003)</w:t>
      </w:r>
      <w:r w:rsidRPr="00754DE0">
        <w:rPr>
          <w:rFonts w:ascii="Times New Roman" w:eastAsia="Times New Roman" w:hAnsi="Times New Roman" w:cs="Times New Roman"/>
          <w:bCs/>
          <w:color w:val="000000"/>
          <w:kern w:val="36"/>
          <w:sz w:val="24"/>
          <w:szCs w:val="24"/>
          <w:lang w:eastAsia="pt-BR"/>
        </w:rPr>
        <w:t>. Viu-se que o mesmo verbo apresenta</w:t>
      </w:r>
      <w:r w:rsidR="00D36DAD">
        <w:rPr>
          <w:rFonts w:ascii="Times New Roman" w:eastAsia="Times New Roman" w:hAnsi="Times New Roman" w:cs="Times New Roman"/>
          <w:bCs/>
          <w:color w:val="000000"/>
          <w:kern w:val="36"/>
          <w:sz w:val="24"/>
          <w:szCs w:val="24"/>
          <w:lang w:eastAsia="pt-BR"/>
        </w:rPr>
        <w:t xml:space="preserve"> interpretação</w:t>
      </w:r>
      <w:r w:rsidRPr="00754DE0">
        <w:rPr>
          <w:rFonts w:ascii="Times New Roman" w:eastAsia="Times New Roman" w:hAnsi="Times New Roman" w:cs="Times New Roman"/>
          <w:bCs/>
          <w:color w:val="000000"/>
          <w:kern w:val="36"/>
          <w:sz w:val="24"/>
          <w:szCs w:val="24"/>
          <w:lang w:eastAsia="pt-BR"/>
        </w:rPr>
        <w:t xml:space="preserve"> aspect</w:t>
      </w:r>
      <w:r w:rsidR="00D36DAD">
        <w:rPr>
          <w:rFonts w:ascii="Times New Roman" w:eastAsia="Times New Roman" w:hAnsi="Times New Roman" w:cs="Times New Roman"/>
          <w:bCs/>
          <w:color w:val="000000"/>
          <w:kern w:val="36"/>
          <w:sz w:val="24"/>
          <w:szCs w:val="24"/>
          <w:lang w:eastAsia="pt-BR"/>
        </w:rPr>
        <w:t>ual</w:t>
      </w:r>
      <w:r w:rsidRPr="00754DE0">
        <w:rPr>
          <w:rFonts w:ascii="Times New Roman" w:eastAsia="Times New Roman" w:hAnsi="Times New Roman" w:cs="Times New Roman"/>
          <w:bCs/>
          <w:color w:val="000000"/>
          <w:kern w:val="36"/>
          <w:sz w:val="24"/>
          <w:szCs w:val="24"/>
          <w:lang w:eastAsia="pt-BR"/>
        </w:rPr>
        <w:t xml:space="preserve"> diferente com complementos dis</w:t>
      </w:r>
      <w:r w:rsidR="00D36DAD">
        <w:rPr>
          <w:rFonts w:ascii="Times New Roman" w:eastAsia="Times New Roman" w:hAnsi="Times New Roman" w:cs="Times New Roman"/>
          <w:bCs/>
          <w:color w:val="000000"/>
          <w:kern w:val="36"/>
          <w:sz w:val="24"/>
          <w:szCs w:val="24"/>
          <w:lang w:eastAsia="pt-BR"/>
        </w:rPr>
        <w:t>tintos</w:t>
      </w:r>
      <w:r w:rsidRPr="00754DE0">
        <w:rPr>
          <w:rFonts w:ascii="Times New Roman" w:eastAsia="Times New Roman" w:hAnsi="Times New Roman" w:cs="Times New Roman"/>
          <w:bCs/>
          <w:color w:val="000000"/>
          <w:kern w:val="36"/>
          <w:sz w:val="24"/>
          <w:szCs w:val="24"/>
          <w:lang w:eastAsia="pt-BR"/>
        </w:rPr>
        <w:t xml:space="preserve">. </w:t>
      </w:r>
      <w:r w:rsidR="001A3ED4">
        <w:rPr>
          <w:rFonts w:ascii="Times New Roman" w:eastAsia="Times New Roman" w:hAnsi="Times New Roman" w:cs="Times New Roman"/>
          <w:bCs/>
          <w:color w:val="000000"/>
          <w:kern w:val="36"/>
          <w:sz w:val="24"/>
          <w:szCs w:val="24"/>
          <w:lang w:eastAsia="pt-BR"/>
        </w:rPr>
        <w:t>Assim</w:t>
      </w:r>
      <w:r w:rsidRPr="00754DE0">
        <w:rPr>
          <w:rFonts w:ascii="Times New Roman" w:eastAsia="Times New Roman" w:hAnsi="Times New Roman" w:cs="Times New Roman"/>
          <w:bCs/>
          <w:color w:val="000000"/>
          <w:kern w:val="36"/>
          <w:sz w:val="24"/>
          <w:szCs w:val="24"/>
          <w:lang w:eastAsia="pt-BR"/>
        </w:rPr>
        <w:t xml:space="preserve">, </w:t>
      </w:r>
      <w:r>
        <w:rPr>
          <w:rFonts w:ascii="Times New Roman" w:eastAsia="Times New Roman" w:hAnsi="Times New Roman" w:cs="Times New Roman"/>
          <w:bCs/>
          <w:color w:val="000000"/>
          <w:kern w:val="36"/>
          <w:sz w:val="24"/>
          <w:szCs w:val="24"/>
          <w:lang w:eastAsia="pt-BR"/>
        </w:rPr>
        <w:t xml:space="preserve">é necessário considerar todo o </w:t>
      </w:r>
      <w:r w:rsidRPr="00754DE0">
        <w:rPr>
          <w:rFonts w:ascii="Times New Roman" w:eastAsia="Times New Roman" w:hAnsi="Times New Roman" w:cs="Times New Roman"/>
          <w:bCs/>
          <w:color w:val="000000"/>
          <w:kern w:val="36"/>
          <w:sz w:val="24"/>
          <w:szCs w:val="24"/>
          <w:lang w:eastAsia="pt-BR"/>
        </w:rPr>
        <w:t>V</w:t>
      </w:r>
      <w:r>
        <w:rPr>
          <w:rFonts w:ascii="Times New Roman" w:eastAsia="Times New Roman" w:hAnsi="Times New Roman" w:cs="Times New Roman"/>
          <w:bCs/>
          <w:color w:val="000000"/>
          <w:kern w:val="36"/>
          <w:sz w:val="24"/>
          <w:szCs w:val="24"/>
          <w:lang w:eastAsia="pt-BR"/>
        </w:rPr>
        <w:t>P</w:t>
      </w:r>
      <w:r w:rsidRPr="00754DE0">
        <w:rPr>
          <w:rFonts w:ascii="Times New Roman" w:eastAsia="Times New Roman" w:hAnsi="Times New Roman" w:cs="Times New Roman"/>
          <w:bCs/>
          <w:color w:val="000000"/>
          <w:kern w:val="36"/>
          <w:sz w:val="24"/>
          <w:szCs w:val="24"/>
          <w:lang w:eastAsia="pt-BR"/>
        </w:rPr>
        <w:t xml:space="preserve">. </w:t>
      </w:r>
    </w:p>
    <w:p w14:paraId="7A617479" w14:textId="4C1EB483" w:rsidR="00170501" w:rsidRPr="00754DE0" w:rsidRDefault="00170501" w:rsidP="008C349B">
      <w:pPr>
        <w:widowControl w:val="0"/>
        <w:spacing w:after="0" w:line="360" w:lineRule="auto"/>
        <w:ind w:firstLine="709"/>
        <w:jc w:val="both"/>
        <w:rPr>
          <w:rFonts w:ascii="Times New Roman" w:eastAsia="Times New Roman" w:hAnsi="Times New Roman" w:cs="Times New Roman"/>
          <w:bCs/>
          <w:color w:val="000000"/>
          <w:kern w:val="36"/>
          <w:sz w:val="24"/>
          <w:szCs w:val="24"/>
          <w:lang w:eastAsia="pt-BR"/>
        </w:rPr>
      </w:pPr>
      <w:r>
        <w:rPr>
          <w:rFonts w:ascii="Times New Roman" w:eastAsia="Times New Roman" w:hAnsi="Times New Roman" w:cs="Times New Roman"/>
          <w:bCs/>
          <w:color w:val="000000"/>
          <w:kern w:val="36"/>
          <w:sz w:val="24"/>
          <w:szCs w:val="24"/>
          <w:lang w:eastAsia="pt-BR"/>
        </w:rPr>
        <w:t xml:space="preserve">Associando nossas análises às ideias de </w:t>
      </w:r>
      <w:r w:rsidRPr="00754DE0">
        <w:rPr>
          <w:rFonts w:ascii="Times New Roman" w:eastAsia="Times New Roman" w:hAnsi="Times New Roman" w:cs="Times New Roman"/>
          <w:bCs/>
          <w:color w:val="000000"/>
          <w:kern w:val="36"/>
          <w:sz w:val="24"/>
          <w:szCs w:val="24"/>
          <w:lang w:eastAsia="pt-BR"/>
        </w:rPr>
        <w:t>Arad (1996)</w:t>
      </w:r>
      <w:r>
        <w:rPr>
          <w:rFonts w:ascii="Times New Roman" w:eastAsia="Times New Roman" w:hAnsi="Times New Roman" w:cs="Times New Roman"/>
          <w:bCs/>
          <w:color w:val="000000"/>
          <w:kern w:val="36"/>
          <w:sz w:val="24"/>
          <w:szCs w:val="24"/>
          <w:lang w:eastAsia="pt-BR"/>
        </w:rPr>
        <w:t xml:space="preserve"> que</w:t>
      </w:r>
      <w:r w:rsidRPr="00754DE0">
        <w:rPr>
          <w:rFonts w:ascii="Times New Roman" w:eastAsia="Times New Roman" w:hAnsi="Times New Roman" w:cs="Times New Roman"/>
          <w:bCs/>
          <w:color w:val="000000"/>
          <w:kern w:val="36"/>
          <w:sz w:val="24"/>
          <w:szCs w:val="24"/>
          <w:lang w:eastAsia="pt-BR"/>
        </w:rPr>
        <w:t xml:space="preserve"> postula dois sintagmas de aspecto semântico</w:t>
      </w:r>
      <w:r>
        <w:rPr>
          <w:rFonts w:ascii="Times New Roman" w:eastAsia="Times New Roman" w:hAnsi="Times New Roman" w:cs="Times New Roman"/>
          <w:bCs/>
          <w:color w:val="000000"/>
          <w:kern w:val="36"/>
          <w:sz w:val="24"/>
          <w:szCs w:val="24"/>
          <w:lang w:eastAsia="pt-BR"/>
        </w:rPr>
        <w:t xml:space="preserve">, </w:t>
      </w:r>
      <w:proofErr w:type="spellStart"/>
      <w:proofErr w:type="gramStart"/>
      <w:r>
        <w:rPr>
          <w:rFonts w:ascii="Times New Roman" w:eastAsia="Times New Roman" w:hAnsi="Times New Roman" w:cs="Times New Roman"/>
          <w:bCs/>
          <w:color w:val="000000"/>
          <w:kern w:val="36"/>
          <w:sz w:val="24"/>
          <w:szCs w:val="24"/>
          <w:lang w:eastAsia="pt-BR"/>
        </w:rPr>
        <w:t>AspEM</w:t>
      </w:r>
      <w:proofErr w:type="spellEnd"/>
      <w:proofErr w:type="gramEnd"/>
      <w:r>
        <w:rPr>
          <w:rFonts w:ascii="Times New Roman" w:eastAsia="Times New Roman" w:hAnsi="Times New Roman" w:cs="Times New Roman"/>
          <w:bCs/>
          <w:color w:val="000000"/>
          <w:kern w:val="36"/>
          <w:sz w:val="24"/>
          <w:szCs w:val="24"/>
          <w:lang w:eastAsia="pt-BR"/>
        </w:rPr>
        <w:t xml:space="preserve"> e </w:t>
      </w:r>
      <w:proofErr w:type="spellStart"/>
      <w:r>
        <w:rPr>
          <w:rFonts w:ascii="Times New Roman" w:eastAsia="Times New Roman" w:hAnsi="Times New Roman" w:cs="Times New Roman"/>
          <w:bCs/>
          <w:color w:val="000000"/>
          <w:kern w:val="36"/>
          <w:sz w:val="24"/>
          <w:szCs w:val="24"/>
          <w:lang w:eastAsia="pt-BR"/>
        </w:rPr>
        <w:t>AspOR</w:t>
      </w:r>
      <w:proofErr w:type="spellEnd"/>
      <w:r>
        <w:rPr>
          <w:rFonts w:ascii="Times New Roman" w:eastAsia="Times New Roman" w:hAnsi="Times New Roman" w:cs="Times New Roman"/>
          <w:bCs/>
          <w:color w:val="000000"/>
          <w:kern w:val="36"/>
          <w:sz w:val="24"/>
          <w:szCs w:val="24"/>
          <w:lang w:eastAsia="pt-BR"/>
        </w:rPr>
        <w:t xml:space="preserve">, e a de </w:t>
      </w:r>
      <w:proofErr w:type="spellStart"/>
      <w:r>
        <w:rPr>
          <w:rFonts w:ascii="Times New Roman" w:eastAsia="Times New Roman" w:hAnsi="Times New Roman" w:cs="Times New Roman"/>
          <w:bCs/>
          <w:color w:val="000000"/>
          <w:kern w:val="36"/>
          <w:sz w:val="24"/>
          <w:szCs w:val="24"/>
          <w:lang w:eastAsia="pt-BR"/>
        </w:rPr>
        <w:t>Verkuyl</w:t>
      </w:r>
      <w:proofErr w:type="spellEnd"/>
      <w:r w:rsidR="005C3E40">
        <w:rPr>
          <w:rFonts w:ascii="Times New Roman" w:eastAsia="Times New Roman" w:hAnsi="Times New Roman" w:cs="Times New Roman"/>
          <w:bCs/>
          <w:color w:val="000000"/>
          <w:kern w:val="36"/>
          <w:sz w:val="24"/>
          <w:szCs w:val="24"/>
          <w:lang w:eastAsia="pt-BR"/>
        </w:rPr>
        <w:t xml:space="preserve"> (2003)</w:t>
      </w:r>
      <w:r>
        <w:rPr>
          <w:rFonts w:ascii="Times New Roman" w:eastAsia="Times New Roman" w:hAnsi="Times New Roman" w:cs="Times New Roman"/>
          <w:bCs/>
          <w:color w:val="000000"/>
          <w:kern w:val="36"/>
          <w:sz w:val="24"/>
          <w:szCs w:val="24"/>
          <w:lang w:eastAsia="pt-BR"/>
        </w:rPr>
        <w:t xml:space="preserve"> que nos traz a ideia de composicionalidade aspectual em todo o VP, a</w:t>
      </w:r>
      <w:r w:rsidRPr="00754DE0">
        <w:rPr>
          <w:rFonts w:ascii="Times New Roman" w:eastAsia="Times New Roman" w:hAnsi="Times New Roman" w:cs="Times New Roman"/>
          <w:bCs/>
          <w:color w:val="000000"/>
          <w:kern w:val="36"/>
          <w:sz w:val="24"/>
          <w:szCs w:val="24"/>
          <w:lang w:eastAsia="pt-BR"/>
        </w:rPr>
        <w:t xml:space="preserve"> sugestão deste trabalho é </w:t>
      </w:r>
      <w:r>
        <w:rPr>
          <w:rFonts w:ascii="Times New Roman" w:eastAsia="Times New Roman" w:hAnsi="Times New Roman" w:cs="Times New Roman"/>
          <w:bCs/>
          <w:color w:val="000000"/>
          <w:kern w:val="36"/>
          <w:sz w:val="24"/>
          <w:szCs w:val="24"/>
          <w:lang w:eastAsia="pt-BR"/>
        </w:rPr>
        <w:t xml:space="preserve">também a de trazer, para a estrutura arbórea, sintagmas aspectuais medidores e originadores. Entretanto, a nossa proposta não </w:t>
      </w:r>
      <w:r w:rsidRPr="00754DE0">
        <w:rPr>
          <w:rFonts w:ascii="Times New Roman" w:eastAsia="Times New Roman" w:hAnsi="Times New Roman" w:cs="Times New Roman"/>
          <w:bCs/>
          <w:color w:val="000000"/>
          <w:kern w:val="36"/>
          <w:sz w:val="24"/>
          <w:szCs w:val="24"/>
          <w:lang w:eastAsia="pt-BR"/>
        </w:rPr>
        <w:t>modifica</w:t>
      </w:r>
      <w:r>
        <w:rPr>
          <w:rFonts w:ascii="Times New Roman" w:eastAsia="Times New Roman" w:hAnsi="Times New Roman" w:cs="Times New Roman"/>
          <w:bCs/>
          <w:color w:val="000000"/>
          <w:kern w:val="36"/>
          <w:sz w:val="24"/>
          <w:szCs w:val="24"/>
          <w:lang w:eastAsia="pt-BR"/>
        </w:rPr>
        <w:t xml:space="preserve">ria o “desenho” da </w:t>
      </w:r>
      <w:r w:rsidRPr="00754DE0">
        <w:rPr>
          <w:rFonts w:ascii="Times New Roman" w:eastAsia="Times New Roman" w:hAnsi="Times New Roman" w:cs="Times New Roman"/>
          <w:bCs/>
          <w:color w:val="000000"/>
          <w:kern w:val="36"/>
          <w:sz w:val="24"/>
          <w:szCs w:val="24"/>
          <w:lang w:eastAsia="pt-BR"/>
        </w:rPr>
        <w:t xml:space="preserve">estrutura arbórea minimalista já existente. </w:t>
      </w:r>
      <w:r>
        <w:rPr>
          <w:rFonts w:ascii="Times New Roman" w:eastAsia="Times New Roman" w:hAnsi="Times New Roman" w:cs="Times New Roman"/>
          <w:bCs/>
          <w:color w:val="000000"/>
          <w:kern w:val="36"/>
          <w:sz w:val="24"/>
          <w:szCs w:val="24"/>
          <w:lang w:eastAsia="pt-BR"/>
        </w:rPr>
        <w:t xml:space="preserve">O que Arad denomina </w:t>
      </w:r>
      <w:proofErr w:type="spellStart"/>
      <w:proofErr w:type="gramStart"/>
      <w:r w:rsidRPr="00754DE0">
        <w:rPr>
          <w:rFonts w:ascii="Times New Roman" w:eastAsia="Times New Roman" w:hAnsi="Times New Roman" w:cs="Times New Roman"/>
          <w:bCs/>
          <w:color w:val="000000"/>
          <w:kern w:val="36"/>
          <w:sz w:val="24"/>
          <w:szCs w:val="24"/>
          <w:lang w:eastAsia="pt-BR"/>
        </w:rPr>
        <w:t>AspOR</w:t>
      </w:r>
      <w:proofErr w:type="spellEnd"/>
      <w:proofErr w:type="gramEnd"/>
      <w:r w:rsidRPr="00754DE0">
        <w:rPr>
          <w:rFonts w:ascii="Times New Roman" w:eastAsia="Times New Roman" w:hAnsi="Times New Roman" w:cs="Times New Roman"/>
          <w:bCs/>
          <w:color w:val="000000"/>
          <w:kern w:val="36"/>
          <w:sz w:val="24"/>
          <w:szCs w:val="24"/>
          <w:lang w:eastAsia="pt-BR"/>
        </w:rPr>
        <w:t>, nó aspectual para originador de eventos, pode ser compreendido juntamente com</w:t>
      </w:r>
      <w:r>
        <w:rPr>
          <w:rFonts w:ascii="Times New Roman" w:eastAsia="Times New Roman" w:hAnsi="Times New Roman" w:cs="Times New Roman"/>
          <w:bCs/>
          <w:color w:val="000000"/>
          <w:kern w:val="36"/>
          <w:sz w:val="24"/>
          <w:szCs w:val="24"/>
          <w:lang w:eastAsia="pt-BR"/>
        </w:rPr>
        <w:t xml:space="preserve"> </w:t>
      </w:r>
      <w:proofErr w:type="spellStart"/>
      <w:r w:rsidRPr="00754DE0">
        <w:rPr>
          <w:rFonts w:ascii="Times New Roman" w:eastAsia="Times New Roman" w:hAnsi="Times New Roman" w:cs="Times New Roman"/>
          <w:bCs/>
          <w:color w:val="000000"/>
          <w:kern w:val="36"/>
          <w:sz w:val="24"/>
          <w:szCs w:val="24"/>
          <w:lang w:eastAsia="pt-BR"/>
        </w:rPr>
        <w:t>v</w:t>
      </w:r>
      <w:r>
        <w:rPr>
          <w:rFonts w:ascii="Times New Roman" w:eastAsia="Times New Roman" w:hAnsi="Times New Roman" w:cs="Times New Roman"/>
          <w:bCs/>
          <w:color w:val="000000"/>
          <w:kern w:val="36"/>
          <w:sz w:val="24"/>
          <w:szCs w:val="24"/>
          <w:lang w:eastAsia="pt-BR"/>
        </w:rPr>
        <w:t>P</w:t>
      </w:r>
      <w:proofErr w:type="spellEnd"/>
      <w:r w:rsidRPr="00754DE0">
        <w:rPr>
          <w:rFonts w:ascii="Times New Roman" w:eastAsia="Times New Roman" w:hAnsi="Times New Roman" w:cs="Times New Roman"/>
          <w:bCs/>
          <w:color w:val="000000"/>
          <w:kern w:val="36"/>
          <w:sz w:val="24"/>
          <w:szCs w:val="24"/>
          <w:lang w:eastAsia="pt-BR"/>
        </w:rPr>
        <w:t xml:space="preserve">, posição onde </w:t>
      </w:r>
      <w:r w:rsidR="001A3ED4">
        <w:rPr>
          <w:rFonts w:ascii="Times New Roman" w:eastAsia="Times New Roman" w:hAnsi="Times New Roman" w:cs="Times New Roman"/>
          <w:bCs/>
          <w:color w:val="000000"/>
          <w:kern w:val="36"/>
          <w:sz w:val="24"/>
          <w:szCs w:val="24"/>
          <w:lang w:eastAsia="pt-BR"/>
        </w:rPr>
        <w:t>é inserido</w:t>
      </w:r>
      <w:r w:rsidRPr="00754DE0">
        <w:rPr>
          <w:rFonts w:ascii="Times New Roman" w:eastAsia="Times New Roman" w:hAnsi="Times New Roman" w:cs="Times New Roman"/>
          <w:bCs/>
          <w:color w:val="000000"/>
          <w:kern w:val="36"/>
          <w:sz w:val="24"/>
          <w:szCs w:val="24"/>
          <w:lang w:eastAsia="pt-BR"/>
        </w:rPr>
        <w:t xml:space="preserve"> o sujeito da sentença. Já </w:t>
      </w:r>
      <w:proofErr w:type="spellStart"/>
      <w:proofErr w:type="gramStart"/>
      <w:r w:rsidRPr="00754DE0">
        <w:rPr>
          <w:rFonts w:ascii="Times New Roman" w:eastAsia="Times New Roman" w:hAnsi="Times New Roman" w:cs="Times New Roman"/>
          <w:bCs/>
          <w:color w:val="000000"/>
          <w:kern w:val="36"/>
          <w:sz w:val="24"/>
          <w:szCs w:val="24"/>
          <w:lang w:eastAsia="pt-BR"/>
        </w:rPr>
        <w:t>AspEM</w:t>
      </w:r>
      <w:proofErr w:type="spellEnd"/>
      <w:proofErr w:type="gramEnd"/>
      <w:r w:rsidRPr="00754DE0">
        <w:rPr>
          <w:rFonts w:ascii="Times New Roman" w:eastAsia="Times New Roman" w:hAnsi="Times New Roman" w:cs="Times New Roman"/>
          <w:bCs/>
          <w:color w:val="000000"/>
          <w:kern w:val="36"/>
          <w:sz w:val="24"/>
          <w:szCs w:val="24"/>
          <w:lang w:eastAsia="pt-BR"/>
        </w:rPr>
        <w:t>, nó aspectual para acomodar os eventos medidores, pode ser compreendido juntamente com V</w:t>
      </w:r>
      <w:r>
        <w:rPr>
          <w:rFonts w:ascii="Times New Roman" w:eastAsia="Times New Roman" w:hAnsi="Times New Roman" w:cs="Times New Roman"/>
          <w:bCs/>
          <w:color w:val="000000"/>
          <w:kern w:val="36"/>
          <w:sz w:val="24"/>
          <w:szCs w:val="24"/>
          <w:lang w:eastAsia="pt-BR"/>
        </w:rPr>
        <w:t>P</w:t>
      </w:r>
      <w:r w:rsidRPr="00754DE0">
        <w:rPr>
          <w:rFonts w:ascii="Times New Roman" w:eastAsia="Times New Roman" w:hAnsi="Times New Roman" w:cs="Times New Roman"/>
          <w:bCs/>
          <w:color w:val="000000"/>
          <w:kern w:val="36"/>
          <w:sz w:val="24"/>
          <w:szCs w:val="24"/>
          <w:lang w:eastAsia="pt-BR"/>
        </w:rPr>
        <w:t>, posição qu</w:t>
      </w:r>
      <w:r>
        <w:rPr>
          <w:rFonts w:ascii="Times New Roman" w:eastAsia="Times New Roman" w:hAnsi="Times New Roman" w:cs="Times New Roman"/>
          <w:bCs/>
          <w:color w:val="000000"/>
          <w:kern w:val="36"/>
          <w:sz w:val="24"/>
          <w:szCs w:val="24"/>
          <w:lang w:eastAsia="pt-BR"/>
        </w:rPr>
        <w:t>e acomoda complementos verbais</w:t>
      </w:r>
      <w:r w:rsidRPr="00754DE0">
        <w:rPr>
          <w:rFonts w:ascii="Times New Roman" w:eastAsia="Times New Roman" w:hAnsi="Times New Roman" w:cs="Times New Roman"/>
          <w:bCs/>
          <w:color w:val="000000"/>
          <w:kern w:val="36"/>
          <w:sz w:val="24"/>
          <w:szCs w:val="24"/>
          <w:lang w:eastAsia="pt-BR"/>
        </w:rPr>
        <w:t>.</w:t>
      </w:r>
    </w:p>
    <w:p w14:paraId="07BE389A" w14:textId="207DBCDF" w:rsidR="00170501" w:rsidRDefault="00170501" w:rsidP="008C349B">
      <w:pPr>
        <w:widowControl w:val="0"/>
        <w:spacing w:after="0" w:line="360" w:lineRule="auto"/>
        <w:ind w:firstLine="709"/>
        <w:jc w:val="both"/>
        <w:rPr>
          <w:rFonts w:ascii="Times New Roman" w:eastAsia="Times New Roman" w:hAnsi="Times New Roman" w:cs="Times New Roman"/>
          <w:bCs/>
          <w:color w:val="000000"/>
          <w:kern w:val="36"/>
          <w:sz w:val="24"/>
          <w:szCs w:val="24"/>
          <w:lang w:eastAsia="pt-BR"/>
        </w:rPr>
      </w:pPr>
      <w:r>
        <w:rPr>
          <w:rFonts w:ascii="Times New Roman" w:eastAsia="Times New Roman" w:hAnsi="Times New Roman" w:cs="Times New Roman"/>
          <w:bCs/>
          <w:color w:val="000000"/>
          <w:kern w:val="36"/>
          <w:sz w:val="24"/>
          <w:szCs w:val="24"/>
          <w:lang w:eastAsia="pt-BR"/>
        </w:rPr>
        <w:t xml:space="preserve">Assim, a </w:t>
      </w:r>
      <w:r w:rsidR="001A3ED4">
        <w:rPr>
          <w:rFonts w:ascii="Times New Roman" w:eastAsia="Times New Roman" w:hAnsi="Times New Roman" w:cs="Times New Roman"/>
          <w:bCs/>
          <w:color w:val="000000"/>
          <w:kern w:val="36"/>
          <w:sz w:val="24"/>
          <w:szCs w:val="24"/>
          <w:lang w:eastAsia="pt-BR"/>
        </w:rPr>
        <w:t xml:space="preserve">representação </w:t>
      </w:r>
      <w:r>
        <w:rPr>
          <w:rFonts w:ascii="Times New Roman" w:eastAsia="Times New Roman" w:hAnsi="Times New Roman" w:cs="Times New Roman"/>
          <w:bCs/>
          <w:color w:val="000000"/>
          <w:kern w:val="36"/>
          <w:sz w:val="24"/>
          <w:szCs w:val="24"/>
          <w:lang w:eastAsia="pt-BR"/>
        </w:rPr>
        <w:t>sintática de uma sentença como “</w:t>
      </w:r>
      <w:r w:rsidRPr="00EE1951">
        <w:rPr>
          <w:rFonts w:ascii="Times New Roman" w:eastAsia="Times New Roman" w:hAnsi="Times New Roman" w:cs="Times New Roman"/>
          <w:bCs/>
          <w:color w:val="000000"/>
          <w:kern w:val="36"/>
          <w:sz w:val="24"/>
          <w:szCs w:val="24"/>
          <w:u w:val="single"/>
          <w:lang w:eastAsia="pt-BR"/>
        </w:rPr>
        <w:t>fui</w:t>
      </w:r>
      <w:r w:rsidRPr="005C56AA">
        <w:rPr>
          <w:rFonts w:ascii="Times New Roman" w:eastAsia="Times New Roman" w:hAnsi="Times New Roman" w:cs="Times New Roman"/>
          <w:bCs/>
          <w:color w:val="000000"/>
          <w:kern w:val="36"/>
          <w:sz w:val="24"/>
          <w:szCs w:val="24"/>
          <w:lang w:eastAsia="pt-BR"/>
        </w:rPr>
        <w:t xml:space="preserve"> pra Petrobrás</w:t>
      </w:r>
      <w:r>
        <w:rPr>
          <w:rFonts w:ascii="Times New Roman" w:eastAsia="Times New Roman" w:hAnsi="Times New Roman" w:cs="Times New Roman"/>
          <w:bCs/>
          <w:color w:val="000000"/>
          <w:kern w:val="36"/>
          <w:sz w:val="24"/>
          <w:szCs w:val="24"/>
          <w:lang w:eastAsia="pt-BR"/>
        </w:rPr>
        <w:t>” seria:</w:t>
      </w:r>
    </w:p>
    <w:p w14:paraId="456C4FE7" w14:textId="77777777" w:rsidR="00B068D3" w:rsidRDefault="00B068D3" w:rsidP="008C349B">
      <w:pPr>
        <w:widowControl w:val="0"/>
        <w:spacing w:after="0" w:line="360" w:lineRule="auto"/>
        <w:ind w:firstLine="709"/>
        <w:jc w:val="both"/>
        <w:rPr>
          <w:rFonts w:ascii="Times New Roman" w:eastAsia="Times New Roman" w:hAnsi="Times New Roman" w:cs="Times New Roman"/>
          <w:bCs/>
          <w:color w:val="000000"/>
          <w:kern w:val="36"/>
          <w:sz w:val="24"/>
          <w:szCs w:val="24"/>
          <w:lang w:eastAsia="pt-BR"/>
        </w:rPr>
      </w:pPr>
    </w:p>
    <w:p w14:paraId="24B3A53C" w14:textId="77777777" w:rsidR="006C1504" w:rsidRDefault="006C1504" w:rsidP="008C349B">
      <w:pPr>
        <w:widowControl w:val="0"/>
        <w:spacing w:after="0" w:line="360" w:lineRule="auto"/>
        <w:ind w:firstLine="709"/>
        <w:jc w:val="both"/>
        <w:rPr>
          <w:rFonts w:ascii="Times New Roman" w:eastAsia="Times New Roman" w:hAnsi="Times New Roman" w:cs="Times New Roman"/>
          <w:bCs/>
          <w:color w:val="000000"/>
          <w:kern w:val="36"/>
          <w:sz w:val="24"/>
          <w:szCs w:val="24"/>
          <w:lang w:eastAsia="pt-BR"/>
        </w:rPr>
      </w:pPr>
    </w:p>
    <w:p w14:paraId="1AD6AEB7" w14:textId="77777777" w:rsidR="006C1504" w:rsidRDefault="006C1504" w:rsidP="008C349B">
      <w:pPr>
        <w:widowControl w:val="0"/>
        <w:spacing w:after="0" w:line="360" w:lineRule="auto"/>
        <w:ind w:firstLine="709"/>
        <w:jc w:val="both"/>
        <w:rPr>
          <w:rFonts w:ascii="Times New Roman" w:eastAsia="Times New Roman" w:hAnsi="Times New Roman" w:cs="Times New Roman"/>
          <w:bCs/>
          <w:color w:val="000000"/>
          <w:kern w:val="36"/>
          <w:sz w:val="24"/>
          <w:szCs w:val="24"/>
          <w:lang w:eastAsia="pt-BR"/>
        </w:rPr>
      </w:pPr>
    </w:p>
    <w:p w14:paraId="38F953A2" w14:textId="77777777" w:rsidR="006C1504" w:rsidRDefault="006C1504" w:rsidP="008C349B">
      <w:pPr>
        <w:widowControl w:val="0"/>
        <w:spacing w:after="0" w:line="360" w:lineRule="auto"/>
        <w:ind w:firstLine="709"/>
        <w:jc w:val="both"/>
        <w:rPr>
          <w:rFonts w:ascii="Times New Roman" w:eastAsia="Times New Roman" w:hAnsi="Times New Roman" w:cs="Times New Roman"/>
          <w:bCs/>
          <w:color w:val="000000"/>
          <w:kern w:val="36"/>
          <w:sz w:val="24"/>
          <w:szCs w:val="24"/>
          <w:lang w:eastAsia="pt-BR"/>
        </w:rPr>
      </w:pPr>
    </w:p>
    <w:p w14:paraId="500A4DAF" w14:textId="77777777" w:rsidR="006C1504" w:rsidRDefault="006C1504" w:rsidP="008C349B">
      <w:pPr>
        <w:widowControl w:val="0"/>
        <w:spacing w:after="0" w:line="360" w:lineRule="auto"/>
        <w:ind w:firstLine="709"/>
        <w:jc w:val="both"/>
        <w:rPr>
          <w:rFonts w:ascii="Times New Roman" w:eastAsia="Times New Roman" w:hAnsi="Times New Roman" w:cs="Times New Roman"/>
          <w:bCs/>
          <w:color w:val="000000"/>
          <w:kern w:val="36"/>
          <w:sz w:val="24"/>
          <w:szCs w:val="24"/>
          <w:lang w:eastAsia="pt-BR"/>
        </w:rPr>
      </w:pPr>
    </w:p>
    <w:p w14:paraId="365318A1" w14:textId="77777777" w:rsidR="006C1504" w:rsidRDefault="006C1504" w:rsidP="008C349B">
      <w:pPr>
        <w:widowControl w:val="0"/>
        <w:spacing w:after="0" w:line="360" w:lineRule="auto"/>
        <w:ind w:firstLine="709"/>
        <w:jc w:val="both"/>
        <w:rPr>
          <w:rFonts w:ascii="Times New Roman" w:eastAsia="Times New Roman" w:hAnsi="Times New Roman" w:cs="Times New Roman"/>
          <w:bCs/>
          <w:color w:val="000000"/>
          <w:kern w:val="36"/>
          <w:sz w:val="24"/>
          <w:szCs w:val="24"/>
          <w:lang w:eastAsia="pt-BR"/>
        </w:rPr>
      </w:pPr>
    </w:p>
    <w:p w14:paraId="2CE49B1A" w14:textId="77777777" w:rsidR="006C1504" w:rsidRDefault="006C1504" w:rsidP="008C349B">
      <w:pPr>
        <w:widowControl w:val="0"/>
        <w:spacing w:after="0" w:line="360" w:lineRule="auto"/>
        <w:ind w:firstLine="709"/>
        <w:jc w:val="both"/>
        <w:rPr>
          <w:rFonts w:ascii="Times New Roman" w:eastAsia="Times New Roman" w:hAnsi="Times New Roman" w:cs="Times New Roman"/>
          <w:bCs/>
          <w:color w:val="000000"/>
          <w:kern w:val="36"/>
          <w:sz w:val="24"/>
          <w:szCs w:val="24"/>
          <w:lang w:eastAsia="pt-BR"/>
        </w:rPr>
      </w:pPr>
    </w:p>
    <w:p w14:paraId="278E1C20" w14:textId="23C81D15" w:rsidR="00170501" w:rsidRPr="007947E5" w:rsidRDefault="007947E5" w:rsidP="008C349B">
      <w:pPr>
        <w:widowControl w:val="0"/>
        <w:tabs>
          <w:tab w:val="left" w:pos="3480"/>
        </w:tabs>
        <w:spacing w:after="0" w:line="360" w:lineRule="auto"/>
        <w:ind w:firstLine="709"/>
        <w:jc w:val="center"/>
        <w:rPr>
          <w:rFonts w:ascii="Times New Roman" w:eastAsia="Times New Roman" w:hAnsi="Times New Roman" w:cs="Times New Roman"/>
          <w:b/>
          <w:bCs/>
          <w:color w:val="000000"/>
          <w:kern w:val="36"/>
          <w:sz w:val="24"/>
          <w:szCs w:val="24"/>
          <w:lang w:eastAsia="pt-BR"/>
        </w:rPr>
      </w:pPr>
      <w:r w:rsidRPr="007947E5">
        <w:rPr>
          <w:rFonts w:ascii="Times New Roman" w:eastAsia="Times New Roman" w:hAnsi="Times New Roman" w:cs="Times New Roman"/>
          <w:b/>
          <w:bCs/>
          <w:color w:val="000000"/>
          <w:kern w:val="36"/>
          <w:sz w:val="24"/>
          <w:szCs w:val="24"/>
          <w:lang w:eastAsia="pt-BR"/>
        </w:rPr>
        <w:lastRenderedPageBreak/>
        <w:t xml:space="preserve">Figura 3: </w:t>
      </w:r>
      <w:r w:rsidR="00B068D3">
        <w:rPr>
          <w:rFonts w:ascii="Times New Roman" w:eastAsia="Times New Roman" w:hAnsi="Times New Roman" w:cs="Times New Roman"/>
          <w:b/>
          <w:bCs/>
          <w:color w:val="000000"/>
          <w:kern w:val="36"/>
          <w:sz w:val="24"/>
          <w:szCs w:val="24"/>
          <w:lang w:eastAsia="pt-BR"/>
        </w:rPr>
        <w:t>R</w:t>
      </w:r>
      <w:r>
        <w:rPr>
          <w:rFonts w:ascii="Times New Roman" w:eastAsia="Times New Roman" w:hAnsi="Times New Roman" w:cs="Times New Roman"/>
          <w:b/>
          <w:bCs/>
          <w:color w:val="000000"/>
          <w:kern w:val="36"/>
          <w:sz w:val="24"/>
          <w:szCs w:val="24"/>
          <w:lang w:eastAsia="pt-BR"/>
        </w:rPr>
        <w:t>epresentação arbórea</w:t>
      </w:r>
      <w:r w:rsidRPr="007947E5">
        <w:rPr>
          <w:rFonts w:ascii="Times New Roman" w:eastAsia="Times New Roman" w:hAnsi="Times New Roman" w:cs="Times New Roman"/>
          <w:b/>
          <w:bCs/>
          <w:color w:val="000000"/>
          <w:kern w:val="36"/>
          <w:sz w:val="24"/>
          <w:szCs w:val="24"/>
          <w:lang w:eastAsia="pt-BR"/>
        </w:rPr>
        <w:t xml:space="preserve"> de “Fui pra Petrobrás”</w:t>
      </w:r>
    </w:p>
    <w:p w14:paraId="11D9C99A" w14:textId="77777777" w:rsidR="00170501" w:rsidRDefault="00497B3A" w:rsidP="008C349B">
      <w:pPr>
        <w:widowControl w:val="0"/>
        <w:spacing w:after="0" w:line="360" w:lineRule="auto"/>
        <w:jc w:val="center"/>
        <w:rPr>
          <w:rFonts w:ascii="Times New Roman" w:eastAsia="Times New Roman" w:hAnsi="Times New Roman" w:cs="Times New Roman"/>
          <w:bCs/>
          <w:color w:val="000000"/>
          <w:kern w:val="36"/>
          <w:sz w:val="24"/>
          <w:szCs w:val="24"/>
          <w:lang w:eastAsia="pt-BR"/>
        </w:rPr>
      </w:pPr>
      <w:r w:rsidRPr="00497B3A">
        <w:rPr>
          <w:rFonts w:ascii="Times New Roman" w:eastAsia="Times New Roman" w:hAnsi="Times New Roman" w:cs="Times New Roman"/>
          <w:bCs/>
          <w:noProof/>
          <w:color w:val="000000"/>
          <w:kern w:val="36"/>
          <w:sz w:val="24"/>
          <w:szCs w:val="24"/>
          <w:lang w:eastAsia="pt-BR"/>
        </w:rPr>
        <w:drawing>
          <wp:inline distT="0" distB="0" distL="0" distR="0" wp14:anchorId="1FE90EDC" wp14:editId="4AEBCC43">
            <wp:extent cx="1995054" cy="2521582"/>
            <wp:effectExtent l="0" t="0" r="5715" b="0"/>
            <wp:docPr id="8" name="Imagem 8" descr="C:\Users\Arabie\Downloads\diagrama 2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rabie\Downloads\diagrama 2 (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98656" cy="2526135"/>
                    </a:xfrm>
                    <a:prstGeom prst="rect">
                      <a:avLst/>
                    </a:prstGeom>
                    <a:noFill/>
                    <a:ln>
                      <a:noFill/>
                    </a:ln>
                  </pic:spPr>
                </pic:pic>
              </a:graphicData>
            </a:graphic>
          </wp:inline>
        </w:drawing>
      </w:r>
    </w:p>
    <w:p w14:paraId="6B17C17B" w14:textId="7374DDC9" w:rsidR="00170501" w:rsidRPr="00B068D3" w:rsidRDefault="007947E5" w:rsidP="008C349B">
      <w:pPr>
        <w:widowControl w:val="0"/>
        <w:spacing w:after="0" w:line="360" w:lineRule="auto"/>
        <w:ind w:firstLine="709"/>
        <w:jc w:val="center"/>
        <w:rPr>
          <w:rFonts w:ascii="Times New Roman" w:eastAsia="Times New Roman" w:hAnsi="Times New Roman" w:cs="Times New Roman"/>
          <w:bCs/>
          <w:color w:val="000000"/>
          <w:kern w:val="36"/>
          <w:sz w:val="20"/>
          <w:szCs w:val="20"/>
          <w:lang w:eastAsia="pt-BR"/>
        </w:rPr>
      </w:pPr>
      <w:r w:rsidRPr="00B068D3">
        <w:rPr>
          <w:rFonts w:ascii="Times New Roman" w:eastAsia="Times New Roman" w:hAnsi="Times New Roman" w:cs="Times New Roman"/>
          <w:b/>
          <w:bCs/>
          <w:color w:val="000000"/>
          <w:kern w:val="36"/>
          <w:sz w:val="20"/>
          <w:szCs w:val="20"/>
          <w:lang w:eastAsia="pt-BR"/>
        </w:rPr>
        <w:t xml:space="preserve">Fonte: </w:t>
      </w:r>
      <w:r w:rsidRPr="00B068D3">
        <w:rPr>
          <w:rFonts w:ascii="Times New Roman" w:eastAsia="Times New Roman" w:hAnsi="Times New Roman" w:cs="Times New Roman"/>
          <w:bCs/>
          <w:color w:val="000000"/>
          <w:kern w:val="36"/>
          <w:sz w:val="20"/>
          <w:szCs w:val="20"/>
          <w:lang w:eastAsia="pt-BR"/>
        </w:rPr>
        <w:t>elaborada pelas autoras</w:t>
      </w:r>
    </w:p>
    <w:p w14:paraId="166C6C60" w14:textId="77777777" w:rsidR="00B068D3" w:rsidRDefault="00B068D3" w:rsidP="008C349B">
      <w:pPr>
        <w:widowControl w:val="0"/>
        <w:spacing w:after="0" w:line="360" w:lineRule="auto"/>
        <w:ind w:firstLine="708"/>
        <w:jc w:val="both"/>
        <w:rPr>
          <w:rFonts w:ascii="Times New Roman" w:eastAsia="Times New Roman" w:hAnsi="Times New Roman" w:cs="Times New Roman"/>
          <w:bCs/>
          <w:color w:val="000000"/>
          <w:kern w:val="36"/>
          <w:sz w:val="24"/>
          <w:szCs w:val="24"/>
          <w:lang w:eastAsia="pt-BR"/>
        </w:rPr>
      </w:pPr>
    </w:p>
    <w:p w14:paraId="09666FCB" w14:textId="2795C06A" w:rsidR="00170501" w:rsidRDefault="005C3E40" w:rsidP="008C349B">
      <w:pPr>
        <w:widowControl w:val="0"/>
        <w:spacing w:after="0" w:line="360" w:lineRule="auto"/>
        <w:ind w:firstLine="708"/>
        <w:jc w:val="both"/>
        <w:rPr>
          <w:rFonts w:ascii="Times New Roman" w:eastAsia="Times New Roman" w:hAnsi="Times New Roman" w:cs="Times New Roman"/>
          <w:bCs/>
          <w:color w:val="000000"/>
          <w:kern w:val="36"/>
          <w:sz w:val="24"/>
          <w:szCs w:val="24"/>
          <w:lang w:eastAsia="pt-BR"/>
        </w:rPr>
      </w:pPr>
      <w:r>
        <w:rPr>
          <w:rFonts w:ascii="Times New Roman" w:eastAsia="Times New Roman" w:hAnsi="Times New Roman" w:cs="Times New Roman"/>
          <w:bCs/>
          <w:color w:val="000000"/>
          <w:kern w:val="36"/>
          <w:sz w:val="24"/>
          <w:szCs w:val="24"/>
          <w:lang w:eastAsia="pt-BR"/>
        </w:rPr>
        <w:t xml:space="preserve">Com o intuito de demonstrar a relevância de estruturas </w:t>
      </w:r>
      <w:proofErr w:type="spellStart"/>
      <w:proofErr w:type="gramStart"/>
      <w:r>
        <w:rPr>
          <w:rFonts w:ascii="Times New Roman" w:eastAsia="Times New Roman" w:hAnsi="Times New Roman" w:cs="Times New Roman"/>
          <w:bCs/>
          <w:color w:val="000000"/>
          <w:kern w:val="36"/>
          <w:sz w:val="24"/>
          <w:szCs w:val="24"/>
          <w:lang w:eastAsia="pt-BR"/>
        </w:rPr>
        <w:t>PPs</w:t>
      </w:r>
      <w:proofErr w:type="spellEnd"/>
      <w:proofErr w:type="gramEnd"/>
      <w:r>
        <w:rPr>
          <w:rFonts w:ascii="Times New Roman" w:eastAsia="Times New Roman" w:hAnsi="Times New Roman" w:cs="Times New Roman"/>
          <w:bCs/>
          <w:color w:val="000000"/>
          <w:kern w:val="36"/>
          <w:sz w:val="24"/>
          <w:szCs w:val="24"/>
          <w:lang w:eastAsia="pt-BR"/>
        </w:rPr>
        <w:t xml:space="preserve"> na interpretação aspectual</w:t>
      </w:r>
      <w:r w:rsidR="00170501">
        <w:rPr>
          <w:rFonts w:ascii="Times New Roman" w:eastAsia="Times New Roman" w:hAnsi="Times New Roman" w:cs="Times New Roman"/>
          <w:bCs/>
          <w:color w:val="000000"/>
          <w:kern w:val="36"/>
          <w:sz w:val="24"/>
          <w:szCs w:val="24"/>
          <w:lang w:eastAsia="pt-BR"/>
        </w:rPr>
        <w:t xml:space="preserve">, passaremos a outra análise, em que levaremos em conta estruturas </w:t>
      </w:r>
      <w:proofErr w:type="spellStart"/>
      <w:r w:rsidR="00170501">
        <w:rPr>
          <w:rFonts w:ascii="Times New Roman" w:eastAsia="Times New Roman" w:hAnsi="Times New Roman" w:cs="Times New Roman"/>
          <w:bCs/>
          <w:color w:val="000000"/>
          <w:kern w:val="36"/>
          <w:sz w:val="24"/>
          <w:szCs w:val="24"/>
          <w:lang w:eastAsia="pt-BR"/>
        </w:rPr>
        <w:t>VPs</w:t>
      </w:r>
      <w:proofErr w:type="spellEnd"/>
      <w:r w:rsidR="00170501">
        <w:rPr>
          <w:rFonts w:ascii="Times New Roman" w:eastAsia="Times New Roman" w:hAnsi="Times New Roman" w:cs="Times New Roman"/>
          <w:bCs/>
          <w:color w:val="000000"/>
          <w:kern w:val="36"/>
          <w:sz w:val="24"/>
          <w:szCs w:val="24"/>
          <w:lang w:eastAsia="pt-BR"/>
        </w:rPr>
        <w:t xml:space="preserve"> e sua relação com advérbios, que não estão em posição de complemento verbal, mas que desencadeiam interpretação aspectual no predicado. Apresentaremos dois exemplos</w:t>
      </w:r>
      <w:r w:rsidR="00170501">
        <w:rPr>
          <w:rStyle w:val="Refdenotaderodap"/>
          <w:rFonts w:ascii="Times New Roman" w:eastAsia="Times New Roman" w:hAnsi="Times New Roman" w:cs="Times New Roman"/>
          <w:bCs/>
          <w:color w:val="000000"/>
          <w:kern w:val="36"/>
          <w:sz w:val="24"/>
          <w:szCs w:val="24"/>
          <w:lang w:eastAsia="pt-BR"/>
        </w:rPr>
        <w:footnoteReference w:id="18"/>
      </w:r>
      <w:r w:rsidR="00170501">
        <w:rPr>
          <w:rFonts w:ascii="Times New Roman" w:eastAsia="Times New Roman" w:hAnsi="Times New Roman" w:cs="Times New Roman"/>
          <w:bCs/>
          <w:color w:val="000000"/>
          <w:kern w:val="36"/>
          <w:sz w:val="24"/>
          <w:szCs w:val="24"/>
          <w:lang w:eastAsia="pt-BR"/>
        </w:rPr>
        <w:t xml:space="preserve">, sendo este o primeiro: </w:t>
      </w:r>
    </w:p>
    <w:p w14:paraId="58865918" w14:textId="77777777" w:rsidR="00B068D3" w:rsidRDefault="00B068D3" w:rsidP="008C349B">
      <w:pPr>
        <w:widowControl w:val="0"/>
        <w:spacing w:after="0" w:line="360" w:lineRule="auto"/>
        <w:ind w:firstLine="708"/>
        <w:jc w:val="both"/>
        <w:rPr>
          <w:rFonts w:ascii="Times New Roman" w:eastAsia="Times New Roman" w:hAnsi="Times New Roman" w:cs="Times New Roman"/>
          <w:bCs/>
          <w:color w:val="000000"/>
          <w:kern w:val="36"/>
          <w:sz w:val="24"/>
          <w:szCs w:val="24"/>
          <w:lang w:eastAsia="pt-BR"/>
        </w:rPr>
      </w:pPr>
    </w:p>
    <w:p w14:paraId="39DB65A2" w14:textId="77777777" w:rsidR="00170501" w:rsidRPr="00F37DE6" w:rsidRDefault="00170501" w:rsidP="005C3E40">
      <w:pPr>
        <w:pStyle w:val="PargrafodaLista"/>
        <w:numPr>
          <w:ilvl w:val="0"/>
          <w:numId w:val="9"/>
        </w:numPr>
        <w:spacing w:after="0" w:line="240" w:lineRule="auto"/>
        <w:ind w:left="714" w:hanging="357"/>
        <w:jc w:val="both"/>
        <w:rPr>
          <w:rFonts w:ascii="Times New Roman" w:eastAsia="Times New Roman" w:hAnsi="Times New Roman" w:cs="Times New Roman"/>
          <w:color w:val="222222"/>
          <w:sz w:val="24"/>
          <w:szCs w:val="24"/>
          <w:lang w:eastAsia="pt-BR"/>
        </w:rPr>
      </w:pPr>
      <w:r>
        <w:rPr>
          <w:rFonts w:ascii="Times New Roman" w:eastAsia="Times New Roman" w:hAnsi="Times New Roman" w:cs="Times New Roman"/>
          <w:color w:val="222222"/>
          <w:sz w:val="24"/>
          <w:szCs w:val="24"/>
          <w:lang w:eastAsia="pt-BR"/>
        </w:rPr>
        <w:t>“</w:t>
      </w:r>
      <w:r w:rsidRPr="00F37DE6">
        <w:rPr>
          <w:rFonts w:ascii="Times New Roman" w:eastAsia="Times New Roman" w:hAnsi="Times New Roman" w:cs="Times New Roman"/>
          <w:color w:val="222222"/>
          <w:sz w:val="24"/>
          <w:szCs w:val="24"/>
          <w:lang w:eastAsia="pt-BR"/>
        </w:rPr>
        <w:t xml:space="preserve">Uma vez, eu me lembro, </w:t>
      </w:r>
      <w:r w:rsidRPr="00F37DE6">
        <w:rPr>
          <w:rFonts w:ascii="Times New Roman" w:eastAsia="Times New Roman" w:hAnsi="Times New Roman" w:cs="Times New Roman"/>
          <w:color w:val="222222"/>
          <w:sz w:val="24"/>
          <w:szCs w:val="24"/>
          <w:u w:val="single"/>
          <w:lang w:eastAsia="pt-BR"/>
        </w:rPr>
        <w:t>já</w:t>
      </w:r>
      <w:r w:rsidRPr="008D3EAD">
        <w:rPr>
          <w:rFonts w:ascii="Times New Roman" w:eastAsia="Times New Roman" w:hAnsi="Times New Roman" w:cs="Times New Roman"/>
          <w:color w:val="222222"/>
          <w:sz w:val="24"/>
          <w:szCs w:val="24"/>
          <w:u w:val="single"/>
          <w:lang w:eastAsia="pt-BR"/>
        </w:rPr>
        <w:t xml:space="preserve"> estava trabalhando</w:t>
      </w:r>
      <w:r w:rsidRPr="00F37DE6">
        <w:rPr>
          <w:rFonts w:ascii="Times New Roman" w:eastAsia="Times New Roman" w:hAnsi="Times New Roman" w:cs="Times New Roman"/>
          <w:color w:val="222222"/>
          <w:sz w:val="24"/>
          <w:szCs w:val="24"/>
          <w:lang w:eastAsia="pt-BR"/>
        </w:rPr>
        <w:t xml:space="preserve">, eu trabalhava fora do Rio e, tinha nascido </w:t>
      </w:r>
      <w:r>
        <w:rPr>
          <w:rFonts w:ascii="Times New Roman" w:eastAsia="Times New Roman" w:hAnsi="Times New Roman" w:cs="Times New Roman"/>
          <w:color w:val="222222"/>
          <w:sz w:val="24"/>
          <w:szCs w:val="24"/>
          <w:lang w:eastAsia="pt-BR"/>
        </w:rPr>
        <w:t>lá numa, numa ninhada, uma frang</w:t>
      </w:r>
      <w:r w:rsidRPr="00F37DE6">
        <w:rPr>
          <w:rFonts w:ascii="Times New Roman" w:eastAsia="Times New Roman" w:hAnsi="Times New Roman" w:cs="Times New Roman"/>
          <w:color w:val="222222"/>
          <w:sz w:val="24"/>
          <w:szCs w:val="24"/>
          <w:lang w:eastAsia="pt-BR"/>
        </w:rPr>
        <w:t xml:space="preserve">uinha com </w:t>
      </w:r>
      <w:proofErr w:type="gramStart"/>
      <w:r w:rsidRPr="00F37DE6">
        <w:rPr>
          <w:rFonts w:ascii="Times New Roman" w:eastAsia="Times New Roman" w:hAnsi="Times New Roman" w:cs="Times New Roman"/>
          <w:color w:val="222222"/>
          <w:sz w:val="24"/>
          <w:szCs w:val="24"/>
          <w:lang w:eastAsia="pt-BR"/>
        </w:rPr>
        <w:t>um certo</w:t>
      </w:r>
      <w:proofErr w:type="gramEnd"/>
      <w:r w:rsidRPr="00F37DE6">
        <w:rPr>
          <w:rFonts w:ascii="Times New Roman" w:eastAsia="Times New Roman" w:hAnsi="Times New Roman" w:cs="Times New Roman"/>
          <w:color w:val="222222"/>
          <w:sz w:val="24"/>
          <w:szCs w:val="24"/>
          <w:lang w:eastAsia="pt-BR"/>
        </w:rPr>
        <w:t xml:space="preserve"> defeito numa perna e eu acompanhei a bichinha tratei</w:t>
      </w:r>
      <w:r>
        <w:rPr>
          <w:rFonts w:ascii="Times New Roman" w:eastAsia="Times New Roman" w:hAnsi="Times New Roman" w:cs="Times New Roman"/>
          <w:color w:val="222222"/>
          <w:sz w:val="24"/>
          <w:szCs w:val="24"/>
          <w:lang w:eastAsia="pt-BR"/>
        </w:rPr>
        <w:t>.”</w:t>
      </w:r>
    </w:p>
    <w:p w14:paraId="30D6DC1B" w14:textId="77777777" w:rsidR="0005501D" w:rsidRDefault="0005501D" w:rsidP="008C349B">
      <w:pPr>
        <w:spacing w:after="0" w:line="360" w:lineRule="auto"/>
        <w:ind w:firstLine="357"/>
        <w:jc w:val="both"/>
        <w:rPr>
          <w:rFonts w:ascii="Times New Roman" w:eastAsia="Times New Roman" w:hAnsi="Times New Roman" w:cs="Times New Roman"/>
          <w:color w:val="222222"/>
          <w:sz w:val="24"/>
          <w:szCs w:val="24"/>
          <w:lang w:eastAsia="pt-BR"/>
        </w:rPr>
      </w:pPr>
    </w:p>
    <w:p w14:paraId="2933B53F" w14:textId="5384DE7D" w:rsidR="001A3ED4" w:rsidRPr="00754DE0" w:rsidRDefault="00170501" w:rsidP="005C3E40">
      <w:pPr>
        <w:widowControl w:val="0"/>
        <w:spacing w:after="0" w:line="360" w:lineRule="auto"/>
        <w:ind w:firstLine="708"/>
        <w:jc w:val="both"/>
        <w:rPr>
          <w:rFonts w:ascii="Times New Roman" w:eastAsia="Times New Roman" w:hAnsi="Times New Roman" w:cs="Times New Roman"/>
          <w:bCs/>
          <w:kern w:val="36"/>
          <w:sz w:val="24"/>
          <w:szCs w:val="24"/>
          <w:lang w:eastAsia="pt-BR"/>
        </w:rPr>
      </w:pPr>
      <w:r w:rsidRPr="008D3EAD">
        <w:rPr>
          <w:rFonts w:ascii="Times New Roman" w:eastAsia="Times New Roman" w:hAnsi="Times New Roman" w:cs="Times New Roman"/>
          <w:color w:val="222222"/>
          <w:sz w:val="24"/>
          <w:szCs w:val="24"/>
          <w:lang w:eastAsia="pt-BR"/>
        </w:rPr>
        <w:t>Observando a parte da sentença sublinhada, verificamos que temos um advérbio “já”, seguido de um auxiliar e de um verbo flexionado no gerúndio</w:t>
      </w:r>
      <w:r w:rsidR="001A3ED4">
        <w:rPr>
          <w:rFonts w:ascii="Times New Roman" w:eastAsia="Times New Roman" w:hAnsi="Times New Roman" w:cs="Times New Roman"/>
          <w:color w:val="222222"/>
          <w:sz w:val="24"/>
          <w:szCs w:val="24"/>
          <w:lang w:eastAsia="pt-BR"/>
        </w:rPr>
        <w:t xml:space="preserve"> “já estava trabalhando”</w:t>
      </w:r>
      <w:r w:rsidRPr="008D3EAD">
        <w:rPr>
          <w:rFonts w:ascii="Times New Roman" w:eastAsia="Times New Roman" w:hAnsi="Times New Roman" w:cs="Times New Roman"/>
          <w:color w:val="222222"/>
          <w:sz w:val="24"/>
          <w:szCs w:val="24"/>
          <w:lang w:eastAsia="pt-BR"/>
        </w:rPr>
        <w:t xml:space="preserve">. </w:t>
      </w:r>
      <w:r>
        <w:rPr>
          <w:rFonts w:ascii="Times New Roman" w:eastAsia="Times New Roman" w:hAnsi="Times New Roman" w:cs="Times New Roman"/>
          <w:color w:val="222222"/>
          <w:sz w:val="24"/>
          <w:szCs w:val="24"/>
          <w:lang w:eastAsia="pt-BR"/>
        </w:rPr>
        <w:t>A</w:t>
      </w:r>
      <w:r w:rsidR="00B068D3">
        <w:rPr>
          <w:rFonts w:ascii="Times New Roman" w:eastAsia="Times New Roman" w:hAnsi="Times New Roman" w:cs="Times New Roman"/>
          <w:color w:val="222222"/>
          <w:sz w:val="24"/>
          <w:szCs w:val="24"/>
          <w:lang w:eastAsia="pt-BR"/>
        </w:rPr>
        <w:t>ssumi</w:t>
      </w:r>
      <w:r>
        <w:rPr>
          <w:rFonts w:ascii="Times New Roman" w:eastAsia="Times New Roman" w:hAnsi="Times New Roman" w:cs="Times New Roman"/>
          <w:color w:val="222222"/>
          <w:sz w:val="24"/>
          <w:szCs w:val="24"/>
          <w:lang w:eastAsia="pt-BR"/>
        </w:rPr>
        <w:t>mos neste trabalho que</w:t>
      </w:r>
      <w:r w:rsidR="001A3ED4">
        <w:rPr>
          <w:rFonts w:ascii="Times New Roman" w:eastAsia="Times New Roman" w:hAnsi="Times New Roman" w:cs="Times New Roman"/>
          <w:color w:val="222222"/>
          <w:sz w:val="24"/>
          <w:szCs w:val="24"/>
          <w:lang w:eastAsia="pt-BR"/>
        </w:rPr>
        <w:t>,</w:t>
      </w:r>
      <w:r>
        <w:rPr>
          <w:rFonts w:ascii="Times New Roman" w:eastAsia="Times New Roman" w:hAnsi="Times New Roman" w:cs="Times New Roman"/>
          <w:color w:val="222222"/>
          <w:sz w:val="24"/>
          <w:szCs w:val="24"/>
          <w:lang w:eastAsia="pt-BR"/>
        </w:rPr>
        <w:t xml:space="preserve"> </w:t>
      </w:r>
      <w:r w:rsidR="001A3ED4">
        <w:rPr>
          <w:rFonts w:ascii="Times New Roman" w:eastAsia="Times New Roman" w:hAnsi="Times New Roman" w:cs="Times New Roman"/>
          <w:bCs/>
          <w:kern w:val="36"/>
          <w:sz w:val="24"/>
          <w:szCs w:val="24"/>
          <w:lang w:eastAsia="pt-BR"/>
        </w:rPr>
        <w:t>c</w:t>
      </w:r>
      <w:r w:rsidR="001A3ED4" w:rsidRPr="00754DE0">
        <w:rPr>
          <w:rFonts w:ascii="Times New Roman" w:eastAsia="Times New Roman" w:hAnsi="Times New Roman" w:cs="Times New Roman"/>
          <w:bCs/>
          <w:kern w:val="36"/>
          <w:sz w:val="24"/>
          <w:szCs w:val="24"/>
          <w:lang w:eastAsia="pt-BR"/>
        </w:rPr>
        <w:t xml:space="preserve">omo afirma </w:t>
      </w:r>
      <w:proofErr w:type="spellStart"/>
      <w:r w:rsidR="001A3ED4" w:rsidRPr="00754DE0">
        <w:rPr>
          <w:rFonts w:ascii="Times New Roman" w:eastAsia="Times New Roman" w:hAnsi="Times New Roman" w:cs="Times New Roman"/>
          <w:bCs/>
          <w:kern w:val="36"/>
          <w:sz w:val="24"/>
          <w:szCs w:val="24"/>
          <w:lang w:eastAsia="pt-BR"/>
        </w:rPr>
        <w:t>Wachowicz</w:t>
      </w:r>
      <w:proofErr w:type="spellEnd"/>
      <w:r w:rsidR="001A3ED4" w:rsidRPr="00754DE0">
        <w:rPr>
          <w:rFonts w:ascii="Times New Roman" w:eastAsia="Times New Roman" w:hAnsi="Times New Roman" w:cs="Times New Roman"/>
          <w:bCs/>
          <w:kern w:val="36"/>
          <w:sz w:val="24"/>
          <w:szCs w:val="24"/>
          <w:lang w:eastAsia="pt-BR"/>
        </w:rPr>
        <w:t xml:space="preserve"> (2012), o auxiliar teria informação aspectual que combina</w:t>
      </w:r>
      <w:r w:rsidR="001A3ED4">
        <w:rPr>
          <w:rFonts w:ascii="Times New Roman" w:eastAsia="Times New Roman" w:hAnsi="Times New Roman" w:cs="Times New Roman"/>
          <w:bCs/>
          <w:kern w:val="36"/>
          <w:sz w:val="24"/>
          <w:szCs w:val="24"/>
          <w:lang w:eastAsia="pt-BR"/>
        </w:rPr>
        <w:t>ria</w:t>
      </w:r>
      <w:r w:rsidR="001A3ED4" w:rsidRPr="00754DE0">
        <w:rPr>
          <w:rFonts w:ascii="Times New Roman" w:eastAsia="Times New Roman" w:hAnsi="Times New Roman" w:cs="Times New Roman"/>
          <w:bCs/>
          <w:kern w:val="36"/>
          <w:sz w:val="24"/>
          <w:szCs w:val="24"/>
          <w:lang w:eastAsia="pt-BR"/>
        </w:rPr>
        <w:t xml:space="preserve"> com a estrutura da sentença.</w:t>
      </w:r>
    </w:p>
    <w:p w14:paraId="3DC6D2FF" w14:textId="056885BD" w:rsidR="00170501" w:rsidRDefault="00D36DAD" w:rsidP="008C349B">
      <w:pPr>
        <w:spacing w:after="0" w:line="360" w:lineRule="auto"/>
        <w:ind w:firstLine="708"/>
        <w:jc w:val="both"/>
        <w:rPr>
          <w:rFonts w:ascii="Times New Roman" w:eastAsia="Times New Roman" w:hAnsi="Times New Roman" w:cs="Times New Roman"/>
          <w:color w:val="222222"/>
          <w:sz w:val="24"/>
          <w:szCs w:val="24"/>
          <w:lang w:eastAsia="pt-BR"/>
        </w:rPr>
      </w:pPr>
      <w:r>
        <w:rPr>
          <w:rFonts w:ascii="Times New Roman" w:eastAsia="Times New Roman" w:hAnsi="Times New Roman" w:cs="Times New Roman"/>
          <w:color w:val="222222"/>
          <w:sz w:val="24"/>
          <w:szCs w:val="24"/>
          <w:lang w:eastAsia="pt-BR"/>
        </w:rPr>
        <w:t>Alinhando-nos, neste momento,</w:t>
      </w:r>
      <w:r w:rsidR="001A3ED4">
        <w:rPr>
          <w:rFonts w:ascii="Times New Roman" w:eastAsia="Times New Roman" w:hAnsi="Times New Roman" w:cs="Times New Roman"/>
          <w:color w:val="222222"/>
          <w:sz w:val="24"/>
          <w:szCs w:val="24"/>
          <w:lang w:eastAsia="pt-BR"/>
        </w:rPr>
        <w:t xml:space="preserve"> também à perspectiva de Cinque (1999), o qual</w:t>
      </w:r>
      <w:r>
        <w:rPr>
          <w:rFonts w:ascii="Times New Roman" w:eastAsia="Times New Roman" w:hAnsi="Times New Roman" w:cs="Times New Roman"/>
          <w:color w:val="222222"/>
          <w:sz w:val="24"/>
          <w:szCs w:val="24"/>
          <w:lang w:eastAsia="pt-BR"/>
        </w:rPr>
        <w:t xml:space="preserve"> adota a noção de que advérbios ocupariam as posições de especificadores de projeções máximas, </w:t>
      </w:r>
      <w:r w:rsidR="00170501">
        <w:rPr>
          <w:rFonts w:ascii="Times New Roman" w:eastAsia="Times New Roman" w:hAnsi="Times New Roman" w:cs="Times New Roman"/>
          <w:color w:val="222222"/>
          <w:sz w:val="24"/>
          <w:szCs w:val="24"/>
          <w:lang w:eastAsia="pt-BR"/>
        </w:rPr>
        <w:t xml:space="preserve">a estrutura arbórea </w:t>
      </w:r>
      <w:r>
        <w:rPr>
          <w:rFonts w:ascii="Times New Roman" w:eastAsia="Times New Roman" w:hAnsi="Times New Roman" w:cs="Times New Roman"/>
          <w:color w:val="222222"/>
          <w:sz w:val="24"/>
          <w:szCs w:val="24"/>
          <w:lang w:eastAsia="pt-BR"/>
        </w:rPr>
        <w:t xml:space="preserve">para a sentença em destaque </w:t>
      </w:r>
      <w:r w:rsidR="00170501">
        <w:rPr>
          <w:rFonts w:ascii="Times New Roman" w:eastAsia="Times New Roman" w:hAnsi="Times New Roman" w:cs="Times New Roman"/>
          <w:color w:val="222222"/>
          <w:sz w:val="24"/>
          <w:szCs w:val="24"/>
          <w:lang w:eastAsia="pt-BR"/>
        </w:rPr>
        <w:t>seria assim:</w:t>
      </w:r>
    </w:p>
    <w:p w14:paraId="4225599B" w14:textId="77777777" w:rsidR="00B068D3" w:rsidRDefault="00B068D3" w:rsidP="008C349B">
      <w:pPr>
        <w:spacing w:after="0" w:line="360" w:lineRule="auto"/>
        <w:ind w:firstLine="708"/>
        <w:jc w:val="both"/>
        <w:rPr>
          <w:rFonts w:ascii="Times New Roman" w:eastAsia="Times New Roman" w:hAnsi="Times New Roman" w:cs="Times New Roman"/>
          <w:color w:val="222222"/>
          <w:sz w:val="24"/>
          <w:szCs w:val="24"/>
          <w:lang w:eastAsia="pt-BR"/>
        </w:rPr>
      </w:pPr>
    </w:p>
    <w:p w14:paraId="591EFA47" w14:textId="77777777" w:rsidR="006C1504" w:rsidRDefault="006C1504" w:rsidP="008C349B">
      <w:pPr>
        <w:spacing w:after="0" w:line="360" w:lineRule="auto"/>
        <w:ind w:firstLine="708"/>
        <w:jc w:val="both"/>
        <w:rPr>
          <w:rFonts w:ascii="Times New Roman" w:eastAsia="Times New Roman" w:hAnsi="Times New Roman" w:cs="Times New Roman"/>
          <w:color w:val="222222"/>
          <w:sz w:val="24"/>
          <w:szCs w:val="24"/>
          <w:lang w:eastAsia="pt-BR"/>
        </w:rPr>
      </w:pPr>
    </w:p>
    <w:p w14:paraId="14745AB9" w14:textId="77777777" w:rsidR="006C1504" w:rsidRDefault="006C1504" w:rsidP="008C349B">
      <w:pPr>
        <w:spacing w:after="0" w:line="360" w:lineRule="auto"/>
        <w:ind w:firstLine="708"/>
        <w:jc w:val="both"/>
        <w:rPr>
          <w:rFonts w:ascii="Times New Roman" w:eastAsia="Times New Roman" w:hAnsi="Times New Roman" w:cs="Times New Roman"/>
          <w:color w:val="222222"/>
          <w:sz w:val="24"/>
          <w:szCs w:val="24"/>
          <w:lang w:eastAsia="pt-BR"/>
        </w:rPr>
      </w:pPr>
    </w:p>
    <w:p w14:paraId="4EC93862" w14:textId="77777777" w:rsidR="006C1504" w:rsidRDefault="006C1504" w:rsidP="008C349B">
      <w:pPr>
        <w:spacing w:after="0" w:line="360" w:lineRule="auto"/>
        <w:ind w:firstLine="708"/>
        <w:jc w:val="both"/>
        <w:rPr>
          <w:rFonts w:ascii="Times New Roman" w:eastAsia="Times New Roman" w:hAnsi="Times New Roman" w:cs="Times New Roman"/>
          <w:color w:val="222222"/>
          <w:sz w:val="24"/>
          <w:szCs w:val="24"/>
          <w:lang w:eastAsia="pt-BR"/>
        </w:rPr>
      </w:pPr>
    </w:p>
    <w:p w14:paraId="1884E4E4" w14:textId="77777777" w:rsidR="006C1504" w:rsidRDefault="006C1504" w:rsidP="008C349B">
      <w:pPr>
        <w:spacing w:after="0" w:line="360" w:lineRule="auto"/>
        <w:ind w:firstLine="708"/>
        <w:jc w:val="both"/>
        <w:rPr>
          <w:rFonts w:ascii="Times New Roman" w:eastAsia="Times New Roman" w:hAnsi="Times New Roman" w:cs="Times New Roman"/>
          <w:color w:val="222222"/>
          <w:sz w:val="24"/>
          <w:szCs w:val="24"/>
          <w:lang w:eastAsia="pt-BR"/>
        </w:rPr>
      </w:pPr>
    </w:p>
    <w:p w14:paraId="7ED0CA9E" w14:textId="3D558FA5" w:rsidR="007947E5" w:rsidRPr="007947E5" w:rsidRDefault="007947E5" w:rsidP="008C349B">
      <w:pPr>
        <w:widowControl w:val="0"/>
        <w:tabs>
          <w:tab w:val="left" w:pos="3480"/>
        </w:tabs>
        <w:spacing w:after="0" w:line="360" w:lineRule="auto"/>
        <w:ind w:firstLine="709"/>
        <w:jc w:val="center"/>
        <w:rPr>
          <w:rFonts w:ascii="Times New Roman" w:eastAsia="Times New Roman" w:hAnsi="Times New Roman" w:cs="Times New Roman"/>
          <w:b/>
          <w:bCs/>
          <w:color w:val="000000"/>
          <w:kern w:val="36"/>
          <w:sz w:val="24"/>
          <w:szCs w:val="24"/>
          <w:lang w:eastAsia="pt-BR"/>
        </w:rPr>
      </w:pPr>
      <w:r w:rsidRPr="007947E5">
        <w:rPr>
          <w:rFonts w:ascii="Times New Roman" w:eastAsia="Times New Roman" w:hAnsi="Times New Roman" w:cs="Times New Roman"/>
          <w:b/>
          <w:bCs/>
          <w:color w:val="000000"/>
          <w:kern w:val="36"/>
          <w:sz w:val="24"/>
          <w:szCs w:val="24"/>
          <w:lang w:eastAsia="pt-BR"/>
        </w:rPr>
        <w:lastRenderedPageBreak/>
        <w:t>Figura</w:t>
      </w:r>
      <w:r>
        <w:rPr>
          <w:rFonts w:ascii="Times New Roman" w:eastAsia="Times New Roman" w:hAnsi="Times New Roman" w:cs="Times New Roman"/>
          <w:b/>
          <w:bCs/>
          <w:color w:val="000000"/>
          <w:kern w:val="36"/>
          <w:sz w:val="24"/>
          <w:szCs w:val="24"/>
          <w:lang w:eastAsia="pt-BR"/>
        </w:rPr>
        <w:t xml:space="preserve"> 4</w:t>
      </w:r>
      <w:r w:rsidRPr="007947E5">
        <w:rPr>
          <w:rFonts w:ascii="Times New Roman" w:eastAsia="Times New Roman" w:hAnsi="Times New Roman" w:cs="Times New Roman"/>
          <w:b/>
          <w:bCs/>
          <w:color w:val="000000"/>
          <w:kern w:val="36"/>
          <w:sz w:val="24"/>
          <w:szCs w:val="24"/>
          <w:lang w:eastAsia="pt-BR"/>
        </w:rPr>
        <w:t xml:space="preserve">: </w:t>
      </w:r>
      <w:r w:rsidR="00B068D3">
        <w:rPr>
          <w:rFonts w:ascii="Times New Roman" w:eastAsia="Times New Roman" w:hAnsi="Times New Roman" w:cs="Times New Roman"/>
          <w:b/>
          <w:bCs/>
          <w:color w:val="000000"/>
          <w:kern w:val="36"/>
          <w:sz w:val="24"/>
          <w:szCs w:val="24"/>
          <w:lang w:eastAsia="pt-BR"/>
        </w:rPr>
        <w:t>R</w:t>
      </w:r>
      <w:r>
        <w:rPr>
          <w:rFonts w:ascii="Times New Roman" w:eastAsia="Times New Roman" w:hAnsi="Times New Roman" w:cs="Times New Roman"/>
          <w:b/>
          <w:bCs/>
          <w:color w:val="000000"/>
          <w:kern w:val="36"/>
          <w:sz w:val="24"/>
          <w:szCs w:val="24"/>
          <w:lang w:eastAsia="pt-BR"/>
        </w:rPr>
        <w:t>epresentação arbórea</w:t>
      </w:r>
      <w:r w:rsidRPr="007947E5">
        <w:rPr>
          <w:rFonts w:ascii="Times New Roman" w:eastAsia="Times New Roman" w:hAnsi="Times New Roman" w:cs="Times New Roman"/>
          <w:b/>
          <w:bCs/>
          <w:color w:val="000000"/>
          <w:kern w:val="36"/>
          <w:sz w:val="24"/>
          <w:szCs w:val="24"/>
          <w:lang w:eastAsia="pt-BR"/>
        </w:rPr>
        <w:t xml:space="preserve"> de “</w:t>
      </w:r>
      <w:r>
        <w:rPr>
          <w:rFonts w:ascii="Times New Roman" w:eastAsia="Times New Roman" w:hAnsi="Times New Roman" w:cs="Times New Roman"/>
          <w:b/>
          <w:bCs/>
          <w:color w:val="000000"/>
          <w:kern w:val="36"/>
          <w:sz w:val="24"/>
          <w:szCs w:val="24"/>
          <w:lang w:eastAsia="pt-BR"/>
        </w:rPr>
        <w:t>Já estava trabalhando</w:t>
      </w:r>
      <w:r w:rsidRPr="007947E5">
        <w:rPr>
          <w:rFonts w:ascii="Times New Roman" w:eastAsia="Times New Roman" w:hAnsi="Times New Roman" w:cs="Times New Roman"/>
          <w:b/>
          <w:bCs/>
          <w:color w:val="000000"/>
          <w:kern w:val="36"/>
          <w:sz w:val="24"/>
          <w:szCs w:val="24"/>
          <w:lang w:eastAsia="pt-BR"/>
        </w:rPr>
        <w:t>”</w:t>
      </w:r>
    </w:p>
    <w:p w14:paraId="54489033" w14:textId="77777777" w:rsidR="007947E5" w:rsidRDefault="007947E5" w:rsidP="008C349B">
      <w:pPr>
        <w:spacing w:after="0" w:line="360" w:lineRule="auto"/>
        <w:ind w:firstLine="357"/>
        <w:jc w:val="both"/>
        <w:rPr>
          <w:rFonts w:ascii="Times New Roman" w:eastAsia="Times New Roman" w:hAnsi="Times New Roman" w:cs="Times New Roman"/>
          <w:color w:val="222222"/>
          <w:sz w:val="24"/>
          <w:szCs w:val="24"/>
          <w:lang w:eastAsia="pt-BR"/>
        </w:rPr>
      </w:pPr>
    </w:p>
    <w:p w14:paraId="0F995CA7" w14:textId="77777777" w:rsidR="00170501" w:rsidRDefault="00497B3A" w:rsidP="008C349B">
      <w:pPr>
        <w:spacing w:after="0" w:line="360" w:lineRule="auto"/>
        <w:ind w:firstLine="360"/>
        <w:jc w:val="center"/>
        <w:rPr>
          <w:rFonts w:ascii="Times New Roman" w:eastAsia="Times New Roman" w:hAnsi="Times New Roman" w:cs="Times New Roman"/>
          <w:color w:val="222222"/>
          <w:sz w:val="24"/>
          <w:szCs w:val="24"/>
          <w:lang w:eastAsia="pt-BR"/>
        </w:rPr>
      </w:pPr>
      <w:r w:rsidRPr="00497B3A">
        <w:rPr>
          <w:rFonts w:ascii="Times New Roman" w:eastAsia="Times New Roman" w:hAnsi="Times New Roman" w:cs="Times New Roman"/>
          <w:bCs/>
          <w:noProof/>
          <w:color w:val="000000"/>
          <w:kern w:val="36"/>
          <w:sz w:val="24"/>
          <w:szCs w:val="24"/>
          <w:lang w:eastAsia="pt-BR"/>
        </w:rPr>
        <w:drawing>
          <wp:inline distT="0" distB="0" distL="0" distR="0" wp14:anchorId="530804F9" wp14:editId="75B3AE1A">
            <wp:extent cx="2449278" cy="3413241"/>
            <wp:effectExtent l="0" t="0" r="8255" b="0"/>
            <wp:docPr id="7" name="Imagem 7" descr="C:\Users\Arabie\Downloads\diagrama 3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rabie\Downloads\diagrama 3 (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54916" cy="3421098"/>
                    </a:xfrm>
                    <a:prstGeom prst="rect">
                      <a:avLst/>
                    </a:prstGeom>
                    <a:noFill/>
                    <a:ln>
                      <a:noFill/>
                    </a:ln>
                  </pic:spPr>
                </pic:pic>
              </a:graphicData>
            </a:graphic>
          </wp:inline>
        </w:drawing>
      </w:r>
    </w:p>
    <w:p w14:paraId="0984283F" w14:textId="3C04FBA7" w:rsidR="00170501" w:rsidRPr="007947E5" w:rsidRDefault="007947E5" w:rsidP="008C349B">
      <w:pPr>
        <w:spacing w:after="0" w:line="360" w:lineRule="auto"/>
        <w:ind w:firstLine="360"/>
        <w:jc w:val="center"/>
        <w:rPr>
          <w:rFonts w:ascii="Times New Roman" w:eastAsia="Times New Roman" w:hAnsi="Times New Roman" w:cs="Times New Roman"/>
          <w:color w:val="222222"/>
          <w:sz w:val="20"/>
          <w:szCs w:val="20"/>
          <w:lang w:eastAsia="pt-BR"/>
        </w:rPr>
      </w:pPr>
      <w:r w:rsidRPr="007947E5">
        <w:rPr>
          <w:rFonts w:ascii="Times New Roman" w:eastAsia="Times New Roman" w:hAnsi="Times New Roman" w:cs="Times New Roman"/>
          <w:b/>
          <w:color w:val="222222"/>
          <w:sz w:val="20"/>
          <w:szCs w:val="20"/>
          <w:lang w:eastAsia="pt-BR"/>
        </w:rPr>
        <w:t>Fonte:</w:t>
      </w:r>
      <w:r w:rsidRPr="007947E5">
        <w:rPr>
          <w:rFonts w:ascii="Times New Roman" w:eastAsia="Times New Roman" w:hAnsi="Times New Roman" w:cs="Times New Roman"/>
          <w:color w:val="222222"/>
          <w:sz w:val="20"/>
          <w:szCs w:val="20"/>
          <w:lang w:eastAsia="pt-BR"/>
        </w:rPr>
        <w:t xml:space="preserve"> elaborada pelas autoras</w:t>
      </w:r>
    </w:p>
    <w:p w14:paraId="167494B8" w14:textId="77777777" w:rsidR="00B068D3" w:rsidRDefault="00B068D3" w:rsidP="008C349B">
      <w:pPr>
        <w:spacing w:after="0" w:line="360" w:lineRule="auto"/>
        <w:ind w:firstLine="357"/>
        <w:jc w:val="both"/>
        <w:rPr>
          <w:rFonts w:ascii="Times New Roman" w:eastAsia="Times New Roman" w:hAnsi="Times New Roman" w:cs="Times New Roman"/>
          <w:color w:val="222222"/>
          <w:sz w:val="24"/>
          <w:szCs w:val="24"/>
          <w:lang w:eastAsia="pt-BR"/>
        </w:rPr>
      </w:pPr>
    </w:p>
    <w:p w14:paraId="2E08A77E" w14:textId="732FA092" w:rsidR="00170501" w:rsidRDefault="00170501" w:rsidP="005C3E40">
      <w:pPr>
        <w:spacing w:after="0" w:line="360" w:lineRule="auto"/>
        <w:ind w:firstLine="708"/>
        <w:jc w:val="both"/>
        <w:rPr>
          <w:rFonts w:ascii="Times New Roman" w:eastAsia="Times New Roman" w:hAnsi="Times New Roman" w:cs="Times New Roman"/>
          <w:color w:val="222222"/>
          <w:sz w:val="24"/>
          <w:szCs w:val="24"/>
          <w:lang w:eastAsia="pt-BR"/>
        </w:rPr>
      </w:pPr>
      <w:r>
        <w:rPr>
          <w:rFonts w:ascii="Times New Roman" w:eastAsia="Times New Roman" w:hAnsi="Times New Roman" w:cs="Times New Roman"/>
          <w:color w:val="222222"/>
          <w:sz w:val="24"/>
          <w:szCs w:val="24"/>
          <w:lang w:eastAsia="pt-BR"/>
        </w:rPr>
        <w:t xml:space="preserve">O verbo “trabalhar” teria sua posição final em </w:t>
      </w:r>
      <w:proofErr w:type="spellStart"/>
      <w:proofErr w:type="gramStart"/>
      <w:r>
        <w:rPr>
          <w:rFonts w:ascii="Times New Roman" w:eastAsia="Times New Roman" w:hAnsi="Times New Roman" w:cs="Times New Roman"/>
          <w:color w:val="222222"/>
          <w:sz w:val="24"/>
          <w:szCs w:val="24"/>
          <w:lang w:eastAsia="pt-BR"/>
        </w:rPr>
        <w:t>AspP</w:t>
      </w:r>
      <w:proofErr w:type="spellEnd"/>
      <w:proofErr w:type="gramEnd"/>
      <w:r w:rsidR="0005501D">
        <w:rPr>
          <w:rFonts w:ascii="Times New Roman" w:eastAsia="Times New Roman" w:hAnsi="Times New Roman" w:cs="Times New Roman"/>
          <w:color w:val="222222"/>
          <w:sz w:val="24"/>
          <w:szCs w:val="24"/>
          <w:lang w:eastAsia="pt-BR"/>
        </w:rPr>
        <w:t xml:space="preserve"> mais baixo</w:t>
      </w:r>
      <w:r w:rsidR="001A3ED4">
        <w:rPr>
          <w:rFonts w:ascii="Times New Roman" w:eastAsia="Times New Roman" w:hAnsi="Times New Roman" w:cs="Times New Roman"/>
          <w:color w:val="222222"/>
          <w:sz w:val="24"/>
          <w:szCs w:val="24"/>
          <w:lang w:eastAsia="pt-BR"/>
        </w:rPr>
        <w:t xml:space="preserve"> (</w:t>
      </w:r>
      <w:proofErr w:type="spellStart"/>
      <w:r w:rsidR="001A3ED4">
        <w:rPr>
          <w:rFonts w:ascii="Times New Roman" w:eastAsia="Times New Roman" w:hAnsi="Times New Roman" w:cs="Times New Roman"/>
          <w:color w:val="222222"/>
          <w:sz w:val="24"/>
          <w:szCs w:val="24"/>
          <w:lang w:eastAsia="pt-BR"/>
        </w:rPr>
        <w:t>AspEM</w:t>
      </w:r>
      <w:proofErr w:type="spellEnd"/>
      <w:r w:rsidR="001A3ED4">
        <w:rPr>
          <w:rFonts w:ascii="Times New Roman" w:eastAsia="Times New Roman" w:hAnsi="Times New Roman" w:cs="Times New Roman"/>
          <w:color w:val="222222"/>
          <w:sz w:val="24"/>
          <w:szCs w:val="24"/>
          <w:lang w:eastAsia="pt-BR"/>
        </w:rPr>
        <w:t>)</w:t>
      </w:r>
      <w:r>
        <w:rPr>
          <w:rFonts w:ascii="Times New Roman" w:eastAsia="Times New Roman" w:hAnsi="Times New Roman" w:cs="Times New Roman"/>
          <w:color w:val="222222"/>
          <w:sz w:val="24"/>
          <w:szCs w:val="24"/>
          <w:lang w:eastAsia="pt-BR"/>
        </w:rPr>
        <w:t xml:space="preserve">. O auxiliar </w:t>
      </w:r>
      <w:r w:rsidR="001A3ED4">
        <w:rPr>
          <w:rFonts w:ascii="Times New Roman" w:eastAsia="Times New Roman" w:hAnsi="Times New Roman" w:cs="Times New Roman"/>
          <w:color w:val="222222"/>
          <w:sz w:val="24"/>
          <w:szCs w:val="24"/>
          <w:lang w:eastAsia="pt-BR"/>
        </w:rPr>
        <w:t>seria inserido</w:t>
      </w:r>
      <w:r>
        <w:rPr>
          <w:rFonts w:ascii="Times New Roman" w:eastAsia="Times New Roman" w:hAnsi="Times New Roman" w:cs="Times New Roman"/>
          <w:color w:val="222222"/>
          <w:sz w:val="24"/>
          <w:szCs w:val="24"/>
          <w:lang w:eastAsia="pt-BR"/>
        </w:rPr>
        <w:t xml:space="preserve"> no núcleo de </w:t>
      </w:r>
      <w:proofErr w:type="spellStart"/>
      <w:proofErr w:type="gramStart"/>
      <w:r>
        <w:rPr>
          <w:rFonts w:ascii="Times New Roman" w:eastAsia="Times New Roman" w:hAnsi="Times New Roman" w:cs="Times New Roman"/>
          <w:color w:val="222222"/>
          <w:sz w:val="24"/>
          <w:szCs w:val="24"/>
          <w:lang w:eastAsia="pt-BR"/>
        </w:rPr>
        <w:t>AuxP</w:t>
      </w:r>
      <w:proofErr w:type="spellEnd"/>
      <w:proofErr w:type="gramEnd"/>
      <w:r>
        <w:rPr>
          <w:rFonts w:ascii="Times New Roman" w:eastAsia="Times New Roman" w:hAnsi="Times New Roman" w:cs="Times New Roman"/>
          <w:color w:val="222222"/>
          <w:sz w:val="24"/>
          <w:szCs w:val="24"/>
          <w:lang w:eastAsia="pt-BR"/>
        </w:rPr>
        <w:t xml:space="preserve">, passaria pelo núcleo de </w:t>
      </w:r>
      <w:proofErr w:type="spellStart"/>
      <w:r>
        <w:rPr>
          <w:rFonts w:ascii="Times New Roman" w:eastAsia="Times New Roman" w:hAnsi="Times New Roman" w:cs="Times New Roman"/>
          <w:color w:val="222222"/>
          <w:sz w:val="24"/>
          <w:szCs w:val="24"/>
          <w:lang w:eastAsia="pt-BR"/>
        </w:rPr>
        <w:t>AspP</w:t>
      </w:r>
      <w:proofErr w:type="spellEnd"/>
      <w:r>
        <w:rPr>
          <w:rFonts w:ascii="Times New Roman" w:eastAsia="Times New Roman" w:hAnsi="Times New Roman" w:cs="Times New Roman"/>
          <w:color w:val="222222"/>
          <w:sz w:val="24"/>
          <w:szCs w:val="24"/>
          <w:lang w:eastAsia="pt-BR"/>
        </w:rPr>
        <w:t xml:space="preserve">, localizado acima de </w:t>
      </w:r>
      <w:proofErr w:type="spellStart"/>
      <w:r>
        <w:rPr>
          <w:rFonts w:ascii="Times New Roman" w:eastAsia="Times New Roman" w:hAnsi="Times New Roman" w:cs="Times New Roman"/>
          <w:color w:val="222222"/>
          <w:sz w:val="24"/>
          <w:szCs w:val="24"/>
          <w:lang w:eastAsia="pt-BR"/>
        </w:rPr>
        <w:t>AuxP</w:t>
      </w:r>
      <w:proofErr w:type="spellEnd"/>
      <w:r>
        <w:rPr>
          <w:rFonts w:ascii="Times New Roman" w:eastAsia="Times New Roman" w:hAnsi="Times New Roman" w:cs="Times New Roman"/>
          <w:color w:val="222222"/>
          <w:sz w:val="24"/>
          <w:szCs w:val="24"/>
          <w:lang w:eastAsia="pt-BR"/>
        </w:rPr>
        <w:t xml:space="preserve">, onde </w:t>
      </w:r>
      <w:r w:rsidR="001A3ED4">
        <w:rPr>
          <w:rFonts w:ascii="Times New Roman" w:eastAsia="Times New Roman" w:hAnsi="Times New Roman" w:cs="Times New Roman"/>
          <w:color w:val="222222"/>
          <w:sz w:val="24"/>
          <w:szCs w:val="24"/>
          <w:lang w:eastAsia="pt-BR"/>
        </w:rPr>
        <w:t>receberia</w:t>
      </w:r>
      <w:r>
        <w:rPr>
          <w:rFonts w:ascii="Times New Roman" w:eastAsia="Times New Roman" w:hAnsi="Times New Roman" w:cs="Times New Roman"/>
          <w:color w:val="222222"/>
          <w:sz w:val="24"/>
          <w:szCs w:val="24"/>
          <w:lang w:eastAsia="pt-BR"/>
        </w:rPr>
        <w:t xml:space="preserve"> os traços de aspecto do auxiliar valorados e, por fim, </w:t>
      </w:r>
      <w:r w:rsidR="001A3ED4">
        <w:rPr>
          <w:rFonts w:ascii="Times New Roman" w:eastAsia="Times New Roman" w:hAnsi="Times New Roman" w:cs="Times New Roman"/>
          <w:color w:val="222222"/>
          <w:sz w:val="24"/>
          <w:szCs w:val="24"/>
          <w:lang w:eastAsia="pt-BR"/>
        </w:rPr>
        <w:t xml:space="preserve">receberia os traços de tempo no núcleo de TP. </w:t>
      </w:r>
      <w:r>
        <w:rPr>
          <w:rFonts w:ascii="Times New Roman" w:eastAsia="Times New Roman" w:hAnsi="Times New Roman" w:cs="Times New Roman"/>
          <w:color w:val="222222"/>
          <w:sz w:val="24"/>
          <w:szCs w:val="24"/>
          <w:lang w:eastAsia="pt-BR"/>
        </w:rPr>
        <w:t xml:space="preserve"> </w:t>
      </w:r>
      <w:r w:rsidR="001A3ED4">
        <w:rPr>
          <w:rFonts w:ascii="Times New Roman" w:eastAsia="Times New Roman" w:hAnsi="Times New Roman" w:cs="Times New Roman"/>
          <w:color w:val="222222"/>
          <w:sz w:val="24"/>
          <w:szCs w:val="24"/>
          <w:lang w:eastAsia="pt-BR"/>
        </w:rPr>
        <w:t>N</w:t>
      </w:r>
      <w:r>
        <w:rPr>
          <w:rFonts w:ascii="Times New Roman" w:eastAsia="Times New Roman" w:hAnsi="Times New Roman" w:cs="Times New Roman"/>
          <w:color w:val="222222"/>
          <w:sz w:val="24"/>
          <w:szCs w:val="24"/>
          <w:lang w:eastAsia="pt-BR"/>
        </w:rPr>
        <w:t>o caso, alinhando-nos a Cinque, o sintagma seria de T(</w:t>
      </w:r>
      <w:r w:rsidRPr="00B068D3">
        <w:rPr>
          <w:rFonts w:ascii="Times New Roman" w:eastAsia="Times New Roman" w:hAnsi="Times New Roman" w:cs="Times New Roman"/>
          <w:color w:val="222222"/>
          <w:sz w:val="24"/>
          <w:szCs w:val="24"/>
          <w:lang w:eastAsia="pt-BR"/>
        </w:rPr>
        <w:t>anterior</w:t>
      </w:r>
      <w:r>
        <w:rPr>
          <w:rFonts w:ascii="Times New Roman" w:eastAsia="Times New Roman" w:hAnsi="Times New Roman" w:cs="Times New Roman"/>
          <w:color w:val="222222"/>
          <w:sz w:val="24"/>
          <w:szCs w:val="24"/>
          <w:lang w:eastAsia="pt-BR"/>
        </w:rPr>
        <w:t>).</w:t>
      </w:r>
      <w:r w:rsidR="0005501D">
        <w:rPr>
          <w:rFonts w:ascii="Times New Roman" w:eastAsia="Times New Roman" w:hAnsi="Times New Roman" w:cs="Times New Roman"/>
          <w:color w:val="222222"/>
          <w:sz w:val="24"/>
          <w:szCs w:val="24"/>
          <w:lang w:eastAsia="pt-BR"/>
        </w:rPr>
        <w:t xml:space="preserve"> Na posição de especificador de TP, teríamos o advérbio “já”.</w:t>
      </w:r>
      <w:r w:rsidR="00B35F8E">
        <w:rPr>
          <w:rFonts w:ascii="Times New Roman" w:eastAsia="Times New Roman" w:hAnsi="Times New Roman" w:cs="Times New Roman"/>
          <w:color w:val="222222"/>
          <w:sz w:val="24"/>
          <w:szCs w:val="24"/>
          <w:lang w:eastAsia="pt-BR"/>
        </w:rPr>
        <w:t xml:space="preserve"> </w:t>
      </w:r>
    </w:p>
    <w:p w14:paraId="117A2047" w14:textId="33C2EB02" w:rsidR="00B068D3" w:rsidRDefault="00170501" w:rsidP="008C349B">
      <w:pPr>
        <w:spacing w:after="0" w:line="360" w:lineRule="auto"/>
        <w:ind w:firstLine="357"/>
        <w:jc w:val="both"/>
        <w:rPr>
          <w:rFonts w:ascii="Times New Roman" w:eastAsia="Times New Roman" w:hAnsi="Times New Roman" w:cs="Times New Roman"/>
          <w:bCs/>
          <w:color w:val="000000"/>
          <w:kern w:val="36"/>
          <w:sz w:val="24"/>
          <w:szCs w:val="24"/>
          <w:lang w:eastAsia="pt-BR"/>
        </w:rPr>
      </w:pPr>
      <w:r w:rsidRPr="00EE1DED">
        <w:rPr>
          <w:rFonts w:ascii="Times New Roman" w:eastAsia="Times New Roman" w:hAnsi="Times New Roman" w:cs="Times New Roman"/>
          <w:color w:val="222222"/>
          <w:sz w:val="24"/>
          <w:szCs w:val="24"/>
          <w:lang w:eastAsia="pt-BR"/>
        </w:rPr>
        <w:t>A outra sentença analisada é:</w:t>
      </w:r>
      <w:r w:rsidRPr="00EE1DED">
        <w:rPr>
          <w:rFonts w:ascii="Times New Roman" w:eastAsia="Times New Roman" w:hAnsi="Times New Roman" w:cs="Times New Roman"/>
          <w:bCs/>
          <w:color w:val="000000"/>
          <w:kern w:val="36"/>
          <w:sz w:val="24"/>
          <w:szCs w:val="24"/>
          <w:lang w:eastAsia="pt-BR"/>
        </w:rPr>
        <w:t xml:space="preserve"> </w:t>
      </w:r>
    </w:p>
    <w:p w14:paraId="4C66A800" w14:textId="77777777" w:rsidR="00170501" w:rsidRDefault="00170501" w:rsidP="00230EA4">
      <w:pPr>
        <w:pStyle w:val="PargrafodaLista"/>
        <w:numPr>
          <w:ilvl w:val="0"/>
          <w:numId w:val="9"/>
        </w:numPr>
        <w:spacing w:after="0" w:line="360" w:lineRule="auto"/>
        <w:jc w:val="both"/>
        <w:rPr>
          <w:rFonts w:ascii="Times New Roman" w:eastAsia="Times New Roman" w:hAnsi="Times New Roman" w:cs="Times New Roman"/>
          <w:color w:val="222222"/>
          <w:sz w:val="24"/>
          <w:szCs w:val="24"/>
          <w:lang w:eastAsia="pt-BR"/>
        </w:rPr>
      </w:pPr>
      <w:r w:rsidRPr="002247F1">
        <w:rPr>
          <w:rFonts w:ascii="Times New Roman" w:eastAsia="Times New Roman" w:hAnsi="Times New Roman" w:cs="Times New Roman"/>
          <w:bCs/>
          <w:color w:val="000000"/>
          <w:kern w:val="36"/>
          <w:sz w:val="24"/>
          <w:szCs w:val="24"/>
          <w:lang w:eastAsia="pt-BR"/>
        </w:rPr>
        <w:t xml:space="preserve">“E, e o meu pai </w:t>
      </w:r>
      <w:r w:rsidRPr="002247F1">
        <w:rPr>
          <w:rFonts w:ascii="Times New Roman" w:eastAsia="Times New Roman" w:hAnsi="Times New Roman" w:cs="Times New Roman"/>
          <w:bCs/>
          <w:color w:val="000000"/>
          <w:kern w:val="36"/>
          <w:sz w:val="24"/>
          <w:szCs w:val="24"/>
          <w:u w:val="single"/>
          <w:lang w:eastAsia="pt-BR"/>
        </w:rPr>
        <w:t>sempre gostou muito</w:t>
      </w:r>
      <w:r w:rsidRPr="002247F1">
        <w:rPr>
          <w:rFonts w:ascii="Times New Roman" w:eastAsia="Times New Roman" w:hAnsi="Times New Roman" w:cs="Times New Roman"/>
          <w:color w:val="222222"/>
          <w:sz w:val="24"/>
          <w:szCs w:val="24"/>
          <w:u w:val="single"/>
          <w:lang w:eastAsia="pt-BR"/>
        </w:rPr>
        <w:t xml:space="preserve"> de bichos </w:t>
      </w:r>
      <w:r w:rsidRPr="002247F1">
        <w:rPr>
          <w:rFonts w:ascii="Times New Roman" w:eastAsia="Times New Roman" w:hAnsi="Times New Roman" w:cs="Times New Roman"/>
          <w:color w:val="222222"/>
          <w:sz w:val="24"/>
          <w:szCs w:val="24"/>
          <w:lang w:eastAsia="pt-BR"/>
        </w:rPr>
        <w:t xml:space="preserve">(...)”. </w:t>
      </w:r>
    </w:p>
    <w:p w14:paraId="1534F792" w14:textId="77777777" w:rsidR="00B068D3" w:rsidRDefault="00B068D3" w:rsidP="008C349B">
      <w:pPr>
        <w:pStyle w:val="PargrafodaLista"/>
        <w:spacing w:after="0" w:line="360" w:lineRule="auto"/>
        <w:ind w:left="1080"/>
        <w:jc w:val="both"/>
        <w:rPr>
          <w:rFonts w:ascii="Times New Roman" w:eastAsia="Times New Roman" w:hAnsi="Times New Roman" w:cs="Times New Roman"/>
          <w:color w:val="222222"/>
          <w:sz w:val="24"/>
          <w:szCs w:val="24"/>
          <w:lang w:eastAsia="pt-BR"/>
        </w:rPr>
      </w:pPr>
    </w:p>
    <w:p w14:paraId="7E8B999C" w14:textId="0D10C547" w:rsidR="00AC1C91" w:rsidRPr="005C3E40" w:rsidRDefault="00170501" w:rsidP="005C3E40">
      <w:pPr>
        <w:spacing w:after="0" w:line="360" w:lineRule="auto"/>
        <w:ind w:firstLine="708"/>
        <w:jc w:val="both"/>
        <w:rPr>
          <w:rFonts w:ascii="Times New Roman" w:eastAsia="Times New Roman" w:hAnsi="Times New Roman" w:cs="Times New Roman"/>
          <w:color w:val="222222"/>
          <w:sz w:val="24"/>
          <w:szCs w:val="24"/>
          <w:lang w:eastAsia="pt-BR"/>
        </w:rPr>
      </w:pPr>
      <w:r w:rsidRPr="002247F1">
        <w:rPr>
          <w:rFonts w:ascii="Times New Roman" w:eastAsia="Times New Roman" w:hAnsi="Times New Roman" w:cs="Times New Roman"/>
          <w:color w:val="222222"/>
          <w:sz w:val="24"/>
          <w:szCs w:val="24"/>
          <w:lang w:eastAsia="pt-BR"/>
        </w:rPr>
        <w:t>Observando a parte sublinhada, verificamos que o advérbio “sempre” está à esquerda da forma verbal “gostou”. O advérbio “sempre”, no quadro resumo de Cinque (1999, p. 106), está localizado na posição de especificador de um sintagma aspectual perfectivo (</w:t>
      </w:r>
      <w:r w:rsidRPr="002247F1">
        <w:rPr>
          <w:rFonts w:ascii="Times New Roman" w:eastAsia="Times New Roman" w:hAnsi="Times New Roman" w:cs="Times New Roman"/>
          <w:i/>
          <w:color w:val="222222"/>
          <w:sz w:val="24"/>
          <w:szCs w:val="24"/>
          <w:lang w:eastAsia="pt-BR"/>
        </w:rPr>
        <w:t>s</w:t>
      </w:r>
      <w:r w:rsidRPr="002247F1">
        <w:rPr>
          <w:rFonts w:ascii="Times New Roman" w:hAnsi="Times New Roman"/>
          <w:i/>
          <w:sz w:val="24"/>
          <w:szCs w:val="24"/>
        </w:rPr>
        <w:t>empre</w:t>
      </w:r>
      <w:r w:rsidRPr="002247F1">
        <w:rPr>
          <w:rFonts w:ascii="Times New Roman" w:hAnsi="Times New Roman"/>
          <w:sz w:val="24"/>
          <w:szCs w:val="24"/>
        </w:rPr>
        <w:t xml:space="preserve"> </w:t>
      </w:r>
      <w:proofErr w:type="spellStart"/>
      <w:proofErr w:type="gramStart"/>
      <w:r w:rsidRPr="002247F1">
        <w:rPr>
          <w:rFonts w:ascii="Times New Roman" w:hAnsi="Times New Roman"/>
          <w:b/>
          <w:sz w:val="24"/>
          <w:szCs w:val="24"/>
        </w:rPr>
        <w:t>Asp</w:t>
      </w:r>
      <w:r w:rsidRPr="002247F1">
        <w:rPr>
          <w:rFonts w:ascii="Times New Roman" w:hAnsi="Times New Roman"/>
          <w:sz w:val="24"/>
          <w:szCs w:val="24"/>
          <w:vertAlign w:val="subscript"/>
        </w:rPr>
        <w:t>perfectivo</w:t>
      </w:r>
      <w:proofErr w:type="spellEnd"/>
      <w:r w:rsidRPr="002247F1">
        <w:rPr>
          <w:rFonts w:ascii="Times New Roman" w:hAnsi="Times New Roman"/>
          <w:sz w:val="24"/>
          <w:szCs w:val="24"/>
          <w:vertAlign w:val="subscript"/>
        </w:rPr>
        <w:t>(</w:t>
      </w:r>
      <w:proofErr w:type="gramEnd"/>
      <w:r w:rsidRPr="002247F1">
        <w:rPr>
          <w:rFonts w:ascii="Times New Roman" w:hAnsi="Times New Roman"/>
          <w:sz w:val="24"/>
          <w:szCs w:val="24"/>
          <w:vertAlign w:val="subscript"/>
        </w:rPr>
        <w:t>?)</w:t>
      </w:r>
      <w:r w:rsidRPr="002247F1">
        <w:rPr>
          <w:rFonts w:ascii="Times New Roman" w:hAnsi="Times New Roman"/>
          <w:sz w:val="28"/>
          <w:szCs w:val="24"/>
          <w:vertAlign w:val="subscript"/>
        </w:rPr>
        <w:t xml:space="preserve">). </w:t>
      </w:r>
      <w:r w:rsidR="0005501D">
        <w:rPr>
          <w:rFonts w:ascii="Times New Roman" w:eastAsia="Times New Roman" w:hAnsi="Times New Roman" w:cs="Times New Roman"/>
          <w:color w:val="222222"/>
          <w:sz w:val="24"/>
          <w:szCs w:val="24"/>
          <w:lang w:eastAsia="pt-BR"/>
        </w:rPr>
        <w:t>Entretanto, esse</w:t>
      </w:r>
      <w:r w:rsidRPr="002247F1">
        <w:rPr>
          <w:rFonts w:ascii="Times New Roman" w:eastAsia="Times New Roman" w:hAnsi="Times New Roman" w:cs="Times New Roman"/>
          <w:color w:val="222222"/>
          <w:sz w:val="24"/>
          <w:szCs w:val="24"/>
          <w:lang w:eastAsia="pt-BR"/>
        </w:rPr>
        <w:t xml:space="preserve"> mesmo autor, </w:t>
      </w:r>
      <w:r w:rsidR="0005501D">
        <w:rPr>
          <w:rFonts w:ascii="Times New Roman" w:eastAsia="Times New Roman" w:hAnsi="Times New Roman" w:cs="Times New Roman"/>
          <w:color w:val="222222"/>
          <w:sz w:val="24"/>
          <w:szCs w:val="24"/>
          <w:lang w:eastAsia="pt-BR"/>
        </w:rPr>
        <w:t xml:space="preserve">além de expressar dúvida em relação a essa classificação, demonstrada pela presença de uma interrogação, </w:t>
      </w:r>
      <w:r w:rsidRPr="002247F1">
        <w:rPr>
          <w:rFonts w:ascii="Times New Roman" w:eastAsia="Times New Roman" w:hAnsi="Times New Roman" w:cs="Times New Roman"/>
          <w:color w:val="222222"/>
          <w:sz w:val="24"/>
          <w:szCs w:val="24"/>
          <w:lang w:eastAsia="pt-BR"/>
        </w:rPr>
        <w:t>em uma seção específica para tratamento do advérbio “sempre” (C</w:t>
      </w:r>
      <w:r w:rsidR="003B662C" w:rsidRPr="002247F1">
        <w:rPr>
          <w:rFonts w:ascii="Times New Roman" w:eastAsia="Times New Roman" w:hAnsi="Times New Roman" w:cs="Times New Roman"/>
          <w:color w:val="222222"/>
          <w:sz w:val="24"/>
          <w:szCs w:val="24"/>
          <w:lang w:eastAsia="pt-BR"/>
        </w:rPr>
        <w:t>INQUE</w:t>
      </w:r>
      <w:r w:rsidRPr="002247F1">
        <w:rPr>
          <w:rFonts w:ascii="Times New Roman" w:eastAsia="Times New Roman" w:hAnsi="Times New Roman" w:cs="Times New Roman"/>
          <w:color w:val="222222"/>
          <w:sz w:val="24"/>
          <w:szCs w:val="24"/>
          <w:lang w:eastAsia="pt-BR"/>
        </w:rPr>
        <w:t xml:space="preserve">, 1999, p. 96), nos traz que esse advérbio pode, em </w:t>
      </w:r>
      <w:proofErr w:type="spellStart"/>
      <w:proofErr w:type="gramStart"/>
      <w:r w:rsidRPr="002247F1">
        <w:rPr>
          <w:rFonts w:ascii="Times New Roman" w:eastAsia="Times New Roman" w:hAnsi="Times New Roman" w:cs="Times New Roman"/>
          <w:color w:val="222222"/>
          <w:sz w:val="24"/>
          <w:szCs w:val="24"/>
          <w:lang w:eastAsia="pt-BR"/>
        </w:rPr>
        <w:t>co-ocorrência</w:t>
      </w:r>
      <w:proofErr w:type="spellEnd"/>
      <w:proofErr w:type="gramEnd"/>
      <w:r w:rsidRPr="002247F1">
        <w:rPr>
          <w:rFonts w:ascii="Times New Roman" w:eastAsia="Times New Roman" w:hAnsi="Times New Roman" w:cs="Times New Roman"/>
          <w:color w:val="222222"/>
          <w:sz w:val="24"/>
          <w:szCs w:val="24"/>
          <w:lang w:eastAsia="pt-BR"/>
        </w:rPr>
        <w:t xml:space="preserve"> com “ainda” (</w:t>
      </w:r>
      <w:r w:rsidRPr="00857741">
        <w:rPr>
          <w:rFonts w:ascii="Times New Roman" w:eastAsia="Times New Roman" w:hAnsi="Times New Roman" w:cs="Times New Roman"/>
          <w:i/>
          <w:color w:val="222222"/>
          <w:sz w:val="24"/>
          <w:szCs w:val="24"/>
          <w:lang w:eastAsia="pt-BR"/>
        </w:rPr>
        <w:t>still</w:t>
      </w:r>
      <w:r w:rsidRPr="002247F1">
        <w:rPr>
          <w:rFonts w:ascii="Times New Roman" w:eastAsia="Times New Roman" w:hAnsi="Times New Roman" w:cs="Times New Roman"/>
          <w:color w:val="222222"/>
          <w:sz w:val="24"/>
          <w:szCs w:val="24"/>
          <w:lang w:eastAsia="pt-BR"/>
        </w:rPr>
        <w:t xml:space="preserve">), ter valor imperfectivo. No caso da sentença explicitada, verificamos que o valor de “sempre” nos dá ideia de habitualidade. Ou seja, em um período </w:t>
      </w:r>
      <w:r w:rsidRPr="002247F1">
        <w:rPr>
          <w:rFonts w:ascii="Times New Roman" w:eastAsia="Times New Roman" w:hAnsi="Times New Roman" w:cs="Times New Roman"/>
          <w:color w:val="222222"/>
          <w:sz w:val="24"/>
          <w:szCs w:val="24"/>
          <w:lang w:eastAsia="pt-BR"/>
        </w:rPr>
        <w:lastRenderedPageBreak/>
        <w:t>grande de tempo, o “pai demonstrou gostar de bichos”. Adotando tal noção, propomos a seguinte árvore para a sentença:</w:t>
      </w:r>
    </w:p>
    <w:p w14:paraId="4C90EEE8" w14:textId="77777777" w:rsidR="00AC1C91" w:rsidRDefault="00AC1C91" w:rsidP="008C349B">
      <w:pPr>
        <w:widowControl w:val="0"/>
        <w:tabs>
          <w:tab w:val="left" w:pos="3480"/>
        </w:tabs>
        <w:spacing w:after="0" w:line="360" w:lineRule="auto"/>
        <w:ind w:firstLine="709"/>
        <w:jc w:val="center"/>
        <w:rPr>
          <w:rFonts w:ascii="Times New Roman" w:eastAsia="Times New Roman" w:hAnsi="Times New Roman" w:cs="Times New Roman"/>
          <w:b/>
          <w:bCs/>
          <w:color w:val="000000"/>
          <w:kern w:val="36"/>
          <w:sz w:val="24"/>
          <w:szCs w:val="24"/>
          <w:lang w:eastAsia="pt-BR"/>
        </w:rPr>
      </w:pPr>
    </w:p>
    <w:p w14:paraId="6EAB5ABE" w14:textId="3CA238BC" w:rsidR="007947E5" w:rsidRPr="007947E5" w:rsidRDefault="007947E5" w:rsidP="008C349B">
      <w:pPr>
        <w:widowControl w:val="0"/>
        <w:tabs>
          <w:tab w:val="left" w:pos="3480"/>
        </w:tabs>
        <w:spacing w:after="0" w:line="360" w:lineRule="auto"/>
        <w:ind w:firstLine="709"/>
        <w:jc w:val="center"/>
        <w:rPr>
          <w:rFonts w:ascii="Times New Roman" w:eastAsia="Times New Roman" w:hAnsi="Times New Roman" w:cs="Times New Roman"/>
          <w:b/>
          <w:bCs/>
          <w:color w:val="000000"/>
          <w:kern w:val="36"/>
          <w:sz w:val="24"/>
          <w:szCs w:val="24"/>
          <w:lang w:eastAsia="pt-BR"/>
        </w:rPr>
      </w:pPr>
      <w:r>
        <w:rPr>
          <w:rFonts w:ascii="Times New Roman" w:eastAsia="Times New Roman" w:hAnsi="Times New Roman" w:cs="Times New Roman"/>
          <w:b/>
          <w:bCs/>
          <w:color w:val="000000"/>
          <w:kern w:val="36"/>
          <w:sz w:val="24"/>
          <w:szCs w:val="24"/>
          <w:lang w:eastAsia="pt-BR"/>
        </w:rPr>
        <w:t>Figura 5</w:t>
      </w:r>
      <w:r w:rsidRPr="007947E5">
        <w:rPr>
          <w:rFonts w:ascii="Times New Roman" w:eastAsia="Times New Roman" w:hAnsi="Times New Roman" w:cs="Times New Roman"/>
          <w:b/>
          <w:bCs/>
          <w:color w:val="000000"/>
          <w:kern w:val="36"/>
          <w:sz w:val="24"/>
          <w:szCs w:val="24"/>
          <w:lang w:eastAsia="pt-BR"/>
        </w:rPr>
        <w:t xml:space="preserve">: </w:t>
      </w:r>
      <w:r w:rsidR="00B35F8E">
        <w:rPr>
          <w:rFonts w:ascii="Times New Roman" w:eastAsia="Times New Roman" w:hAnsi="Times New Roman" w:cs="Times New Roman"/>
          <w:b/>
          <w:bCs/>
          <w:color w:val="000000"/>
          <w:kern w:val="36"/>
          <w:sz w:val="24"/>
          <w:szCs w:val="24"/>
          <w:lang w:eastAsia="pt-BR"/>
        </w:rPr>
        <w:t>Re</w:t>
      </w:r>
      <w:r>
        <w:rPr>
          <w:rFonts w:ascii="Times New Roman" w:eastAsia="Times New Roman" w:hAnsi="Times New Roman" w:cs="Times New Roman"/>
          <w:b/>
          <w:bCs/>
          <w:color w:val="000000"/>
          <w:kern w:val="36"/>
          <w:sz w:val="24"/>
          <w:szCs w:val="24"/>
          <w:lang w:eastAsia="pt-BR"/>
        </w:rPr>
        <w:t>presentação arbórea</w:t>
      </w:r>
      <w:r w:rsidRPr="007947E5">
        <w:rPr>
          <w:rFonts w:ascii="Times New Roman" w:eastAsia="Times New Roman" w:hAnsi="Times New Roman" w:cs="Times New Roman"/>
          <w:b/>
          <w:bCs/>
          <w:color w:val="000000"/>
          <w:kern w:val="36"/>
          <w:sz w:val="24"/>
          <w:szCs w:val="24"/>
          <w:lang w:eastAsia="pt-BR"/>
        </w:rPr>
        <w:t xml:space="preserve"> de “</w:t>
      </w:r>
      <w:r>
        <w:rPr>
          <w:rFonts w:ascii="Times New Roman" w:eastAsia="Times New Roman" w:hAnsi="Times New Roman" w:cs="Times New Roman"/>
          <w:b/>
          <w:bCs/>
          <w:color w:val="000000"/>
          <w:kern w:val="36"/>
          <w:sz w:val="24"/>
          <w:szCs w:val="24"/>
          <w:lang w:eastAsia="pt-BR"/>
        </w:rPr>
        <w:t>Sempre gostou muito de bichos</w:t>
      </w:r>
      <w:r w:rsidRPr="007947E5">
        <w:rPr>
          <w:rFonts w:ascii="Times New Roman" w:eastAsia="Times New Roman" w:hAnsi="Times New Roman" w:cs="Times New Roman"/>
          <w:b/>
          <w:bCs/>
          <w:color w:val="000000"/>
          <w:kern w:val="36"/>
          <w:sz w:val="24"/>
          <w:szCs w:val="24"/>
          <w:lang w:eastAsia="pt-BR"/>
        </w:rPr>
        <w:t>”</w:t>
      </w:r>
    </w:p>
    <w:p w14:paraId="760BC2A3" w14:textId="54C39802" w:rsidR="00497B3A" w:rsidRDefault="00497B3A" w:rsidP="008C349B">
      <w:pPr>
        <w:spacing w:after="0" w:line="360" w:lineRule="auto"/>
        <w:ind w:firstLine="357"/>
        <w:jc w:val="center"/>
        <w:rPr>
          <w:rFonts w:ascii="Times New Roman" w:eastAsia="Times New Roman" w:hAnsi="Times New Roman" w:cs="Times New Roman"/>
          <w:color w:val="222222"/>
          <w:sz w:val="24"/>
          <w:szCs w:val="24"/>
          <w:lang w:eastAsia="pt-BR"/>
        </w:rPr>
      </w:pPr>
      <w:r w:rsidRPr="00497B3A">
        <w:rPr>
          <w:rFonts w:ascii="Times New Roman" w:eastAsia="Times New Roman" w:hAnsi="Times New Roman" w:cs="Times New Roman"/>
          <w:bCs/>
          <w:noProof/>
          <w:color w:val="000000"/>
          <w:kern w:val="36"/>
          <w:sz w:val="24"/>
          <w:szCs w:val="24"/>
          <w:lang w:eastAsia="pt-BR"/>
        </w:rPr>
        <w:drawing>
          <wp:inline distT="0" distB="0" distL="0" distR="0" wp14:anchorId="092B1FFF" wp14:editId="5677398D">
            <wp:extent cx="2449484" cy="3153584"/>
            <wp:effectExtent l="0" t="0" r="8255" b="8890"/>
            <wp:docPr id="6" name="Imagem 6" descr="C:\Users\Arabie\Downloads\diagrama 1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rabie\Downloads\diagrama 1 (3).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56924" cy="3163162"/>
                    </a:xfrm>
                    <a:prstGeom prst="rect">
                      <a:avLst/>
                    </a:prstGeom>
                    <a:noFill/>
                    <a:ln>
                      <a:noFill/>
                    </a:ln>
                  </pic:spPr>
                </pic:pic>
              </a:graphicData>
            </a:graphic>
          </wp:inline>
        </w:drawing>
      </w:r>
    </w:p>
    <w:p w14:paraId="3C36D62F" w14:textId="663B83C4" w:rsidR="00497B3A" w:rsidRPr="00B35F8E" w:rsidRDefault="007947E5" w:rsidP="008C349B">
      <w:pPr>
        <w:spacing w:after="0" w:line="360" w:lineRule="auto"/>
        <w:ind w:firstLine="708"/>
        <w:jc w:val="center"/>
        <w:rPr>
          <w:rFonts w:ascii="Times New Roman" w:eastAsia="Times New Roman" w:hAnsi="Times New Roman" w:cs="Times New Roman"/>
          <w:color w:val="222222"/>
          <w:sz w:val="20"/>
          <w:szCs w:val="20"/>
          <w:lang w:eastAsia="pt-BR"/>
        </w:rPr>
      </w:pPr>
      <w:r w:rsidRPr="00B35F8E">
        <w:rPr>
          <w:rFonts w:ascii="Times New Roman" w:eastAsia="Times New Roman" w:hAnsi="Times New Roman" w:cs="Times New Roman"/>
          <w:b/>
          <w:color w:val="222222"/>
          <w:sz w:val="20"/>
          <w:szCs w:val="20"/>
          <w:lang w:eastAsia="pt-BR"/>
        </w:rPr>
        <w:t xml:space="preserve">Fonte: </w:t>
      </w:r>
      <w:r w:rsidRPr="00B35F8E">
        <w:rPr>
          <w:rFonts w:ascii="Times New Roman" w:eastAsia="Times New Roman" w:hAnsi="Times New Roman" w:cs="Times New Roman"/>
          <w:color w:val="222222"/>
          <w:sz w:val="20"/>
          <w:szCs w:val="20"/>
          <w:lang w:eastAsia="pt-BR"/>
        </w:rPr>
        <w:t>elaborada pelas autoras</w:t>
      </w:r>
    </w:p>
    <w:p w14:paraId="2C949D65" w14:textId="77777777" w:rsidR="0068321C" w:rsidRDefault="0068321C" w:rsidP="008C349B">
      <w:pPr>
        <w:spacing w:after="0" w:line="360" w:lineRule="auto"/>
        <w:ind w:firstLine="708"/>
        <w:jc w:val="both"/>
        <w:rPr>
          <w:rFonts w:ascii="Times New Roman" w:eastAsia="Times New Roman" w:hAnsi="Times New Roman" w:cs="Times New Roman"/>
          <w:color w:val="222222"/>
          <w:sz w:val="24"/>
          <w:szCs w:val="24"/>
          <w:lang w:eastAsia="pt-BR"/>
        </w:rPr>
      </w:pPr>
    </w:p>
    <w:p w14:paraId="525EFBE7" w14:textId="57321D3C" w:rsidR="00170501" w:rsidRPr="005C3E40" w:rsidRDefault="00105DA8" w:rsidP="005C3E40">
      <w:pPr>
        <w:spacing w:after="0" w:line="360" w:lineRule="auto"/>
        <w:ind w:firstLine="708"/>
        <w:jc w:val="both"/>
        <w:rPr>
          <w:rFonts w:ascii="Times New Roman" w:eastAsia="Times New Roman" w:hAnsi="Times New Roman" w:cs="Times New Roman"/>
          <w:color w:val="222222"/>
          <w:sz w:val="24"/>
          <w:szCs w:val="24"/>
          <w:lang w:eastAsia="pt-BR"/>
        </w:rPr>
      </w:pPr>
      <w:r>
        <w:rPr>
          <w:rFonts w:ascii="Times New Roman" w:eastAsia="Times New Roman" w:hAnsi="Times New Roman" w:cs="Times New Roman"/>
          <w:color w:val="222222"/>
          <w:sz w:val="24"/>
          <w:szCs w:val="24"/>
          <w:lang w:eastAsia="pt-BR"/>
        </w:rPr>
        <w:t>O</w:t>
      </w:r>
      <w:r w:rsidR="00170501">
        <w:rPr>
          <w:rFonts w:ascii="Times New Roman" w:eastAsia="Times New Roman" w:hAnsi="Times New Roman" w:cs="Times New Roman"/>
          <w:color w:val="222222"/>
          <w:sz w:val="24"/>
          <w:szCs w:val="24"/>
          <w:lang w:eastAsia="pt-BR"/>
        </w:rPr>
        <w:t xml:space="preserve"> verbo sai do núcleo de VP, passa pelo núcleo de </w:t>
      </w:r>
      <w:proofErr w:type="spellStart"/>
      <w:proofErr w:type="gramStart"/>
      <w:r w:rsidR="00170501">
        <w:rPr>
          <w:rFonts w:ascii="Times New Roman" w:eastAsia="Times New Roman" w:hAnsi="Times New Roman" w:cs="Times New Roman"/>
          <w:color w:val="222222"/>
          <w:sz w:val="24"/>
          <w:szCs w:val="24"/>
          <w:lang w:eastAsia="pt-BR"/>
        </w:rPr>
        <w:t>vP</w:t>
      </w:r>
      <w:proofErr w:type="spellEnd"/>
      <w:proofErr w:type="gramEnd"/>
      <w:r w:rsidR="00170501">
        <w:rPr>
          <w:rFonts w:ascii="Times New Roman" w:eastAsia="Times New Roman" w:hAnsi="Times New Roman" w:cs="Times New Roman"/>
          <w:color w:val="222222"/>
          <w:sz w:val="24"/>
          <w:szCs w:val="24"/>
          <w:lang w:eastAsia="pt-BR"/>
        </w:rPr>
        <w:t xml:space="preserve"> e, em seguida, passa pelo núcle</w:t>
      </w:r>
      <w:r w:rsidR="0068321C">
        <w:rPr>
          <w:rFonts w:ascii="Times New Roman" w:eastAsia="Times New Roman" w:hAnsi="Times New Roman" w:cs="Times New Roman"/>
          <w:color w:val="222222"/>
          <w:sz w:val="24"/>
          <w:szCs w:val="24"/>
          <w:lang w:eastAsia="pt-BR"/>
        </w:rPr>
        <w:t>o de TP, onde recebe traços de T</w:t>
      </w:r>
      <w:r w:rsidR="00170501">
        <w:rPr>
          <w:rFonts w:ascii="Times New Roman" w:eastAsia="Times New Roman" w:hAnsi="Times New Roman" w:cs="Times New Roman"/>
          <w:color w:val="222222"/>
          <w:sz w:val="24"/>
          <w:szCs w:val="24"/>
          <w:lang w:eastAsia="pt-BR"/>
        </w:rPr>
        <w:t xml:space="preserve">empo </w:t>
      </w:r>
      <w:r w:rsidR="0068321C">
        <w:rPr>
          <w:rFonts w:ascii="Times New Roman" w:eastAsia="Times New Roman" w:hAnsi="Times New Roman" w:cs="Times New Roman"/>
          <w:color w:val="222222"/>
          <w:sz w:val="24"/>
          <w:szCs w:val="24"/>
          <w:lang w:eastAsia="pt-BR"/>
        </w:rPr>
        <w:t>(</w:t>
      </w:r>
      <w:r w:rsidR="00170501">
        <w:rPr>
          <w:rFonts w:ascii="Times New Roman" w:eastAsia="Times New Roman" w:hAnsi="Times New Roman" w:cs="Times New Roman"/>
          <w:color w:val="222222"/>
          <w:sz w:val="24"/>
          <w:szCs w:val="24"/>
          <w:lang w:eastAsia="pt-BR"/>
        </w:rPr>
        <w:t>anterior</w:t>
      </w:r>
      <w:r w:rsidR="0068321C">
        <w:rPr>
          <w:rFonts w:ascii="Times New Roman" w:eastAsia="Times New Roman" w:hAnsi="Times New Roman" w:cs="Times New Roman"/>
          <w:color w:val="222222"/>
          <w:sz w:val="24"/>
          <w:szCs w:val="24"/>
          <w:lang w:eastAsia="pt-BR"/>
        </w:rPr>
        <w:t>)</w:t>
      </w:r>
      <w:r w:rsidR="00170501">
        <w:rPr>
          <w:rFonts w:ascii="Times New Roman" w:eastAsia="Times New Roman" w:hAnsi="Times New Roman" w:cs="Times New Roman"/>
          <w:color w:val="222222"/>
          <w:sz w:val="24"/>
          <w:szCs w:val="24"/>
          <w:lang w:eastAsia="pt-BR"/>
        </w:rPr>
        <w:t xml:space="preserve">, daí a morfologia “gostou”. Após isso, o verbo sobe para o núcleo de um sintagma </w:t>
      </w:r>
      <w:proofErr w:type="spellStart"/>
      <w:proofErr w:type="gramStart"/>
      <w:r w:rsidR="00170501">
        <w:rPr>
          <w:rFonts w:ascii="Times New Roman" w:eastAsia="Times New Roman" w:hAnsi="Times New Roman" w:cs="Times New Roman"/>
          <w:color w:val="222222"/>
          <w:sz w:val="24"/>
          <w:szCs w:val="24"/>
          <w:lang w:eastAsia="pt-BR"/>
        </w:rPr>
        <w:t>Asp</w:t>
      </w:r>
      <w:r w:rsidR="00170501" w:rsidRPr="0005501D">
        <w:rPr>
          <w:rFonts w:ascii="Times New Roman" w:eastAsia="Times New Roman" w:hAnsi="Times New Roman" w:cs="Times New Roman"/>
          <w:color w:val="222222"/>
          <w:sz w:val="16"/>
          <w:szCs w:val="16"/>
          <w:lang w:eastAsia="pt-BR"/>
        </w:rPr>
        <w:t>Habitual</w:t>
      </w:r>
      <w:r w:rsidR="0005501D">
        <w:rPr>
          <w:rFonts w:ascii="Times New Roman" w:eastAsia="Times New Roman" w:hAnsi="Times New Roman" w:cs="Times New Roman"/>
          <w:color w:val="222222"/>
          <w:sz w:val="24"/>
          <w:szCs w:val="24"/>
          <w:lang w:eastAsia="pt-BR"/>
        </w:rPr>
        <w:t>P</w:t>
      </w:r>
      <w:proofErr w:type="spellEnd"/>
      <w:proofErr w:type="gramEnd"/>
      <w:r w:rsidR="00170501">
        <w:rPr>
          <w:rFonts w:ascii="Times New Roman" w:eastAsia="Times New Roman" w:hAnsi="Times New Roman" w:cs="Times New Roman"/>
          <w:color w:val="222222"/>
          <w:sz w:val="24"/>
          <w:szCs w:val="24"/>
          <w:lang w:eastAsia="pt-BR"/>
        </w:rPr>
        <w:t>. Veja-se que, na perspectiva de Cinque</w:t>
      </w:r>
      <w:r w:rsidR="005C3E40">
        <w:rPr>
          <w:rFonts w:ascii="Times New Roman" w:eastAsia="Times New Roman" w:hAnsi="Times New Roman" w:cs="Times New Roman"/>
          <w:color w:val="222222"/>
          <w:sz w:val="24"/>
          <w:szCs w:val="24"/>
          <w:lang w:eastAsia="pt-BR"/>
        </w:rPr>
        <w:t xml:space="preserve"> (1999)</w:t>
      </w:r>
      <w:r w:rsidR="00170501">
        <w:rPr>
          <w:rFonts w:ascii="Times New Roman" w:eastAsia="Times New Roman" w:hAnsi="Times New Roman" w:cs="Times New Roman"/>
          <w:color w:val="222222"/>
          <w:sz w:val="24"/>
          <w:szCs w:val="24"/>
          <w:lang w:eastAsia="pt-BR"/>
        </w:rPr>
        <w:t xml:space="preserve">, temos projeções de aspecto acima e abaixo da projeção de </w:t>
      </w:r>
      <w:r w:rsidR="00E47DCF">
        <w:rPr>
          <w:rFonts w:ascii="Times New Roman" w:eastAsia="Times New Roman" w:hAnsi="Times New Roman" w:cs="Times New Roman"/>
          <w:color w:val="222222"/>
          <w:sz w:val="24"/>
          <w:szCs w:val="24"/>
          <w:lang w:eastAsia="pt-BR"/>
        </w:rPr>
        <w:t>T</w:t>
      </w:r>
      <w:r w:rsidR="00170501">
        <w:rPr>
          <w:rFonts w:ascii="Times New Roman" w:eastAsia="Times New Roman" w:hAnsi="Times New Roman" w:cs="Times New Roman"/>
          <w:color w:val="222222"/>
          <w:sz w:val="24"/>
          <w:szCs w:val="24"/>
          <w:lang w:eastAsia="pt-BR"/>
        </w:rPr>
        <w:t>empo anterior.</w:t>
      </w:r>
      <w:r w:rsidR="005C3E40">
        <w:rPr>
          <w:rFonts w:ascii="Times New Roman" w:eastAsia="Times New Roman" w:hAnsi="Times New Roman" w:cs="Times New Roman"/>
          <w:color w:val="222222"/>
          <w:sz w:val="24"/>
          <w:szCs w:val="24"/>
          <w:lang w:eastAsia="pt-BR"/>
        </w:rPr>
        <w:t xml:space="preserve"> </w:t>
      </w:r>
      <w:r w:rsidR="00170501">
        <w:rPr>
          <w:rFonts w:ascii="Times New Roman" w:eastAsia="Times New Roman" w:hAnsi="Times New Roman" w:cs="Times New Roman"/>
          <w:color w:val="222222"/>
          <w:sz w:val="24"/>
          <w:szCs w:val="24"/>
          <w:lang w:eastAsia="pt-BR"/>
        </w:rPr>
        <w:t xml:space="preserve">Com a exposição das três </w:t>
      </w:r>
      <w:r w:rsidR="0068321C">
        <w:rPr>
          <w:rFonts w:ascii="Times New Roman" w:eastAsia="Times New Roman" w:hAnsi="Times New Roman" w:cs="Times New Roman"/>
          <w:color w:val="222222"/>
          <w:sz w:val="24"/>
          <w:szCs w:val="24"/>
          <w:lang w:eastAsia="pt-BR"/>
        </w:rPr>
        <w:t>estruturas arbóreas</w:t>
      </w:r>
      <w:r w:rsidR="00170501">
        <w:rPr>
          <w:rFonts w:ascii="Times New Roman" w:eastAsia="Times New Roman" w:hAnsi="Times New Roman" w:cs="Times New Roman"/>
          <w:color w:val="222222"/>
          <w:sz w:val="24"/>
          <w:szCs w:val="24"/>
          <w:lang w:eastAsia="pt-BR"/>
        </w:rPr>
        <w:t xml:space="preserve">, acreditamos ter </w:t>
      </w:r>
      <w:r w:rsidR="0068321C">
        <w:rPr>
          <w:rFonts w:ascii="Times New Roman" w:eastAsia="Times New Roman" w:hAnsi="Times New Roman" w:cs="Times New Roman"/>
          <w:color w:val="222222"/>
          <w:sz w:val="24"/>
          <w:szCs w:val="24"/>
          <w:lang w:eastAsia="pt-BR"/>
        </w:rPr>
        <w:t xml:space="preserve">explicitado como os </w:t>
      </w:r>
      <w:r w:rsidR="00170501">
        <w:rPr>
          <w:rFonts w:ascii="Times New Roman" w:eastAsia="Times New Roman" w:hAnsi="Times New Roman" w:cs="Times New Roman"/>
          <w:color w:val="222222"/>
          <w:sz w:val="24"/>
          <w:szCs w:val="24"/>
          <w:lang w:eastAsia="pt-BR"/>
        </w:rPr>
        <w:t xml:space="preserve">complementos </w:t>
      </w:r>
      <w:proofErr w:type="spellStart"/>
      <w:proofErr w:type="gramStart"/>
      <w:r w:rsidR="00170501">
        <w:rPr>
          <w:rFonts w:ascii="Times New Roman" w:eastAsia="Times New Roman" w:hAnsi="Times New Roman" w:cs="Times New Roman"/>
          <w:color w:val="222222"/>
          <w:sz w:val="24"/>
          <w:szCs w:val="24"/>
          <w:lang w:eastAsia="pt-BR"/>
        </w:rPr>
        <w:t>PPs</w:t>
      </w:r>
      <w:proofErr w:type="spellEnd"/>
      <w:proofErr w:type="gramEnd"/>
      <w:r w:rsidR="00170501">
        <w:rPr>
          <w:rFonts w:ascii="Times New Roman" w:eastAsia="Times New Roman" w:hAnsi="Times New Roman" w:cs="Times New Roman"/>
          <w:color w:val="222222"/>
          <w:sz w:val="24"/>
          <w:szCs w:val="24"/>
          <w:lang w:eastAsia="pt-BR"/>
        </w:rPr>
        <w:t xml:space="preserve"> (de caráter adverbial), bem como os advérbios determinam interpretação aspectual.</w:t>
      </w:r>
    </w:p>
    <w:p w14:paraId="20F2B3F2" w14:textId="73AA3EEA" w:rsidR="00170501" w:rsidRDefault="00170501" w:rsidP="008C349B">
      <w:pPr>
        <w:widowControl w:val="0"/>
        <w:spacing w:after="0" w:line="360" w:lineRule="auto"/>
        <w:jc w:val="both"/>
        <w:rPr>
          <w:rFonts w:ascii="Times New Roman" w:eastAsia="Times New Roman" w:hAnsi="Times New Roman" w:cs="Times New Roman"/>
          <w:bCs/>
          <w:color w:val="000000"/>
          <w:kern w:val="36"/>
          <w:sz w:val="24"/>
          <w:szCs w:val="24"/>
          <w:lang w:eastAsia="pt-BR"/>
        </w:rPr>
      </w:pPr>
      <w:r>
        <w:rPr>
          <w:rFonts w:ascii="Times New Roman" w:eastAsia="Times New Roman" w:hAnsi="Times New Roman" w:cs="Times New Roman"/>
          <w:bCs/>
          <w:color w:val="000000"/>
          <w:kern w:val="36"/>
          <w:sz w:val="24"/>
          <w:szCs w:val="24"/>
          <w:lang w:eastAsia="pt-BR"/>
        </w:rPr>
        <w:tab/>
        <w:t xml:space="preserve">Por fim, apresentaremos a análise quantitativa da presença de advérbios nas 320 sentenças analisadas. A primeira classificação feita foi decorrente da presença dos advérbios de diversas naturezas em todo </w:t>
      </w:r>
      <w:r w:rsidRPr="00F06DAA">
        <w:rPr>
          <w:rFonts w:ascii="Times New Roman" w:eastAsia="Times New Roman" w:hAnsi="Times New Roman" w:cs="Times New Roman"/>
          <w:bCs/>
          <w:i/>
          <w:color w:val="000000"/>
          <w:kern w:val="36"/>
          <w:sz w:val="24"/>
          <w:szCs w:val="24"/>
          <w:lang w:eastAsia="pt-BR"/>
        </w:rPr>
        <w:t>corpora</w:t>
      </w:r>
      <w:r>
        <w:rPr>
          <w:rFonts w:ascii="Times New Roman" w:eastAsia="Times New Roman" w:hAnsi="Times New Roman" w:cs="Times New Roman"/>
          <w:bCs/>
          <w:color w:val="000000"/>
          <w:kern w:val="36"/>
          <w:sz w:val="24"/>
          <w:szCs w:val="24"/>
          <w:lang w:eastAsia="pt-BR"/>
        </w:rPr>
        <w:t xml:space="preserve">. Inicialmente, classificamos 160 </w:t>
      </w:r>
      <w:r w:rsidR="00B60592">
        <w:rPr>
          <w:rFonts w:ascii="Times New Roman" w:eastAsia="Times New Roman" w:hAnsi="Times New Roman" w:cs="Times New Roman"/>
          <w:bCs/>
          <w:color w:val="000000"/>
          <w:kern w:val="36"/>
          <w:sz w:val="24"/>
          <w:szCs w:val="24"/>
          <w:lang w:eastAsia="pt-BR"/>
        </w:rPr>
        <w:t>sentenças</w:t>
      </w:r>
      <w:r>
        <w:rPr>
          <w:rFonts w:ascii="Times New Roman" w:eastAsia="Times New Roman" w:hAnsi="Times New Roman" w:cs="Times New Roman"/>
          <w:bCs/>
          <w:color w:val="000000"/>
          <w:kern w:val="36"/>
          <w:sz w:val="24"/>
          <w:szCs w:val="24"/>
          <w:lang w:eastAsia="pt-BR"/>
        </w:rPr>
        <w:t xml:space="preserve"> com nenhum advérbio, 95 </w:t>
      </w:r>
      <w:r w:rsidR="00B60592">
        <w:rPr>
          <w:rFonts w:ascii="Times New Roman" w:eastAsia="Times New Roman" w:hAnsi="Times New Roman" w:cs="Times New Roman"/>
          <w:bCs/>
          <w:color w:val="000000"/>
          <w:kern w:val="36"/>
          <w:sz w:val="24"/>
          <w:szCs w:val="24"/>
          <w:lang w:eastAsia="pt-BR"/>
        </w:rPr>
        <w:t>sentenças</w:t>
      </w:r>
      <w:r>
        <w:rPr>
          <w:rFonts w:ascii="Times New Roman" w:eastAsia="Times New Roman" w:hAnsi="Times New Roman" w:cs="Times New Roman"/>
          <w:bCs/>
          <w:color w:val="000000"/>
          <w:kern w:val="36"/>
          <w:sz w:val="24"/>
          <w:szCs w:val="24"/>
          <w:lang w:eastAsia="pt-BR"/>
        </w:rPr>
        <w:t xml:space="preserve"> com apenas um advérbio, 20 </w:t>
      </w:r>
      <w:r w:rsidR="00B60592">
        <w:rPr>
          <w:rFonts w:ascii="Times New Roman" w:eastAsia="Times New Roman" w:hAnsi="Times New Roman" w:cs="Times New Roman"/>
          <w:bCs/>
          <w:color w:val="000000"/>
          <w:kern w:val="36"/>
          <w:sz w:val="24"/>
          <w:szCs w:val="24"/>
          <w:lang w:eastAsia="pt-BR"/>
        </w:rPr>
        <w:t>sentenças</w:t>
      </w:r>
      <w:r>
        <w:rPr>
          <w:rFonts w:ascii="Times New Roman" w:eastAsia="Times New Roman" w:hAnsi="Times New Roman" w:cs="Times New Roman"/>
          <w:bCs/>
          <w:color w:val="000000"/>
          <w:kern w:val="36"/>
          <w:sz w:val="24"/>
          <w:szCs w:val="24"/>
          <w:lang w:eastAsia="pt-BR"/>
        </w:rPr>
        <w:t xml:space="preserve"> </w:t>
      </w:r>
      <w:r w:rsidR="00105DA8">
        <w:rPr>
          <w:rFonts w:ascii="Times New Roman" w:eastAsia="Times New Roman" w:hAnsi="Times New Roman" w:cs="Times New Roman"/>
          <w:bCs/>
          <w:color w:val="000000"/>
          <w:kern w:val="36"/>
          <w:sz w:val="24"/>
          <w:szCs w:val="24"/>
          <w:lang w:eastAsia="pt-BR"/>
        </w:rPr>
        <w:t>com dois advérbios e cinco</w:t>
      </w:r>
      <w:r>
        <w:rPr>
          <w:rFonts w:ascii="Times New Roman" w:eastAsia="Times New Roman" w:hAnsi="Times New Roman" w:cs="Times New Roman"/>
          <w:bCs/>
          <w:color w:val="000000"/>
          <w:kern w:val="36"/>
          <w:sz w:val="24"/>
          <w:szCs w:val="24"/>
          <w:lang w:eastAsia="pt-BR"/>
        </w:rPr>
        <w:t>, com três.</w:t>
      </w:r>
    </w:p>
    <w:p w14:paraId="19EE1B64" w14:textId="1D48AED7" w:rsidR="00170501" w:rsidRDefault="00170501" w:rsidP="008C349B">
      <w:pPr>
        <w:widowControl w:val="0"/>
        <w:spacing w:after="0" w:line="360" w:lineRule="auto"/>
        <w:ind w:firstLine="709"/>
        <w:jc w:val="both"/>
        <w:rPr>
          <w:rFonts w:ascii="Times New Roman" w:eastAsia="Times New Roman" w:hAnsi="Times New Roman" w:cs="Times New Roman"/>
          <w:bCs/>
          <w:color w:val="000000"/>
          <w:kern w:val="36"/>
          <w:sz w:val="24"/>
          <w:szCs w:val="24"/>
          <w:lang w:eastAsia="pt-BR"/>
        </w:rPr>
      </w:pPr>
      <w:r>
        <w:rPr>
          <w:rFonts w:ascii="Times New Roman" w:eastAsia="Times New Roman" w:hAnsi="Times New Roman" w:cs="Times New Roman"/>
          <w:bCs/>
          <w:color w:val="000000"/>
          <w:kern w:val="36"/>
          <w:sz w:val="24"/>
          <w:szCs w:val="24"/>
          <w:lang w:eastAsia="pt-BR"/>
        </w:rPr>
        <w:t>Os resultados da análise de todos</w:t>
      </w:r>
      <w:r w:rsidR="00105DA8">
        <w:rPr>
          <w:rFonts w:ascii="Times New Roman" w:eastAsia="Times New Roman" w:hAnsi="Times New Roman" w:cs="Times New Roman"/>
          <w:bCs/>
          <w:color w:val="000000"/>
          <w:kern w:val="36"/>
          <w:sz w:val="24"/>
          <w:szCs w:val="24"/>
          <w:lang w:eastAsia="pt-BR"/>
        </w:rPr>
        <w:t xml:space="preserve"> os inquéritos</w:t>
      </w:r>
      <w:r>
        <w:rPr>
          <w:rFonts w:ascii="Times New Roman" w:eastAsia="Times New Roman" w:hAnsi="Times New Roman" w:cs="Times New Roman"/>
          <w:bCs/>
          <w:color w:val="000000"/>
          <w:kern w:val="36"/>
          <w:sz w:val="24"/>
          <w:szCs w:val="24"/>
          <w:lang w:eastAsia="pt-BR"/>
        </w:rPr>
        <w:t xml:space="preserve"> que objetivaram identificar se há relação entre quantidade de advérbio e interpretação aspectual, demonstraram que 69</w:t>
      </w:r>
      <w:r w:rsidRPr="00107BF7">
        <w:rPr>
          <w:rFonts w:ascii="Times New Roman" w:hAnsi="Times New Roman" w:cs="Times New Roman"/>
          <w:sz w:val="24"/>
          <w:szCs w:val="24"/>
        </w:rPr>
        <w:t xml:space="preserve">% das sentenças sem advérbios </w:t>
      </w:r>
      <w:r>
        <w:rPr>
          <w:rFonts w:ascii="Times New Roman" w:hAnsi="Times New Roman" w:cs="Times New Roman"/>
          <w:sz w:val="24"/>
          <w:szCs w:val="24"/>
        </w:rPr>
        <w:t xml:space="preserve">apresentam uma interpretação </w:t>
      </w:r>
      <w:proofErr w:type="spellStart"/>
      <w:r w:rsidRPr="00107BF7">
        <w:rPr>
          <w:rFonts w:ascii="Times New Roman" w:hAnsi="Times New Roman" w:cs="Times New Roman"/>
          <w:sz w:val="24"/>
          <w:szCs w:val="24"/>
        </w:rPr>
        <w:t>atélica</w:t>
      </w:r>
      <w:proofErr w:type="spellEnd"/>
      <w:r>
        <w:rPr>
          <w:rFonts w:ascii="Times New Roman" w:hAnsi="Times New Roman" w:cs="Times New Roman"/>
          <w:sz w:val="24"/>
          <w:szCs w:val="24"/>
        </w:rPr>
        <w:t xml:space="preserve">. Inicialmente, esse resultado nos levaria a pensar que </w:t>
      </w:r>
      <w:proofErr w:type="gramStart"/>
      <w:r>
        <w:rPr>
          <w:rFonts w:ascii="Times New Roman" w:hAnsi="Times New Roman" w:cs="Times New Roman"/>
          <w:sz w:val="24"/>
          <w:szCs w:val="24"/>
        </w:rPr>
        <w:t>a inserção de advérbios nas sentenças desencadeariam</w:t>
      </w:r>
      <w:proofErr w:type="gramEnd"/>
      <w:r>
        <w:rPr>
          <w:rFonts w:ascii="Times New Roman" w:hAnsi="Times New Roman" w:cs="Times New Roman"/>
          <w:sz w:val="24"/>
          <w:szCs w:val="24"/>
        </w:rPr>
        <w:t xml:space="preserve"> interpretação </w:t>
      </w:r>
      <w:proofErr w:type="spellStart"/>
      <w:r>
        <w:rPr>
          <w:rFonts w:ascii="Times New Roman" w:hAnsi="Times New Roman" w:cs="Times New Roman"/>
          <w:sz w:val="24"/>
          <w:szCs w:val="24"/>
        </w:rPr>
        <w:lastRenderedPageBreak/>
        <w:t>télica</w:t>
      </w:r>
      <w:proofErr w:type="spellEnd"/>
      <w:r>
        <w:rPr>
          <w:rFonts w:ascii="Times New Roman" w:hAnsi="Times New Roman" w:cs="Times New Roman"/>
          <w:sz w:val="24"/>
          <w:szCs w:val="24"/>
        </w:rPr>
        <w:t xml:space="preserve">. Não obstante, </w:t>
      </w:r>
      <w:r w:rsidR="0005501D">
        <w:rPr>
          <w:rFonts w:ascii="Times New Roman" w:hAnsi="Times New Roman" w:cs="Times New Roman"/>
          <w:sz w:val="24"/>
          <w:szCs w:val="24"/>
        </w:rPr>
        <w:t>63% d</w:t>
      </w:r>
      <w:r>
        <w:rPr>
          <w:rFonts w:ascii="Times New Roman" w:hAnsi="Times New Roman" w:cs="Times New Roman"/>
          <w:sz w:val="24"/>
          <w:szCs w:val="24"/>
        </w:rPr>
        <w:t xml:space="preserve">as </w:t>
      </w:r>
      <w:r w:rsidRPr="00754DE0">
        <w:rPr>
          <w:rFonts w:ascii="Times New Roman" w:hAnsi="Times New Roman" w:cs="Times New Roman"/>
          <w:sz w:val="24"/>
          <w:szCs w:val="24"/>
        </w:rPr>
        <w:t xml:space="preserve">sentenças com </w:t>
      </w:r>
      <w:r>
        <w:rPr>
          <w:rFonts w:ascii="Times New Roman" w:hAnsi="Times New Roman" w:cs="Times New Roman"/>
          <w:sz w:val="24"/>
          <w:szCs w:val="24"/>
        </w:rPr>
        <w:t xml:space="preserve">apenas </w:t>
      </w:r>
      <w:r w:rsidRPr="00754DE0">
        <w:rPr>
          <w:rFonts w:ascii="Times New Roman" w:hAnsi="Times New Roman" w:cs="Times New Roman"/>
          <w:sz w:val="24"/>
          <w:szCs w:val="24"/>
        </w:rPr>
        <w:t>um advérbio também</w:t>
      </w:r>
      <w:r w:rsidR="0005501D">
        <w:rPr>
          <w:rFonts w:ascii="Times New Roman" w:hAnsi="Times New Roman" w:cs="Times New Roman"/>
          <w:sz w:val="24"/>
          <w:szCs w:val="24"/>
        </w:rPr>
        <w:t xml:space="preserve"> </w:t>
      </w:r>
      <w:r>
        <w:rPr>
          <w:rFonts w:ascii="Times New Roman" w:hAnsi="Times New Roman" w:cs="Times New Roman"/>
          <w:sz w:val="24"/>
          <w:szCs w:val="24"/>
        </w:rPr>
        <w:t>mostraram</w:t>
      </w:r>
      <w:r w:rsidR="0005501D">
        <w:rPr>
          <w:rFonts w:ascii="Times New Roman" w:hAnsi="Times New Roman" w:cs="Times New Roman"/>
          <w:sz w:val="24"/>
          <w:szCs w:val="24"/>
        </w:rPr>
        <w:t xml:space="preserve"> interpretação </w:t>
      </w:r>
      <w:proofErr w:type="spellStart"/>
      <w:r>
        <w:rPr>
          <w:rFonts w:ascii="Times New Roman" w:hAnsi="Times New Roman" w:cs="Times New Roman"/>
          <w:sz w:val="24"/>
          <w:szCs w:val="24"/>
        </w:rPr>
        <w:t>atélica</w:t>
      </w:r>
      <w:proofErr w:type="spellEnd"/>
      <w:r>
        <w:rPr>
          <w:rFonts w:ascii="Times New Roman" w:hAnsi="Times New Roman" w:cs="Times New Roman"/>
          <w:sz w:val="24"/>
          <w:szCs w:val="24"/>
        </w:rPr>
        <w:t xml:space="preserve">, ou seja, tanto na ausência quanto </w:t>
      </w:r>
      <w:r w:rsidR="0005501D">
        <w:rPr>
          <w:rFonts w:ascii="Times New Roman" w:hAnsi="Times New Roman" w:cs="Times New Roman"/>
          <w:sz w:val="24"/>
          <w:szCs w:val="24"/>
        </w:rPr>
        <w:t>n</w:t>
      </w:r>
      <w:r>
        <w:rPr>
          <w:rFonts w:ascii="Times New Roman" w:hAnsi="Times New Roman" w:cs="Times New Roman"/>
          <w:sz w:val="24"/>
          <w:szCs w:val="24"/>
        </w:rPr>
        <w:t>a presença de um advé</w:t>
      </w:r>
      <w:r w:rsidR="0005501D">
        <w:rPr>
          <w:rFonts w:ascii="Times New Roman" w:hAnsi="Times New Roman" w:cs="Times New Roman"/>
          <w:sz w:val="24"/>
          <w:szCs w:val="24"/>
        </w:rPr>
        <w:t xml:space="preserve">rbio, a maior parte </w:t>
      </w:r>
      <w:r w:rsidR="00AC1C91">
        <w:rPr>
          <w:rFonts w:ascii="Times New Roman" w:hAnsi="Times New Roman" w:cs="Times New Roman"/>
          <w:sz w:val="24"/>
          <w:szCs w:val="24"/>
        </w:rPr>
        <w:t xml:space="preserve">das </w:t>
      </w:r>
      <w:r w:rsidR="0005501D">
        <w:rPr>
          <w:rFonts w:ascii="Times New Roman" w:hAnsi="Times New Roman" w:cs="Times New Roman"/>
          <w:sz w:val="24"/>
          <w:szCs w:val="24"/>
        </w:rPr>
        <w:t>sentenças te</w:t>
      </w:r>
      <w:r>
        <w:rPr>
          <w:rFonts w:ascii="Times New Roman" w:hAnsi="Times New Roman" w:cs="Times New Roman"/>
          <w:sz w:val="24"/>
          <w:szCs w:val="24"/>
        </w:rPr>
        <w:t xml:space="preserve">ve interpretação </w:t>
      </w:r>
      <w:proofErr w:type="spellStart"/>
      <w:r>
        <w:rPr>
          <w:rFonts w:ascii="Times New Roman" w:hAnsi="Times New Roman" w:cs="Times New Roman"/>
          <w:sz w:val="24"/>
          <w:szCs w:val="24"/>
        </w:rPr>
        <w:t>atélica</w:t>
      </w:r>
      <w:proofErr w:type="spellEnd"/>
      <w:r>
        <w:rPr>
          <w:rFonts w:ascii="Times New Roman" w:hAnsi="Times New Roman" w:cs="Times New Roman"/>
          <w:sz w:val="24"/>
          <w:szCs w:val="24"/>
        </w:rPr>
        <w:t xml:space="preserve">. </w:t>
      </w:r>
    </w:p>
    <w:p w14:paraId="5E9D81F3" w14:textId="6C772809" w:rsidR="00170501" w:rsidRDefault="00170501" w:rsidP="008C349B">
      <w:pPr>
        <w:widowControl w:val="0"/>
        <w:spacing w:after="0" w:line="360" w:lineRule="auto"/>
        <w:ind w:firstLine="709"/>
        <w:jc w:val="both"/>
        <w:rPr>
          <w:rFonts w:ascii="Times New Roman" w:eastAsia="Times New Roman" w:hAnsi="Times New Roman" w:cs="Times New Roman"/>
          <w:bCs/>
          <w:color w:val="000000"/>
          <w:kern w:val="36"/>
          <w:sz w:val="24"/>
          <w:szCs w:val="24"/>
          <w:lang w:eastAsia="pt-BR"/>
        </w:rPr>
      </w:pPr>
      <w:r>
        <w:rPr>
          <w:rFonts w:ascii="Times New Roman" w:eastAsia="Times New Roman" w:hAnsi="Times New Roman" w:cs="Times New Roman"/>
          <w:bCs/>
          <w:color w:val="000000"/>
          <w:kern w:val="36"/>
          <w:sz w:val="24"/>
          <w:szCs w:val="24"/>
          <w:lang w:eastAsia="pt-BR"/>
        </w:rPr>
        <w:t xml:space="preserve">Nas sentenças que continham dois ou três advérbios </w:t>
      </w:r>
      <w:r w:rsidR="0005501D">
        <w:rPr>
          <w:rFonts w:ascii="Times New Roman" w:eastAsia="Times New Roman" w:hAnsi="Times New Roman" w:cs="Times New Roman"/>
          <w:bCs/>
          <w:color w:val="000000"/>
          <w:kern w:val="36"/>
          <w:sz w:val="24"/>
          <w:szCs w:val="24"/>
          <w:lang w:eastAsia="pt-BR"/>
        </w:rPr>
        <w:t>(</w:t>
      </w:r>
      <w:r>
        <w:rPr>
          <w:rFonts w:ascii="Times New Roman" w:eastAsia="Times New Roman" w:hAnsi="Times New Roman" w:cs="Times New Roman"/>
          <w:bCs/>
          <w:color w:val="000000"/>
          <w:kern w:val="36"/>
          <w:sz w:val="24"/>
          <w:szCs w:val="24"/>
          <w:lang w:eastAsia="pt-BR"/>
        </w:rPr>
        <w:t xml:space="preserve">25 </w:t>
      </w:r>
      <w:r w:rsidR="0005501D">
        <w:rPr>
          <w:rFonts w:ascii="Times New Roman" w:eastAsia="Times New Roman" w:hAnsi="Times New Roman" w:cs="Times New Roman"/>
          <w:bCs/>
          <w:color w:val="000000"/>
          <w:kern w:val="36"/>
          <w:sz w:val="24"/>
          <w:szCs w:val="24"/>
          <w:lang w:eastAsia="pt-BR"/>
        </w:rPr>
        <w:t>d</w:t>
      </w:r>
      <w:r>
        <w:rPr>
          <w:rFonts w:ascii="Times New Roman" w:eastAsia="Times New Roman" w:hAnsi="Times New Roman" w:cs="Times New Roman"/>
          <w:bCs/>
          <w:color w:val="000000"/>
          <w:kern w:val="36"/>
          <w:sz w:val="24"/>
          <w:szCs w:val="24"/>
          <w:lang w:eastAsia="pt-BR"/>
        </w:rPr>
        <w:t>o total da amostra</w:t>
      </w:r>
      <w:r w:rsidR="0005501D">
        <w:rPr>
          <w:rFonts w:ascii="Times New Roman" w:eastAsia="Times New Roman" w:hAnsi="Times New Roman" w:cs="Times New Roman"/>
          <w:bCs/>
          <w:color w:val="000000"/>
          <w:kern w:val="36"/>
          <w:sz w:val="24"/>
          <w:szCs w:val="24"/>
          <w:lang w:eastAsia="pt-BR"/>
        </w:rPr>
        <w:t>)</w:t>
      </w:r>
      <w:r>
        <w:rPr>
          <w:rFonts w:ascii="Times New Roman" w:eastAsia="Times New Roman" w:hAnsi="Times New Roman" w:cs="Times New Roman"/>
          <w:bCs/>
          <w:color w:val="000000"/>
          <w:kern w:val="36"/>
          <w:sz w:val="24"/>
          <w:szCs w:val="24"/>
          <w:lang w:eastAsia="pt-BR"/>
        </w:rPr>
        <w:t>,</w:t>
      </w:r>
      <w:r w:rsidR="0005501D">
        <w:rPr>
          <w:rFonts w:ascii="Times New Roman" w:eastAsia="Times New Roman" w:hAnsi="Times New Roman" w:cs="Times New Roman"/>
          <w:bCs/>
          <w:color w:val="000000"/>
          <w:kern w:val="36"/>
          <w:sz w:val="24"/>
          <w:szCs w:val="24"/>
          <w:lang w:eastAsia="pt-BR"/>
        </w:rPr>
        <w:t xml:space="preserve"> não houve diferença significativa entre</w:t>
      </w:r>
      <w:r>
        <w:rPr>
          <w:rFonts w:ascii="Times New Roman" w:eastAsia="Times New Roman" w:hAnsi="Times New Roman" w:cs="Times New Roman"/>
          <w:bCs/>
          <w:color w:val="000000"/>
          <w:kern w:val="36"/>
          <w:sz w:val="24"/>
          <w:szCs w:val="24"/>
          <w:lang w:eastAsia="pt-BR"/>
        </w:rPr>
        <w:t xml:space="preserve"> a quantidade de sentenças </w:t>
      </w:r>
      <w:r w:rsidR="0005501D">
        <w:rPr>
          <w:rFonts w:ascii="Times New Roman" w:eastAsia="Times New Roman" w:hAnsi="Times New Roman" w:cs="Times New Roman"/>
          <w:bCs/>
          <w:color w:val="000000"/>
          <w:kern w:val="36"/>
          <w:sz w:val="24"/>
          <w:szCs w:val="24"/>
          <w:lang w:eastAsia="pt-BR"/>
        </w:rPr>
        <w:t xml:space="preserve">com interpretação </w:t>
      </w:r>
      <w:proofErr w:type="spellStart"/>
      <w:r>
        <w:rPr>
          <w:rFonts w:ascii="Times New Roman" w:eastAsia="Times New Roman" w:hAnsi="Times New Roman" w:cs="Times New Roman"/>
          <w:bCs/>
          <w:color w:val="000000"/>
          <w:kern w:val="36"/>
          <w:sz w:val="24"/>
          <w:szCs w:val="24"/>
          <w:lang w:eastAsia="pt-BR"/>
        </w:rPr>
        <w:t>télica</w:t>
      </w:r>
      <w:proofErr w:type="spellEnd"/>
      <w:r>
        <w:rPr>
          <w:rFonts w:ascii="Times New Roman" w:eastAsia="Times New Roman" w:hAnsi="Times New Roman" w:cs="Times New Roman"/>
          <w:bCs/>
          <w:color w:val="000000"/>
          <w:kern w:val="36"/>
          <w:sz w:val="24"/>
          <w:szCs w:val="24"/>
          <w:lang w:eastAsia="pt-BR"/>
        </w:rPr>
        <w:t xml:space="preserve"> </w:t>
      </w:r>
      <w:r w:rsidR="0005501D">
        <w:rPr>
          <w:rFonts w:ascii="Times New Roman" w:eastAsia="Times New Roman" w:hAnsi="Times New Roman" w:cs="Times New Roman"/>
          <w:bCs/>
          <w:color w:val="000000"/>
          <w:kern w:val="36"/>
          <w:sz w:val="24"/>
          <w:szCs w:val="24"/>
          <w:lang w:eastAsia="pt-BR"/>
        </w:rPr>
        <w:t xml:space="preserve">e interpretação </w:t>
      </w:r>
      <w:proofErr w:type="spellStart"/>
      <w:r w:rsidR="0005501D">
        <w:rPr>
          <w:rFonts w:ascii="Times New Roman" w:eastAsia="Times New Roman" w:hAnsi="Times New Roman" w:cs="Times New Roman"/>
          <w:bCs/>
          <w:color w:val="000000"/>
          <w:kern w:val="36"/>
          <w:sz w:val="24"/>
          <w:szCs w:val="24"/>
          <w:lang w:eastAsia="pt-BR"/>
        </w:rPr>
        <w:t>atélica</w:t>
      </w:r>
      <w:proofErr w:type="spellEnd"/>
      <w:r>
        <w:rPr>
          <w:rFonts w:ascii="Times New Roman" w:eastAsia="Times New Roman" w:hAnsi="Times New Roman" w:cs="Times New Roman"/>
          <w:bCs/>
          <w:color w:val="000000"/>
          <w:kern w:val="36"/>
          <w:sz w:val="24"/>
          <w:szCs w:val="24"/>
          <w:lang w:eastAsia="pt-BR"/>
        </w:rPr>
        <w:t>. Apesar de saber</w:t>
      </w:r>
      <w:r w:rsidR="007F34F9">
        <w:rPr>
          <w:rFonts w:ascii="Times New Roman" w:eastAsia="Times New Roman" w:hAnsi="Times New Roman" w:cs="Times New Roman"/>
          <w:bCs/>
          <w:color w:val="000000"/>
          <w:kern w:val="36"/>
          <w:sz w:val="24"/>
          <w:szCs w:val="24"/>
          <w:lang w:eastAsia="pt-BR"/>
        </w:rPr>
        <w:t>mos</w:t>
      </w:r>
      <w:r>
        <w:rPr>
          <w:rFonts w:ascii="Times New Roman" w:eastAsia="Times New Roman" w:hAnsi="Times New Roman" w:cs="Times New Roman"/>
          <w:bCs/>
          <w:color w:val="000000"/>
          <w:kern w:val="36"/>
          <w:sz w:val="24"/>
          <w:szCs w:val="24"/>
          <w:lang w:eastAsia="pt-BR"/>
        </w:rPr>
        <w:t xml:space="preserve"> que não houve grande quantidade de ocorrências com dois ou três advérbios na mesma oração, situação comum e aceitável, o que se verificou é que 56% dessas sentenças com dois ou três advérbios eram atélicas, contra 44% delas indicando telicidade. </w:t>
      </w:r>
    </w:p>
    <w:p w14:paraId="3D7219DC" w14:textId="38985BEB" w:rsidR="00B04F95" w:rsidRDefault="00170501" w:rsidP="005C3E40">
      <w:pPr>
        <w:widowControl w:val="0"/>
        <w:spacing w:after="0" w:line="360" w:lineRule="auto"/>
        <w:ind w:firstLine="709"/>
        <w:jc w:val="both"/>
        <w:rPr>
          <w:rFonts w:ascii="Times New Roman" w:eastAsia="Times New Roman" w:hAnsi="Times New Roman" w:cs="Times New Roman"/>
          <w:bCs/>
          <w:color w:val="000000"/>
          <w:kern w:val="36"/>
          <w:sz w:val="24"/>
          <w:szCs w:val="24"/>
          <w:lang w:eastAsia="pt-BR"/>
        </w:rPr>
      </w:pPr>
      <w:r>
        <w:rPr>
          <w:rFonts w:ascii="Times New Roman" w:eastAsia="Times New Roman" w:hAnsi="Times New Roman" w:cs="Times New Roman"/>
          <w:bCs/>
          <w:color w:val="000000"/>
          <w:kern w:val="36"/>
          <w:sz w:val="24"/>
          <w:szCs w:val="24"/>
          <w:lang w:eastAsia="pt-BR"/>
        </w:rPr>
        <w:t xml:space="preserve">Esse tratamento estatístico nos mostra que não se pode afirmar que a presença de qualquer tipo de advérbio é suficiente para indicar telicidade ou atelicidade. Mesmo excluindo outros tipos de advérbios, permanecendo apenas os advérbios aspectuais na análise, o resultado não foi diferente do apresentado acima. </w:t>
      </w:r>
      <w:r w:rsidRPr="0034097C">
        <w:rPr>
          <w:rFonts w:ascii="Times New Roman" w:eastAsia="Times New Roman" w:hAnsi="Times New Roman" w:cs="Times New Roman"/>
          <w:bCs/>
          <w:color w:val="000000"/>
          <w:kern w:val="36"/>
          <w:sz w:val="24"/>
          <w:szCs w:val="24"/>
          <w:lang w:eastAsia="pt-BR"/>
        </w:rPr>
        <w:t xml:space="preserve">O que se viu, mais uma vez, é que não há </w:t>
      </w:r>
      <w:r>
        <w:rPr>
          <w:rFonts w:ascii="Times New Roman" w:eastAsia="Times New Roman" w:hAnsi="Times New Roman" w:cs="Times New Roman"/>
          <w:bCs/>
          <w:color w:val="000000"/>
          <w:kern w:val="36"/>
          <w:sz w:val="24"/>
          <w:szCs w:val="24"/>
          <w:lang w:eastAsia="pt-BR"/>
        </w:rPr>
        <w:t>relação direta entre quantidade de advérbio</w:t>
      </w:r>
      <w:r w:rsidR="00105DA8">
        <w:rPr>
          <w:rFonts w:ascii="Times New Roman" w:eastAsia="Times New Roman" w:hAnsi="Times New Roman" w:cs="Times New Roman"/>
          <w:bCs/>
          <w:color w:val="000000"/>
          <w:kern w:val="36"/>
          <w:sz w:val="24"/>
          <w:szCs w:val="24"/>
          <w:lang w:eastAsia="pt-BR"/>
        </w:rPr>
        <w:t>,</w:t>
      </w:r>
      <w:r>
        <w:rPr>
          <w:rFonts w:ascii="Times New Roman" w:eastAsia="Times New Roman" w:hAnsi="Times New Roman" w:cs="Times New Roman"/>
          <w:bCs/>
          <w:color w:val="000000"/>
          <w:kern w:val="36"/>
          <w:sz w:val="24"/>
          <w:szCs w:val="24"/>
          <w:lang w:eastAsia="pt-BR"/>
        </w:rPr>
        <w:t xml:space="preserve"> seja ele aspectual ou não</w:t>
      </w:r>
      <w:r w:rsidR="00105DA8">
        <w:rPr>
          <w:rFonts w:ascii="Times New Roman" w:eastAsia="Times New Roman" w:hAnsi="Times New Roman" w:cs="Times New Roman"/>
          <w:bCs/>
          <w:color w:val="000000"/>
          <w:kern w:val="36"/>
          <w:sz w:val="24"/>
          <w:szCs w:val="24"/>
          <w:lang w:eastAsia="pt-BR"/>
        </w:rPr>
        <w:t>,</w:t>
      </w:r>
      <w:r>
        <w:rPr>
          <w:rFonts w:ascii="Times New Roman" w:eastAsia="Times New Roman" w:hAnsi="Times New Roman" w:cs="Times New Roman"/>
          <w:bCs/>
          <w:color w:val="000000"/>
          <w:kern w:val="36"/>
          <w:sz w:val="24"/>
          <w:szCs w:val="24"/>
          <w:lang w:eastAsia="pt-BR"/>
        </w:rPr>
        <w:t xml:space="preserve"> e </w:t>
      </w:r>
      <w:r w:rsidRPr="0005501D">
        <w:rPr>
          <w:rFonts w:ascii="Times New Roman" w:eastAsia="Times New Roman" w:hAnsi="Times New Roman" w:cs="Times New Roman"/>
          <w:bCs/>
          <w:color w:val="000000"/>
          <w:kern w:val="36"/>
          <w:sz w:val="24"/>
          <w:szCs w:val="24"/>
          <w:lang w:eastAsia="pt-BR"/>
        </w:rPr>
        <w:t>marcação</w:t>
      </w:r>
      <w:r>
        <w:rPr>
          <w:rFonts w:ascii="Times New Roman" w:eastAsia="Times New Roman" w:hAnsi="Times New Roman" w:cs="Times New Roman"/>
          <w:bCs/>
          <w:color w:val="000000"/>
          <w:kern w:val="36"/>
          <w:sz w:val="24"/>
          <w:szCs w:val="24"/>
          <w:lang w:eastAsia="pt-BR"/>
        </w:rPr>
        <w:t xml:space="preserve"> de telicidade ou atelicidade. Conclui-se, portanto, que essas classificações dependem do tipo de advérbio e não da quantidade</w:t>
      </w:r>
      <w:r w:rsidR="00C007F9">
        <w:rPr>
          <w:rFonts w:ascii="Times New Roman" w:eastAsia="Times New Roman" w:hAnsi="Times New Roman" w:cs="Times New Roman"/>
          <w:bCs/>
          <w:color w:val="000000"/>
          <w:kern w:val="36"/>
          <w:sz w:val="24"/>
          <w:szCs w:val="24"/>
          <w:lang w:eastAsia="pt-BR"/>
        </w:rPr>
        <w:t xml:space="preserve"> de advérbios</w:t>
      </w:r>
      <w:r>
        <w:rPr>
          <w:rFonts w:ascii="Times New Roman" w:eastAsia="Times New Roman" w:hAnsi="Times New Roman" w:cs="Times New Roman"/>
          <w:bCs/>
          <w:color w:val="000000"/>
          <w:kern w:val="36"/>
          <w:sz w:val="24"/>
          <w:szCs w:val="24"/>
          <w:lang w:eastAsia="pt-BR"/>
        </w:rPr>
        <w:t>.</w:t>
      </w:r>
    </w:p>
    <w:p w14:paraId="5D56E4E3" w14:textId="77777777" w:rsidR="00B04F95" w:rsidRDefault="00B04F95" w:rsidP="008C349B">
      <w:pPr>
        <w:spacing w:after="0" w:line="360" w:lineRule="auto"/>
        <w:jc w:val="both"/>
        <w:rPr>
          <w:rFonts w:ascii="Times New Roman" w:hAnsi="Times New Roman" w:cs="Times New Roman"/>
          <w:b/>
          <w:sz w:val="24"/>
          <w:szCs w:val="24"/>
          <w:lang w:eastAsia="pt-BR"/>
        </w:rPr>
      </w:pPr>
    </w:p>
    <w:p w14:paraId="70A0CE23" w14:textId="69900291" w:rsidR="00170501" w:rsidRDefault="00170501" w:rsidP="008C349B">
      <w:pPr>
        <w:spacing w:after="0" w:line="360" w:lineRule="auto"/>
        <w:jc w:val="both"/>
        <w:rPr>
          <w:rFonts w:ascii="Times New Roman" w:hAnsi="Times New Roman" w:cs="Times New Roman"/>
          <w:b/>
          <w:sz w:val="24"/>
          <w:szCs w:val="24"/>
          <w:lang w:eastAsia="pt-BR"/>
        </w:rPr>
      </w:pPr>
      <w:r w:rsidRPr="009F2626">
        <w:rPr>
          <w:rFonts w:ascii="Times New Roman" w:hAnsi="Times New Roman" w:cs="Times New Roman"/>
          <w:b/>
          <w:sz w:val="24"/>
          <w:szCs w:val="24"/>
          <w:lang w:eastAsia="pt-BR"/>
        </w:rPr>
        <w:t>C</w:t>
      </w:r>
      <w:r w:rsidR="006C1504">
        <w:rPr>
          <w:rFonts w:ascii="Times New Roman" w:hAnsi="Times New Roman" w:cs="Times New Roman"/>
          <w:b/>
          <w:sz w:val="24"/>
          <w:szCs w:val="24"/>
          <w:lang w:eastAsia="pt-BR"/>
        </w:rPr>
        <w:t>onsiderações finais</w:t>
      </w:r>
    </w:p>
    <w:p w14:paraId="64110C60" w14:textId="77777777" w:rsidR="008D10F9" w:rsidRDefault="008D10F9" w:rsidP="008C349B">
      <w:pPr>
        <w:spacing w:after="0" w:line="360" w:lineRule="auto"/>
        <w:ind w:firstLine="708"/>
        <w:jc w:val="both"/>
        <w:rPr>
          <w:rFonts w:ascii="Times New Roman" w:hAnsi="Times New Roman" w:cs="Times New Roman"/>
          <w:sz w:val="24"/>
          <w:szCs w:val="24"/>
        </w:rPr>
      </w:pPr>
    </w:p>
    <w:p w14:paraId="7D149BDC" w14:textId="1D660777" w:rsidR="00DC5622" w:rsidRDefault="00DC5622" w:rsidP="008C349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w:t>
      </w:r>
      <w:r w:rsidRPr="008D59AE">
        <w:rPr>
          <w:rFonts w:ascii="Times New Roman" w:hAnsi="Times New Roman" w:cs="Times New Roman"/>
          <w:sz w:val="24"/>
          <w:szCs w:val="24"/>
        </w:rPr>
        <w:t xml:space="preserve">ste artigo </w:t>
      </w:r>
      <w:r>
        <w:rPr>
          <w:rFonts w:ascii="Times New Roman" w:hAnsi="Times New Roman" w:cs="Times New Roman"/>
          <w:sz w:val="24"/>
          <w:szCs w:val="24"/>
        </w:rPr>
        <w:t xml:space="preserve">teve o objetivo de apresentar </w:t>
      </w:r>
      <w:r w:rsidRPr="008D59AE">
        <w:rPr>
          <w:rFonts w:ascii="Times New Roman" w:hAnsi="Times New Roman" w:cs="Times New Roman"/>
          <w:sz w:val="24"/>
          <w:szCs w:val="24"/>
        </w:rPr>
        <w:t xml:space="preserve">os principais </w:t>
      </w:r>
      <w:r w:rsidR="0066368A">
        <w:rPr>
          <w:rFonts w:ascii="Times New Roman" w:hAnsi="Times New Roman" w:cs="Times New Roman"/>
          <w:sz w:val="24"/>
          <w:szCs w:val="24"/>
        </w:rPr>
        <w:t>resultados de uma pesquisa que</w:t>
      </w:r>
      <w:r w:rsidRPr="008D59AE">
        <w:rPr>
          <w:rFonts w:ascii="Times New Roman" w:hAnsi="Times New Roman" w:cs="Times New Roman"/>
          <w:sz w:val="24"/>
          <w:szCs w:val="24"/>
        </w:rPr>
        <w:t xml:space="preserve"> analis</w:t>
      </w:r>
      <w:r w:rsidR="00647233">
        <w:rPr>
          <w:rFonts w:ascii="Times New Roman" w:hAnsi="Times New Roman" w:cs="Times New Roman"/>
          <w:sz w:val="24"/>
          <w:szCs w:val="24"/>
        </w:rPr>
        <w:t>ou</w:t>
      </w:r>
      <w:r w:rsidRPr="008D59AE">
        <w:rPr>
          <w:rFonts w:ascii="Times New Roman" w:hAnsi="Times New Roman" w:cs="Times New Roman"/>
          <w:sz w:val="24"/>
          <w:szCs w:val="24"/>
        </w:rPr>
        <w:t xml:space="preserve"> as relações exist</w:t>
      </w:r>
      <w:r>
        <w:rPr>
          <w:rFonts w:ascii="Times New Roman" w:hAnsi="Times New Roman" w:cs="Times New Roman"/>
          <w:sz w:val="24"/>
          <w:szCs w:val="24"/>
        </w:rPr>
        <w:t>entes</w:t>
      </w:r>
      <w:r w:rsidR="0066368A" w:rsidRPr="0066368A">
        <w:rPr>
          <w:rFonts w:ascii="Times New Roman" w:hAnsi="Times New Roman" w:cs="Times New Roman"/>
          <w:sz w:val="24"/>
          <w:szCs w:val="24"/>
        </w:rPr>
        <w:t xml:space="preserve"> </w:t>
      </w:r>
      <w:r w:rsidR="0066368A">
        <w:rPr>
          <w:rFonts w:ascii="Times New Roman" w:hAnsi="Times New Roman" w:cs="Times New Roman"/>
          <w:sz w:val="24"/>
          <w:szCs w:val="24"/>
        </w:rPr>
        <w:t xml:space="preserve">entre verbos, complementos </w:t>
      </w:r>
      <w:proofErr w:type="spellStart"/>
      <w:proofErr w:type="gramStart"/>
      <w:r w:rsidR="00C57BAE">
        <w:rPr>
          <w:rFonts w:ascii="Times New Roman" w:hAnsi="Times New Roman" w:cs="Times New Roman"/>
          <w:sz w:val="24"/>
          <w:szCs w:val="24"/>
        </w:rPr>
        <w:t>PPs</w:t>
      </w:r>
      <w:proofErr w:type="spellEnd"/>
      <w:proofErr w:type="gramEnd"/>
      <w:r w:rsidR="00C57BAE">
        <w:rPr>
          <w:rFonts w:ascii="Times New Roman" w:hAnsi="Times New Roman" w:cs="Times New Roman"/>
          <w:sz w:val="24"/>
          <w:szCs w:val="24"/>
        </w:rPr>
        <w:t xml:space="preserve"> </w:t>
      </w:r>
      <w:r w:rsidR="0066368A">
        <w:rPr>
          <w:rFonts w:ascii="Times New Roman" w:hAnsi="Times New Roman" w:cs="Times New Roman"/>
          <w:sz w:val="24"/>
          <w:szCs w:val="24"/>
        </w:rPr>
        <w:t xml:space="preserve">e advérbios </w:t>
      </w:r>
      <w:r w:rsidR="00647233">
        <w:rPr>
          <w:rFonts w:ascii="Times New Roman" w:hAnsi="Times New Roman" w:cs="Times New Roman"/>
          <w:sz w:val="24"/>
          <w:szCs w:val="24"/>
        </w:rPr>
        <w:t xml:space="preserve">que </w:t>
      </w:r>
      <w:r w:rsidR="0066368A">
        <w:rPr>
          <w:rFonts w:ascii="Times New Roman" w:hAnsi="Times New Roman" w:cs="Times New Roman"/>
          <w:sz w:val="24"/>
          <w:szCs w:val="24"/>
        </w:rPr>
        <w:t>propiciam a interpretação aspectual</w:t>
      </w:r>
      <w:r>
        <w:rPr>
          <w:rFonts w:ascii="Times New Roman" w:hAnsi="Times New Roman" w:cs="Times New Roman"/>
          <w:sz w:val="24"/>
          <w:szCs w:val="24"/>
        </w:rPr>
        <w:t xml:space="preserve"> </w:t>
      </w:r>
      <w:r w:rsidR="0066368A">
        <w:rPr>
          <w:rFonts w:ascii="Times New Roman" w:hAnsi="Times New Roman" w:cs="Times New Roman"/>
          <w:sz w:val="24"/>
          <w:szCs w:val="24"/>
        </w:rPr>
        <w:t xml:space="preserve">de um predicado. Isso foi realizado em uma perspectiva </w:t>
      </w:r>
      <w:r w:rsidRPr="00DC7FC7">
        <w:rPr>
          <w:rFonts w:ascii="Times New Roman" w:hAnsi="Times New Roman" w:cs="Times New Roman"/>
          <w:sz w:val="24"/>
          <w:szCs w:val="24"/>
        </w:rPr>
        <w:t>formalista</w:t>
      </w:r>
      <w:r w:rsidR="0066368A">
        <w:rPr>
          <w:rFonts w:ascii="Times New Roman" w:hAnsi="Times New Roman" w:cs="Times New Roman"/>
          <w:sz w:val="24"/>
          <w:szCs w:val="24"/>
        </w:rPr>
        <w:t>, mais precisamente, a Teoria Gerativa</w:t>
      </w:r>
      <w:r w:rsidRPr="00DC7FC7">
        <w:rPr>
          <w:rFonts w:ascii="Times New Roman" w:hAnsi="Times New Roman" w:cs="Times New Roman"/>
          <w:sz w:val="24"/>
          <w:szCs w:val="24"/>
        </w:rPr>
        <w:t xml:space="preserve">. </w:t>
      </w:r>
    </w:p>
    <w:p w14:paraId="1AAC30B9" w14:textId="71C5443D" w:rsidR="00252A4E" w:rsidRDefault="0066368A" w:rsidP="008C349B">
      <w:pPr>
        <w:spacing w:after="0" w:line="360" w:lineRule="auto"/>
        <w:ind w:firstLine="709"/>
        <w:jc w:val="both"/>
        <w:rPr>
          <w:rFonts w:ascii="Times New Roman" w:eastAsia="Times New Roman" w:hAnsi="Times New Roman" w:cs="Times New Roman"/>
          <w:bCs/>
          <w:color w:val="000000"/>
          <w:kern w:val="36"/>
          <w:sz w:val="24"/>
          <w:szCs w:val="24"/>
          <w:lang w:eastAsia="pt-BR"/>
        </w:rPr>
      </w:pPr>
      <w:r>
        <w:rPr>
          <w:rFonts w:ascii="Times New Roman" w:hAnsi="Times New Roman" w:cs="Times New Roman"/>
          <w:sz w:val="24"/>
          <w:szCs w:val="24"/>
        </w:rPr>
        <w:t xml:space="preserve">Apoiamo-nos em Arad (1996) e </w:t>
      </w:r>
      <w:proofErr w:type="spellStart"/>
      <w:r>
        <w:rPr>
          <w:rFonts w:ascii="Times New Roman" w:hAnsi="Times New Roman" w:cs="Times New Roman"/>
          <w:sz w:val="24"/>
          <w:szCs w:val="24"/>
        </w:rPr>
        <w:t>Verkuyl</w:t>
      </w:r>
      <w:proofErr w:type="spellEnd"/>
      <w:r>
        <w:rPr>
          <w:rFonts w:ascii="Times New Roman" w:hAnsi="Times New Roman" w:cs="Times New Roman"/>
          <w:sz w:val="24"/>
          <w:szCs w:val="24"/>
        </w:rPr>
        <w:t xml:space="preserve"> (2003), ao considerarmos o papel do complemento no desencadeamento de determinad</w:t>
      </w:r>
      <w:r w:rsidR="00905FEB">
        <w:rPr>
          <w:rFonts w:ascii="Times New Roman" w:hAnsi="Times New Roman" w:cs="Times New Roman"/>
          <w:sz w:val="24"/>
          <w:szCs w:val="24"/>
        </w:rPr>
        <w:t>a interpretação aspectual</w:t>
      </w:r>
      <w:r>
        <w:rPr>
          <w:rFonts w:ascii="Times New Roman" w:hAnsi="Times New Roman" w:cs="Times New Roman"/>
          <w:sz w:val="24"/>
          <w:szCs w:val="24"/>
        </w:rPr>
        <w:t>. Adota</w:t>
      </w:r>
      <w:r w:rsidR="00DC5622" w:rsidRPr="00DC7FC7">
        <w:rPr>
          <w:rFonts w:ascii="Times New Roman" w:hAnsi="Times New Roman" w:cs="Times New Roman"/>
          <w:sz w:val="24"/>
          <w:szCs w:val="24"/>
        </w:rPr>
        <w:t xml:space="preserve">mos </w:t>
      </w:r>
      <w:r>
        <w:rPr>
          <w:rFonts w:ascii="Times New Roman" w:hAnsi="Times New Roman" w:cs="Times New Roman"/>
          <w:sz w:val="24"/>
          <w:szCs w:val="24"/>
        </w:rPr>
        <w:t xml:space="preserve">a noção de que </w:t>
      </w:r>
      <w:r w:rsidR="00DC5622" w:rsidRPr="00DC7FC7">
        <w:rPr>
          <w:rFonts w:ascii="Times New Roman" w:hAnsi="Times New Roman" w:cs="Times New Roman"/>
          <w:sz w:val="24"/>
          <w:szCs w:val="24"/>
        </w:rPr>
        <w:t>aspecto</w:t>
      </w:r>
      <w:r w:rsidR="00105DA8">
        <w:rPr>
          <w:rFonts w:ascii="Times New Roman" w:hAnsi="Times New Roman" w:cs="Times New Roman"/>
          <w:sz w:val="24"/>
          <w:szCs w:val="24"/>
        </w:rPr>
        <w:t xml:space="preserve"> a partir de </w:t>
      </w:r>
      <w:proofErr w:type="spellStart"/>
      <w:r w:rsidR="00105DA8">
        <w:rPr>
          <w:rFonts w:ascii="Times New Roman" w:hAnsi="Times New Roman" w:cs="Times New Roman"/>
          <w:sz w:val="24"/>
          <w:szCs w:val="24"/>
        </w:rPr>
        <w:t>Comrie</w:t>
      </w:r>
      <w:proofErr w:type="spellEnd"/>
      <w:r w:rsidR="00105DA8">
        <w:rPr>
          <w:rFonts w:ascii="Times New Roman" w:hAnsi="Times New Roman" w:cs="Times New Roman"/>
          <w:sz w:val="24"/>
          <w:szCs w:val="24"/>
        </w:rPr>
        <w:t xml:space="preserve"> (1976), com a classificação de aspecto gramatical (perfectivo e imperfectivo) e aspecto semântico ou lexical (</w:t>
      </w:r>
      <w:proofErr w:type="spellStart"/>
      <w:r w:rsidR="00105DA8">
        <w:rPr>
          <w:rFonts w:ascii="Times New Roman" w:hAnsi="Times New Roman" w:cs="Times New Roman"/>
          <w:sz w:val="24"/>
          <w:szCs w:val="24"/>
        </w:rPr>
        <w:t>télico</w:t>
      </w:r>
      <w:proofErr w:type="spellEnd"/>
      <w:r w:rsidR="00105DA8">
        <w:rPr>
          <w:rFonts w:ascii="Times New Roman" w:hAnsi="Times New Roman" w:cs="Times New Roman"/>
          <w:sz w:val="24"/>
          <w:szCs w:val="24"/>
        </w:rPr>
        <w:t xml:space="preserve"> e </w:t>
      </w:r>
      <w:proofErr w:type="spellStart"/>
      <w:r w:rsidR="00105DA8">
        <w:rPr>
          <w:rFonts w:ascii="Times New Roman" w:hAnsi="Times New Roman" w:cs="Times New Roman"/>
          <w:sz w:val="24"/>
          <w:szCs w:val="24"/>
        </w:rPr>
        <w:t>atélico</w:t>
      </w:r>
      <w:proofErr w:type="spellEnd"/>
      <w:r w:rsidR="00105DA8">
        <w:rPr>
          <w:rFonts w:ascii="Times New Roman" w:hAnsi="Times New Roman" w:cs="Times New Roman"/>
          <w:sz w:val="24"/>
          <w:szCs w:val="24"/>
        </w:rPr>
        <w:t>)</w:t>
      </w:r>
      <w:r w:rsidR="00C368DF">
        <w:rPr>
          <w:rFonts w:ascii="Times New Roman" w:hAnsi="Times New Roman" w:cs="Times New Roman"/>
          <w:sz w:val="24"/>
          <w:szCs w:val="24"/>
        </w:rPr>
        <w:t xml:space="preserve"> e postulamos que o aspecto</w:t>
      </w:r>
      <w:r w:rsidR="00DC5622" w:rsidRPr="00DC7FC7">
        <w:rPr>
          <w:rFonts w:ascii="Times New Roman" w:hAnsi="Times New Roman" w:cs="Times New Roman"/>
          <w:sz w:val="24"/>
          <w:szCs w:val="24"/>
        </w:rPr>
        <w:t xml:space="preserve"> </w:t>
      </w:r>
      <w:r w:rsidR="00DC5622">
        <w:rPr>
          <w:rFonts w:ascii="Times New Roman" w:hAnsi="Times New Roman" w:cs="Times New Roman"/>
          <w:sz w:val="24"/>
          <w:szCs w:val="24"/>
        </w:rPr>
        <w:t>é marcad</w:t>
      </w:r>
      <w:r w:rsidR="00905FEB">
        <w:rPr>
          <w:rFonts w:ascii="Times New Roman" w:hAnsi="Times New Roman" w:cs="Times New Roman"/>
          <w:sz w:val="24"/>
          <w:szCs w:val="24"/>
        </w:rPr>
        <w:t>o</w:t>
      </w:r>
      <w:r w:rsidR="00DC5622" w:rsidRPr="00DC7FC7">
        <w:rPr>
          <w:rFonts w:ascii="Times New Roman" w:hAnsi="Times New Roman" w:cs="Times New Roman"/>
          <w:sz w:val="24"/>
          <w:szCs w:val="24"/>
        </w:rPr>
        <w:t xml:space="preserve"> não apenas </w:t>
      </w:r>
      <w:r w:rsidR="00647233">
        <w:rPr>
          <w:rFonts w:ascii="Times New Roman" w:hAnsi="Times New Roman" w:cs="Times New Roman"/>
          <w:sz w:val="24"/>
          <w:szCs w:val="24"/>
        </w:rPr>
        <w:t>pel</w:t>
      </w:r>
      <w:r w:rsidR="00DC5622" w:rsidRPr="00DC7FC7">
        <w:rPr>
          <w:rFonts w:ascii="Times New Roman" w:hAnsi="Times New Roman" w:cs="Times New Roman"/>
          <w:sz w:val="24"/>
          <w:szCs w:val="24"/>
        </w:rPr>
        <w:t xml:space="preserve">o verbo, mas por um feixe de traços sintáticos e semânticos </w:t>
      </w:r>
      <w:r w:rsidR="00DC5622">
        <w:rPr>
          <w:rFonts w:ascii="Times New Roman" w:hAnsi="Times New Roman" w:cs="Times New Roman"/>
          <w:sz w:val="24"/>
          <w:szCs w:val="24"/>
        </w:rPr>
        <w:t>express</w:t>
      </w:r>
      <w:r w:rsidR="00DC5622" w:rsidRPr="00DC7FC7">
        <w:rPr>
          <w:rFonts w:ascii="Times New Roman" w:hAnsi="Times New Roman" w:cs="Times New Roman"/>
          <w:sz w:val="24"/>
          <w:szCs w:val="24"/>
        </w:rPr>
        <w:t>os em todo o Sintagma Verbal</w:t>
      </w:r>
      <w:r w:rsidR="00C368DF">
        <w:rPr>
          <w:rFonts w:ascii="Times New Roman" w:hAnsi="Times New Roman" w:cs="Times New Roman"/>
          <w:sz w:val="24"/>
          <w:szCs w:val="24"/>
        </w:rPr>
        <w:t>. Este</w:t>
      </w:r>
      <w:r w:rsidR="00DC5622">
        <w:rPr>
          <w:rFonts w:ascii="Times New Roman" w:hAnsi="Times New Roman" w:cs="Times New Roman"/>
          <w:sz w:val="24"/>
          <w:szCs w:val="24"/>
        </w:rPr>
        <w:t xml:space="preserve"> que pode se revelar com a presença de verbos e seus complementos verbais, além de advérbios. </w:t>
      </w:r>
      <w:r w:rsidR="00905FEB">
        <w:rPr>
          <w:rFonts w:ascii="Times New Roman" w:hAnsi="Times New Roman" w:cs="Times New Roman"/>
          <w:sz w:val="24"/>
          <w:szCs w:val="24"/>
        </w:rPr>
        <w:t>Nes</w:t>
      </w:r>
      <w:r w:rsidR="00647233">
        <w:rPr>
          <w:rFonts w:ascii="Times New Roman" w:hAnsi="Times New Roman" w:cs="Times New Roman"/>
          <w:sz w:val="24"/>
          <w:szCs w:val="24"/>
        </w:rPr>
        <w:t>s</w:t>
      </w:r>
      <w:r w:rsidR="00905FEB">
        <w:rPr>
          <w:rFonts w:ascii="Times New Roman" w:hAnsi="Times New Roman" w:cs="Times New Roman"/>
          <w:sz w:val="24"/>
          <w:szCs w:val="24"/>
        </w:rPr>
        <w:t xml:space="preserve">a perspectiva, </w:t>
      </w:r>
      <w:r w:rsidR="00905FEB">
        <w:rPr>
          <w:rFonts w:ascii="Times New Roman" w:eastAsia="Times New Roman" w:hAnsi="Times New Roman" w:cs="Times New Roman"/>
          <w:bCs/>
          <w:color w:val="000000"/>
          <w:kern w:val="36"/>
          <w:sz w:val="24"/>
          <w:szCs w:val="24"/>
          <w:lang w:eastAsia="pt-BR"/>
        </w:rPr>
        <w:t>propusemos uma estrutura arbórea, que acolh</w:t>
      </w:r>
      <w:r w:rsidR="00C57BAE">
        <w:rPr>
          <w:rFonts w:ascii="Times New Roman" w:eastAsia="Times New Roman" w:hAnsi="Times New Roman" w:cs="Times New Roman"/>
          <w:bCs/>
          <w:color w:val="000000"/>
          <w:kern w:val="36"/>
          <w:sz w:val="24"/>
          <w:szCs w:val="24"/>
          <w:lang w:eastAsia="pt-BR"/>
        </w:rPr>
        <w:t>e</w:t>
      </w:r>
      <w:r w:rsidR="00905FEB">
        <w:rPr>
          <w:rFonts w:ascii="Times New Roman" w:eastAsia="Times New Roman" w:hAnsi="Times New Roman" w:cs="Times New Roman"/>
          <w:bCs/>
          <w:color w:val="000000"/>
          <w:kern w:val="36"/>
          <w:sz w:val="24"/>
          <w:szCs w:val="24"/>
          <w:lang w:eastAsia="pt-BR"/>
        </w:rPr>
        <w:t xml:space="preserve"> sintagmas aspe</w:t>
      </w:r>
      <w:r w:rsidR="00647233">
        <w:rPr>
          <w:rFonts w:ascii="Times New Roman" w:eastAsia="Times New Roman" w:hAnsi="Times New Roman" w:cs="Times New Roman"/>
          <w:bCs/>
          <w:color w:val="000000"/>
          <w:kern w:val="36"/>
          <w:sz w:val="24"/>
          <w:szCs w:val="24"/>
          <w:lang w:eastAsia="pt-BR"/>
        </w:rPr>
        <w:t>ctuais medidores e originadores. O</w:t>
      </w:r>
      <w:r w:rsidR="00905FEB">
        <w:rPr>
          <w:rFonts w:ascii="Times New Roman" w:eastAsia="Times New Roman" w:hAnsi="Times New Roman" w:cs="Times New Roman"/>
          <w:bCs/>
          <w:color w:val="000000"/>
          <w:kern w:val="36"/>
          <w:sz w:val="24"/>
          <w:szCs w:val="24"/>
          <w:lang w:eastAsia="pt-BR"/>
        </w:rPr>
        <w:t xml:space="preserve"> </w:t>
      </w:r>
      <w:r w:rsidR="00252A4E">
        <w:rPr>
          <w:rFonts w:ascii="Times New Roman" w:eastAsia="Times New Roman" w:hAnsi="Times New Roman" w:cs="Times New Roman"/>
          <w:bCs/>
          <w:color w:val="000000"/>
          <w:kern w:val="36"/>
          <w:sz w:val="24"/>
          <w:szCs w:val="24"/>
          <w:lang w:eastAsia="pt-BR"/>
        </w:rPr>
        <w:t xml:space="preserve">sintagma de </w:t>
      </w:r>
      <w:proofErr w:type="spellStart"/>
      <w:proofErr w:type="gramStart"/>
      <w:r w:rsidR="00905FEB" w:rsidRPr="00754DE0">
        <w:rPr>
          <w:rFonts w:ascii="Times New Roman" w:eastAsia="Times New Roman" w:hAnsi="Times New Roman" w:cs="Times New Roman"/>
          <w:bCs/>
          <w:color w:val="000000"/>
          <w:kern w:val="36"/>
          <w:sz w:val="24"/>
          <w:szCs w:val="24"/>
          <w:lang w:eastAsia="pt-BR"/>
        </w:rPr>
        <w:t>AspOR</w:t>
      </w:r>
      <w:proofErr w:type="spellEnd"/>
      <w:proofErr w:type="gramEnd"/>
      <w:r w:rsidR="00905FEB" w:rsidRPr="00754DE0">
        <w:rPr>
          <w:rFonts w:ascii="Times New Roman" w:eastAsia="Times New Roman" w:hAnsi="Times New Roman" w:cs="Times New Roman"/>
          <w:bCs/>
          <w:color w:val="000000"/>
          <w:kern w:val="36"/>
          <w:sz w:val="24"/>
          <w:szCs w:val="24"/>
          <w:lang w:eastAsia="pt-BR"/>
        </w:rPr>
        <w:t>, nó aspectual para originador de eventos, co</w:t>
      </w:r>
      <w:r w:rsidR="00252A4E">
        <w:rPr>
          <w:rFonts w:ascii="Times New Roman" w:eastAsia="Times New Roman" w:hAnsi="Times New Roman" w:cs="Times New Roman"/>
          <w:bCs/>
          <w:color w:val="000000"/>
          <w:kern w:val="36"/>
          <w:sz w:val="24"/>
          <w:szCs w:val="24"/>
          <w:lang w:eastAsia="pt-BR"/>
        </w:rPr>
        <w:t>rresponde</w:t>
      </w:r>
      <w:r w:rsidR="00647233">
        <w:rPr>
          <w:rFonts w:ascii="Times New Roman" w:eastAsia="Times New Roman" w:hAnsi="Times New Roman" w:cs="Times New Roman"/>
          <w:bCs/>
          <w:color w:val="000000"/>
          <w:kern w:val="36"/>
          <w:sz w:val="24"/>
          <w:szCs w:val="24"/>
          <w:lang w:eastAsia="pt-BR"/>
        </w:rPr>
        <w:t>ria</w:t>
      </w:r>
      <w:r w:rsidR="00252A4E">
        <w:rPr>
          <w:rFonts w:ascii="Times New Roman" w:eastAsia="Times New Roman" w:hAnsi="Times New Roman" w:cs="Times New Roman"/>
          <w:bCs/>
          <w:color w:val="000000"/>
          <w:kern w:val="36"/>
          <w:sz w:val="24"/>
          <w:szCs w:val="24"/>
          <w:lang w:eastAsia="pt-BR"/>
        </w:rPr>
        <w:t xml:space="preserve"> a </w:t>
      </w:r>
      <w:proofErr w:type="spellStart"/>
      <w:r w:rsidR="00905FEB" w:rsidRPr="00754DE0">
        <w:rPr>
          <w:rFonts w:ascii="Times New Roman" w:eastAsia="Times New Roman" w:hAnsi="Times New Roman" w:cs="Times New Roman"/>
          <w:bCs/>
          <w:color w:val="000000"/>
          <w:kern w:val="36"/>
          <w:sz w:val="24"/>
          <w:szCs w:val="24"/>
          <w:lang w:eastAsia="pt-BR"/>
        </w:rPr>
        <w:t>v</w:t>
      </w:r>
      <w:r w:rsidR="00905FEB">
        <w:rPr>
          <w:rFonts w:ascii="Times New Roman" w:eastAsia="Times New Roman" w:hAnsi="Times New Roman" w:cs="Times New Roman"/>
          <w:bCs/>
          <w:color w:val="000000"/>
          <w:kern w:val="36"/>
          <w:sz w:val="24"/>
          <w:szCs w:val="24"/>
          <w:lang w:eastAsia="pt-BR"/>
        </w:rPr>
        <w:t>P</w:t>
      </w:r>
      <w:proofErr w:type="spellEnd"/>
      <w:r w:rsidR="00905FEB" w:rsidRPr="00754DE0">
        <w:rPr>
          <w:rFonts w:ascii="Times New Roman" w:eastAsia="Times New Roman" w:hAnsi="Times New Roman" w:cs="Times New Roman"/>
          <w:bCs/>
          <w:color w:val="000000"/>
          <w:kern w:val="36"/>
          <w:sz w:val="24"/>
          <w:szCs w:val="24"/>
          <w:lang w:eastAsia="pt-BR"/>
        </w:rPr>
        <w:t xml:space="preserve">, </w:t>
      </w:r>
      <w:r w:rsidR="00252A4E">
        <w:rPr>
          <w:rFonts w:ascii="Times New Roman" w:eastAsia="Times New Roman" w:hAnsi="Times New Roman" w:cs="Times New Roman"/>
          <w:bCs/>
          <w:color w:val="000000"/>
          <w:kern w:val="36"/>
          <w:sz w:val="24"/>
          <w:szCs w:val="24"/>
          <w:lang w:eastAsia="pt-BR"/>
        </w:rPr>
        <w:t xml:space="preserve">daí o chamamos de </w:t>
      </w:r>
      <w:proofErr w:type="spellStart"/>
      <w:r w:rsidR="00252A4E">
        <w:rPr>
          <w:rFonts w:ascii="Times New Roman" w:eastAsia="Times New Roman" w:hAnsi="Times New Roman" w:cs="Times New Roman"/>
          <w:bCs/>
          <w:color w:val="000000"/>
          <w:kern w:val="36"/>
          <w:sz w:val="24"/>
          <w:szCs w:val="24"/>
          <w:lang w:eastAsia="pt-BR"/>
        </w:rPr>
        <w:t>vP</w:t>
      </w:r>
      <w:proofErr w:type="spellEnd"/>
      <w:r w:rsidR="00252A4E">
        <w:rPr>
          <w:rFonts w:ascii="Times New Roman" w:eastAsia="Times New Roman" w:hAnsi="Times New Roman" w:cs="Times New Roman"/>
          <w:bCs/>
          <w:color w:val="000000"/>
          <w:kern w:val="36"/>
          <w:sz w:val="24"/>
          <w:szCs w:val="24"/>
          <w:lang w:eastAsia="pt-BR"/>
        </w:rPr>
        <w:t xml:space="preserve">/ </w:t>
      </w:r>
      <w:proofErr w:type="spellStart"/>
      <w:r w:rsidR="00252A4E">
        <w:rPr>
          <w:rFonts w:ascii="Times New Roman" w:eastAsia="Times New Roman" w:hAnsi="Times New Roman" w:cs="Times New Roman"/>
          <w:bCs/>
          <w:color w:val="000000"/>
          <w:kern w:val="36"/>
          <w:sz w:val="24"/>
          <w:szCs w:val="24"/>
          <w:lang w:eastAsia="pt-BR"/>
        </w:rPr>
        <w:t>AspOR</w:t>
      </w:r>
      <w:proofErr w:type="spellEnd"/>
      <w:r w:rsidR="00252A4E">
        <w:rPr>
          <w:rFonts w:ascii="Times New Roman" w:eastAsia="Times New Roman" w:hAnsi="Times New Roman" w:cs="Times New Roman"/>
          <w:bCs/>
          <w:color w:val="000000"/>
          <w:kern w:val="36"/>
          <w:sz w:val="24"/>
          <w:szCs w:val="24"/>
          <w:lang w:eastAsia="pt-BR"/>
        </w:rPr>
        <w:t xml:space="preserve">. O sintagma de </w:t>
      </w:r>
      <w:proofErr w:type="spellStart"/>
      <w:r w:rsidR="00905FEB" w:rsidRPr="00754DE0">
        <w:rPr>
          <w:rFonts w:ascii="Times New Roman" w:eastAsia="Times New Roman" w:hAnsi="Times New Roman" w:cs="Times New Roman"/>
          <w:bCs/>
          <w:color w:val="000000"/>
          <w:kern w:val="36"/>
          <w:sz w:val="24"/>
          <w:szCs w:val="24"/>
          <w:lang w:eastAsia="pt-BR"/>
        </w:rPr>
        <w:t>AspEM</w:t>
      </w:r>
      <w:proofErr w:type="spellEnd"/>
      <w:r w:rsidR="00905FEB" w:rsidRPr="00754DE0">
        <w:rPr>
          <w:rFonts w:ascii="Times New Roman" w:eastAsia="Times New Roman" w:hAnsi="Times New Roman" w:cs="Times New Roman"/>
          <w:bCs/>
          <w:color w:val="000000"/>
          <w:kern w:val="36"/>
          <w:sz w:val="24"/>
          <w:szCs w:val="24"/>
          <w:lang w:eastAsia="pt-BR"/>
        </w:rPr>
        <w:t xml:space="preserve">, nó aspectual para acomodar os eventos medidores, </w:t>
      </w:r>
      <w:r w:rsidR="00252A4E">
        <w:rPr>
          <w:rFonts w:ascii="Times New Roman" w:eastAsia="Times New Roman" w:hAnsi="Times New Roman" w:cs="Times New Roman"/>
          <w:bCs/>
          <w:color w:val="000000"/>
          <w:kern w:val="36"/>
          <w:sz w:val="24"/>
          <w:szCs w:val="24"/>
          <w:lang w:eastAsia="pt-BR"/>
        </w:rPr>
        <w:t>corresponde</w:t>
      </w:r>
      <w:r w:rsidR="00647233">
        <w:rPr>
          <w:rFonts w:ascii="Times New Roman" w:eastAsia="Times New Roman" w:hAnsi="Times New Roman" w:cs="Times New Roman"/>
          <w:bCs/>
          <w:color w:val="000000"/>
          <w:kern w:val="36"/>
          <w:sz w:val="24"/>
          <w:szCs w:val="24"/>
          <w:lang w:eastAsia="pt-BR"/>
        </w:rPr>
        <w:t>ria</w:t>
      </w:r>
      <w:r w:rsidR="00252A4E">
        <w:rPr>
          <w:rFonts w:ascii="Times New Roman" w:eastAsia="Times New Roman" w:hAnsi="Times New Roman" w:cs="Times New Roman"/>
          <w:bCs/>
          <w:color w:val="000000"/>
          <w:kern w:val="36"/>
          <w:sz w:val="24"/>
          <w:szCs w:val="24"/>
          <w:lang w:eastAsia="pt-BR"/>
        </w:rPr>
        <w:t xml:space="preserve"> ao</w:t>
      </w:r>
      <w:r w:rsidR="00905FEB" w:rsidRPr="00754DE0">
        <w:rPr>
          <w:rFonts w:ascii="Times New Roman" w:eastAsia="Times New Roman" w:hAnsi="Times New Roman" w:cs="Times New Roman"/>
          <w:bCs/>
          <w:color w:val="000000"/>
          <w:kern w:val="36"/>
          <w:sz w:val="24"/>
          <w:szCs w:val="24"/>
          <w:lang w:eastAsia="pt-BR"/>
        </w:rPr>
        <w:t xml:space="preserve"> V</w:t>
      </w:r>
      <w:r w:rsidR="00905FEB">
        <w:rPr>
          <w:rFonts w:ascii="Times New Roman" w:eastAsia="Times New Roman" w:hAnsi="Times New Roman" w:cs="Times New Roman"/>
          <w:bCs/>
          <w:color w:val="000000"/>
          <w:kern w:val="36"/>
          <w:sz w:val="24"/>
          <w:szCs w:val="24"/>
          <w:lang w:eastAsia="pt-BR"/>
        </w:rPr>
        <w:t>P</w:t>
      </w:r>
      <w:r w:rsidR="00905FEB" w:rsidRPr="00754DE0">
        <w:rPr>
          <w:rFonts w:ascii="Times New Roman" w:eastAsia="Times New Roman" w:hAnsi="Times New Roman" w:cs="Times New Roman"/>
          <w:bCs/>
          <w:color w:val="000000"/>
          <w:kern w:val="36"/>
          <w:sz w:val="24"/>
          <w:szCs w:val="24"/>
          <w:lang w:eastAsia="pt-BR"/>
        </w:rPr>
        <w:t>, posição qu</w:t>
      </w:r>
      <w:r w:rsidR="00905FEB">
        <w:rPr>
          <w:rFonts w:ascii="Times New Roman" w:eastAsia="Times New Roman" w:hAnsi="Times New Roman" w:cs="Times New Roman"/>
          <w:bCs/>
          <w:color w:val="000000"/>
          <w:kern w:val="36"/>
          <w:sz w:val="24"/>
          <w:szCs w:val="24"/>
          <w:lang w:eastAsia="pt-BR"/>
        </w:rPr>
        <w:t>e acomoda complementos verbais</w:t>
      </w:r>
      <w:r w:rsidR="00905FEB" w:rsidRPr="00754DE0">
        <w:rPr>
          <w:rFonts w:ascii="Times New Roman" w:eastAsia="Times New Roman" w:hAnsi="Times New Roman" w:cs="Times New Roman"/>
          <w:bCs/>
          <w:color w:val="000000"/>
          <w:kern w:val="36"/>
          <w:sz w:val="24"/>
          <w:szCs w:val="24"/>
          <w:lang w:eastAsia="pt-BR"/>
        </w:rPr>
        <w:t>.</w:t>
      </w:r>
    </w:p>
    <w:p w14:paraId="5AD5EEF7" w14:textId="29A97E67" w:rsidR="00252A4E" w:rsidRDefault="00252A4E" w:rsidP="008C349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A nossa análise avançou quando, além de verificar complementos </w:t>
      </w:r>
      <w:proofErr w:type="spellStart"/>
      <w:proofErr w:type="gramStart"/>
      <w:r>
        <w:rPr>
          <w:rFonts w:ascii="Times New Roman" w:hAnsi="Times New Roman" w:cs="Times New Roman"/>
          <w:sz w:val="24"/>
          <w:szCs w:val="24"/>
        </w:rPr>
        <w:t>PPs</w:t>
      </w:r>
      <w:proofErr w:type="spellEnd"/>
      <w:proofErr w:type="gramEnd"/>
      <w:r>
        <w:rPr>
          <w:rFonts w:ascii="Times New Roman" w:hAnsi="Times New Roman" w:cs="Times New Roman"/>
          <w:sz w:val="24"/>
          <w:szCs w:val="24"/>
        </w:rPr>
        <w:t xml:space="preserve"> de natureza adverbial</w:t>
      </w:r>
      <w:r w:rsidR="0012362F">
        <w:rPr>
          <w:rFonts w:ascii="Times New Roman" w:hAnsi="Times New Roman" w:cs="Times New Roman"/>
          <w:sz w:val="24"/>
          <w:szCs w:val="24"/>
        </w:rPr>
        <w:t xml:space="preserve"> desencadeando interpretação aspectual, propusemo-nos</w:t>
      </w:r>
      <w:r>
        <w:rPr>
          <w:rFonts w:ascii="Times New Roman" w:hAnsi="Times New Roman" w:cs="Times New Roman"/>
          <w:sz w:val="24"/>
          <w:szCs w:val="24"/>
        </w:rPr>
        <w:t xml:space="preserve"> a examinar os advérbios e sua relação com verbos. Nessa perspectiva, </w:t>
      </w:r>
      <w:r w:rsidR="00DC5622" w:rsidRPr="000D7622">
        <w:rPr>
          <w:rFonts w:ascii="Times New Roman" w:hAnsi="Times New Roman" w:cs="Times New Roman"/>
          <w:sz w:val="24"/>
          <w:szCs w:val="24"/>
        </w:rPr>
        <w:t xml:space="preserve">baseamo-nos em Cinque (1999) </w:t>
      </w:r>
      <w:r w:rsidR="00DC5622">
        <w:rPr>
          <w:rFonts w:ascii="Times New Roman" w:hAnsi="Times New Roman" w:cs="Times New Roman"/>
          <w:sz w:val="24"/>
          <w:szCs w:val="24"/>
        </w:rPr>
        <w:t xml:space="preserve">e buscamos </w:t>
      </w:r>
      <w:r w:rsidR="00DC5622" w:rsidRPr="000D7622">
        <w:rPr>
          <w:rFonts w:ascii="Times New Roman" w:hAnsi="Times New Roman" w:cs="Times New Roman"/>
          <w:sz w:val="24"/>
          <w:szCs w:val="24"/>
        </w:rPr>
        <w:t xml:space="preserve">demonstrar </w:t>
      </w:r>
      <w:r>
        <w:rPr>
          <w:rFonts w:ascii="Times New Roman" w:hAnsi="Times New Roman" w:cs="Times New Roman"/>
          <w:sz w:val="24"/>
          <w:szCs w:val="24"/>
        </w:rPr>
        <w:t>a derivação de uma sentença com o advérbio “já” seguid</w:t>
      </w:r>
      <w:r w:rsidR="00AC1C91">
        <w:rPr>
          <w:rFonts w:ascii="Times New Roman" w:hAnsi="Times New Roman" w:cs="Times New Roman"/>
          <w:sz w:val="24"/>
          <w:szCs w:val="24"/>
        </w:rPr>
        <w:t>o</w:t>
      </w:r>
      <w:r>
        <w:rPr>
          <w:rFonts w:ascii="Times New Roman" w:hAnsi="Times New Roman" w:cs="Times New Roman"/>
          <w:sz w:val="24"/>
          <w:szCs w:val="24"/>
        </w:rPr>
        <w:t xml:space="preserve"> de auxiliar e verbo no gerúndio e outra derivação com uma sentença com advérbio “sempre” e um verbo no pretérito perfeito. </w:t>
      </w:r>
    </w:p>
    <w:p w14:paraId="5C3D57B0" w14:textId="4FCC9E6F" w:rsidR="00497B3A" w:rsidRDefault="00252A4E" w:rsidP="008C349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Para o primeiro caso</w:t>
      </w:r>
      <w:r w:rsidR="00C57BAE">
        <w:rPr>
          <w:rFonts w:ascii="Times New Roman" w:hAnsi="Times New Roman" w:cs="Times New Roman"/>
          <w:sz w:val="24"/>
          <w:szCs w:val="24"/>
        </w:rPr>
        <w:t xml:space="preserve"> -</w:t>
      </w:r>
      <w:r w:rsidR="00497B3A">
        <w:rPr>
          <w:rFonts w:ascii="Times New Roman" w:hAnsi="Times New Roman" w:cs="Times New Roman"/>
          <w:sz w:val="24"/>
          <w:szCs w:val="24"/>
        </w:rPr>
        <w:t xml:space="preserve"> “já estava trabalhando”</w:t>
      </w:r>
      <w:r w:rsidR="00C57BAE">
        <w:rPr>
          <w:rFonts w:ascii="Times New Roman" w:hAnsi="Times New Roman" w:cs="Times New Roman"/>
          <w:sz w:val="24"/>
          <w:szCs w:val="24"/>
        </w:rPr>
        <w:t>-</w:t>
      </w:r>
      <w:r w:rsidR="0012362F">
        <w:rPr>
          <w:rFonts w:ascii="Times New Roman" w:hAnsi="Times New Roman" w:cs="Times New Roman"/>
          <w:sz w:val="24"/>
          <w:szCs w:val="24"/>
        </w:rPr>
        <w:t>, adota</w:t>
      </w:r>
      <w:r>
        <w:rPr>
          <w:rFonts w:ascii="Times New Roman" w:hAnsi="Times New Roman" w:cs="Times New Roman"/>
          <w:sz w:val="24"/>
          <w:szCs w:val="24"/>
        </w:rPr>
        <w:t>mos os n</w:t>
      </w:r>
      <w:r w:rsidR="00497B3A">
        <w:rPr>
          <w:rFonts w:ascii="Times New Roman" w:hAnsi="Times New Roman" w:cs="Times New Roman"/>
          <w:sz w:val="24"/>
          <w:szCs w:val="24"/>
        </w:rPr>
        <w:t xml:space="preserve">ódulos </w:t>
      </w:r>
      <w:proofErr w:type="spellStart"/>
      <w:proofErr w:type="gramStart"/>
      <w:r w:rsidR="00497B3A">
        <w:rPr>
          <w:rFonts w:ascii="Times New Roman" w:hAnsi="Times New Roman" w:cs="Times New Roman"/>
          <w:sz w:val="24"/>
          <w:szCs w:val="24"/>
        </w:rPr>
        <w:t>vP</w:t>
      </w:r>
      <w:proofErr w:type="spellEnd"/>
      <w:proofErr w:type="gramEnd"/>
      <w:r w:rsidR="00497B3A">
        <w:rPr>
          <w:rFonts w:ascii="Times New Roman" w:hAnsi="Times New Roman" w:cs="Times New Roman"/>
          <w:sz w:val="24"/>
          <w:szCs w:val="24"/>
        </w:rPr>
        <w:t>/</w:t>
      </w:r>
      <w:proofErr w:type="spellStart"/>
      <w:r w:rsidR="00497B3A">
        <w:rPr>
          <w:rFonts w:ascii="Times New Roman" w:hAnsi="Times New Roman" w:cs="Times New Roman"/>
          <w:sz w:val="24"/>
          <w:szCs w:val="24"/>
        </w:rPr>
        <w:t>AspOR</w:t>
      </w:r>
      <w:proofErr w:type="spellEnd"/>
      <w:r w:rsidR="00497B3A">
        <w:rPr>
          <w:rFonts w:ascii="Times New Roman" w:hAnsi="Times New Roman" w:cs="Times New Roman"/>
          <w:sz w:val="24"/>
          <w:szCs w:val="24"/>
        </w:rPr>
        <w:t xml:space="preserve"> e VP/</w:t>
      </w:r>
      <w:proofErr w:type="spellStart"/>
      <w:r w:rsidR="00497B3A">
        <w:rPr>
          <w:rFonts w:ascii="Times New Roman" w:hAnsi="Times New Roman" w:cs="Times New Roman"/>
          <w:sz w:val="24"/>
          <w:szCs w:val="24"/>
        </w:rPr>
        <w:t>AspEM</w:t>
      </w:r>
      <w:proofErr w:type="spellEnd"/>
      <w:r w:rsidR="00497B3A">
        <w:rPr>
          <w:rFonts w:ascii="Times New Roman" w:hAnsi="Times New Roman" w:cs="Times New Roman"/>
          <w:sz w:val="24"/>
          <w:szCs w:val="24"/>
        </w:rPr>
        <w:t xml:space="preserve"> e </w:t>
      </w:r>
      <w:r>
        <w:rPr>
          <w:rFonts w:ascii="Times New Roman" w:hAnsi="Times New Roman" w:cs="Times New Roman"/>
          <w:sz w:val="24"/>
          <w:szCs w:val="24"/>
        </w:rPr>
        <w:t xml:space="preserve">assumimos que a camada flexional pode ser desmembrada em </w:t>
      </w:r>
      <w:r w:rsidR="00497B3A">
        <w:rPr>
          <w:rFonts w:ascii="Times New Roman" w:hAnsi="Times New Roman" w:cs="Times New Roman"/>
          <w:sz w:val="24"/>
          <w:szCs w:val="24"/>
        </w:rPr>
        <w:t xml:space="preserve">vários </w:t>
      </w:r>
      <w:r w:rsidR="005C3E40">
        <w:rPr>
          <w:rFonts w:ascii="Times New Roman" w:hAnsi="Times New Roman" w:cs="Times New Roman"/>
          <w:sz w:val="24"/>
          <w:szCs w:val="24"/>
        </w:rPr>
        <w:t>sintagmas</w:t>
      </w:r>
      <w:r w:rsidR="00497B3A">
        <w:rPr>
          <w:rFonts w:ascii="Times New Roman" w:hAnsi="Times New Roman" w:cs="Times New Roman"/>
          <w:sz w:val="24"/>
          <w:szCs w:val="24"/>
        </w:rPr>
        <w:t xml:space="preserve">: um para tempo e </w:t>
      </w:r>
      <w:r w:rsidR="005C3E40">
        <w:rPr>
          <w:rFonts w:ascii="Times New Roman" w:hAnsi="Times New Roman" w:cs="Times New Roman"/>
          <w:sz w:val="24"/>
          <w:szCs w:val="24"/>
        </w:rPr>
        <w:t>sintagmas</w:t>
      </w:r>
      <w:r w:rsidR="00497B3A">
        <w:rPr>
          <w:rFonts w:ascii="Times New Roman" w:hAnsi="Times New Roman" w:cs="Times New Roman"/>
          <w:sz w:val="24"/>
          <w:szCs w:val="24"/>
        </w:rPr>
        <w:t xml:space="preserve"> </w:t>
      </w:r>
      <w:r w:rsidR="00C57BAE">
        <w:rPr>
          <w:rFonts w:ascii="Times New Roman" w:hAnsi="Times New Roman" w:cs="Times New Roman"/>
          <w:sz w:val="24"/>
          <w:szCs w:val="24"/>
        </w:rPr>
        <w:t xml:space="preserve">aspectuais </w:t>
      </w:r>
      <w:r w:rsidR="00497B3A">
        <w:rPr>
          <w:rFonts w:ascii="Times New Roman" w:hAnsi="Times New Roman" w:cs="Times New Roman"/>
          <w:sz w:val="24"/>
          <w:szCs w:val="24"/>
        </w:rPr>
        <w:t xml:space="preserve">específicos para </w:t>
      </w:r>
      <w:r w:rsidR="005C3E40">
        <w:rPr>
          <w:rFonts w:ascii="Times New Roman" w:hAnsi="Times New Roman" w:cs="Times New Roman"/>
          <w:sz w:val="24"/>
          <w:szCs w:val="24"/>
        </w:rPr>
        <w:t xml:space="preserve">verbo </w:t>
      </w:r>
      <w:r w:rsidR="00497B3A">
        <w:rPr>
          <w:rFonts w:ascii="Times New Roman" w:hAnsi="Times New Roman" w:cs="Times New Roman"/>
          <w:sz w:val="24"/>
          <w:szCs w:val="24"/>
        </w:rPr>
        <w:t xml:space="preserve">auxiliar e verbo principal. </w:t>
      </w:r>
    </w:p>
    <w:p w14:paraId="3859F299" w14:textId="3F74D0CB" w:rsidR="00252A4E" w:rsidRDefault="00252A4E" w:rsidP="008C349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Para a segunda sentença</w:t>
      </w:r>
      <w:r w:rsidR="005C3E40">
        <w:rPr>
          <w:rFonts w:ascii="Times New Roman" w:hAnsi="Times New Roman" w:cs="Times New Roman"/>
          <w:sz w:val="24"/>
          <w:szCs w:val="24"/>
        </w:rPr>
        <w:t>:</w:t>
      </w:r>
      <w:r w:rsidR="00497B3A">
        <w:rPr>
          <w:rFonts w:ascii="Times New Roman" w:hAnsi="Times New Roman" w:cs="Times New Roman"/>
          <w:sz w:val="24"/>
          <w:szCs w:val="24"/>
        </w:rPr>
        <w:t xml:space="preserve"> “sempre gostou muito de bichos”, </w:t>
      </w:r>
      <w:r w:rsidR="006A6F3B">
        <w:rPr>
          <w:rFonts w:ascii="Times New Roman" w:hAnsi="Times New Roman" w:cs="Times New Roman"/>
          <w:sz w:val="24"/>
          <w:szCs w:val="24"/>
        </w:rPr>
        <w:t>demonstramos que a interpretação aspectual está mais ligada a uma atelicidade que telicidade (</w:t>
      </w:r>
      <w:r w:rsidR="00C57BAE">
        <w:rPr>
          <w:rFonts w:ascii="Times New Roman" w:hAnsi="Times New Roman" w:cs="Times New Roman"/>
          <w:sz w:val="24"/>
          <w:szCs w:val="24"/>
        </w:rPr>
        <w:t>distanciando-nos, portanto, da</w:t>
      </w:r>
      <w:r w:rsidR="006A6F3B">
        <w:rPr>
          <w:rFonts w:ascii="Times New Roman" w:hAnsi="Times New Roman" w:cs="Times New Roman"/>
          <w:sz w:val="24"/>
          <w:szCs w:val="24"/>
        </w:rPr>
        <w:t xml:space="preserve"> primeira proposta de Cinque</w:t>
      </w:r>
      <w:r w:rsidR="00C57BAE">
        <w:rPr>
          <w:rFonts w:ascii="Times New Roman" w:hAnsi="Times New Roman" w:cs="Times New Roman"/>
          <w:sz w:val="24"/>
          <w:szCs w:val="24"/>
        </w:rPr>
        <w:t>, ou seja, de que “sempre” estaria na posição de especificador de Sintagma Aspectual Perfectivo</w:t>
      </w:r>
      <w:r w:rsidR="006A6F3B">
        <w:rPr>
          <w:rFonts w:ascii="Times New Roman" w:hAnsi="Times New Roman" w:cs="Times New Roman"/>
          <w:sz w:val="24"/>
          <w:szCs w:val="24"/>
        </w:rPr>
        <w:t xml:space="preserve">). </w:t>
      </w:r>
      <w:r w:rsidR="00C368DF">
        <w:rPr>
          <w:rFonts w:ascii="Times New Roman" w:hAnsi="Times New Roman" w:cs="Times New Roman"/>
          <w:sz w:val="24"/>
          <w:szCs w:val="24"/>
        </w:rPr>
        <w:t>Em contra partida</w:t>
      </w:r>
      <w:r w:rsidR="006A6F3B">
        <w:rPr>
          <w:rFonts w:ascii="Times New Roman" w:hAnsi="Times New Roman" w:cs="Times New Roman"/>
          <w:sz w:val="24"/>
          <w:szCs w:val="24"/>
        </w:rPr>
        <w:t>, para a derivação des</w:t>
      </w:r>
      <w:r w:rsidR="00C57BAE">
        <w:rPr>
          <w:rFonts w:ascii="Times New Roman" w:hAnsi="Times New Roman" w:cs="Times New Roman"/>
          <w:sz w:val="24"/>
          <w:szCs w:val="24"/>
        </w:rPr>
        <w:t>s</w:t>
      </w:r>
      <w:r w:rsidR="006A6F3B">
        <w:rPr>
          <w:rFonts w:ascii="Times New Roman" w:hAnsi="Times New Roman" w:cs="Times New Roman"/>
          <w:sz w:val="24"/>
          <w:szCs w:val="24"/>
        </w:rPr>
        <w:t>a sentença, prev</w:t>
      </w:r>
      <w:r w:rsidR="00F5494B">
        <w:rPr>
          <w:rFonts w:ascii="Times New Roman" w:hAnsi="Times New Roman" w:cs="Times New Roman"/>
          <w:sz w:val="24"/>
          <w:szCs w:val="24"/>
        </w:rPr>
        <w:t>i</w:t>
      </w:r>
      <w:r w:rsidR="006A6F3B">
        <w:rPr>
          <w:rFonts w:ascii="Times New Roman" w:hAnsi="Times New Roman" w:cs="Times New Roman"/>
          <w:sz w:val="24"/>
          <w:szCs w:val="24"/>
        </w:rPr>
        <w:t>mos que o nódulo temporal está abaixo do nódulo aspectual, associando-nos</w:t>
      </w:r>
      <w:r w:rsidR="00AC1C91">
        <w:rPr>
          <w:rFonts w:ascii="Times New Roman" w:hAnsi="Times New Roman" w:cs="Times New Roman"/>
          <w:sz w:val="24"/>
          <w:szCs w:val="24"/>
        </w:rPr>
        <w:t>, agora,</w:t>
      </w:r>
      <w:r w:rsidR="006A6F3B">
        <w:rPr>
          <w:rFonts w:ascii="Times New Roman" w:hAnsi="Times New Roman" w:cs="Times New Roman"/>
          <w:sz w:val="24"/>
          <w:szCs w:val="24"/>
        </w:rPr>
        <w:t xml:space="preserve"> à proposta de Cinque.</w:t>
      </w:r>
    </w:p>
    <w:p w14:paraId="6DBCB47E" w14:textId="5CE6F514" w:rsidR="006A6F3B" w:rsidRDefault="006A6F3B" w:rsidP="008C349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Por fim, por meio de uma </w:t>
      </w:r>
      <w:r w:rsidR="0012362F">
        <w:rPr>
          <w:rFonts w:ascii="Times New Roman" w:hAnsi="Times New Roman" w:cs="Times New Roman"/>
          <w:sz w:val="24"/>
          <w:szCs w:val="24"/>
        </w:rPr>
        <w:t>análise quantitativa, demonstramos</w:t>
      </w:r>
      <w:r w:rsidR="00DC5622">
        <w:rPr>
          <w:rFonts w:ascii="Times New Roman" w:hAnsi="Times New Roman" w:cs="Times New Roman"/>
          <w:sz w:val="24"/>
          <w:szCs w:val="24"/>
        </w:rPr>
        <w:t xml:space="preserve"> que a quantidade de advérbios </w:t>
      </w:r>
      <w:r>
        <w:rPr>
          <w:rFonts w:ascii="Times New Roman" w:hAnsi="Times New Roman" w:cs="Times New Roman"/>
          <w:sz w:val="24"/>
          <w:szCs w:val="24"/>
        </w:rPr>
        <w:t>em um</w:t>
      </w:r>
      <w:r w:rsidR="00DC5622">
        <w:rPr>
          <w:rFonts w:ascii="Times New Roman" w:hAnsi="Times New Roman" w:cs="Times New Roman"/>
          <w:sz w:val="24"/>
          <w:szCs w:val="24"/>
        </w:rPr>
        <w:t>a sentença não é o fator predominante</w:t>
      </w:r>
      <w:r>
        <w:rPr>
          <w:rFonts w:ascii="Times New Roman" w:hAnsi="Times New Roman" w:cs="Times New Roman"/>
          <w:sz w:val="24"/>
          <w:szCs w:val="24"/>
        </w:rPr>
        <w:t xml:space="preserve"> para determinação de interpretação aspectual,</w:t>
      </w:r>
      <w:r w:rsidR="00DC5622">
        <w:rPr>
          <w:rFonts w:ascii="Times New Roman" w:hAnsi="Times New Roman" w:cs="Times New Roman"/>
          <w:sz w:val="24"/>
          <w:szCs w:val="24"/>
        </w:rPr>
        <w:t xml:space="preserve"> mas, sim, o tipo de adv</w:t>
      </w:r>
      <w:r>
        <w:rPr>
          <w:rFonts w:ascii="Times New Roman" w:hAnsi="Times New Roman" w:cs="Times New Roman"/>
          <w:sz w:val="24"/>
          <w:szCs w:val="24"/>
        </w:rPr>
        <w:t>é</w:t>
      </w:r>
      <w:r w:rsidR="00DC5622">
        <w:rPr>
          <w:rFonts w:ascii="Times New Roman" w:hAnsi="Times New Roman" w:cs="Times New Roman"/>
          <w:sz w:val="24"/>
          <w:szCs w:val="24"/>
        </w:rPr>
        <w:t xml:space="preserve">rbio. </w:t>
      </w:r>
    </w:p>
    <w:p w14:paraId="7B65289A" w14:textId="2C1A177E" w:rsidR="00DC5622" w:rsidRDefault="00DC5622" w:rsidP="008C349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Com este trabalho, buscamos alcançar nosso objetivo de identificar as relações existentes entre os elementos de VP</w:t>
      </w:r>
      <w:r w:rsidR="001E217C">
        <w:rPr>
          <w:rFonts w:ascii="Times New Roman" w:hAnsi="Times New Roman" w:cs="Times New Roman"/>
          <w:sz w:val="24"/>
          <w:szCs w:val="24"/>
        </w:rPr>
        <w:t>, além d</w:t>
      </w:r>
      <w:r>
        <w:rPr>
          <w:rFonts w:ascii="Times New Roman" w:hAnsi="Times New Roman" w:cs="Times New Roman"/>
          <w:sz w:val="24"/>
          <w:szCs w:val="24"/>
        </w:rPr>
        <w:t>os advérbios de uma sentença</w:t>
      </w:r>
      <w:r w:rsidR="001E217C">
        <w:rPr>
          <w:rFonts w:ascii="Times New Roman" w:hAnsi="Times New Roman" w:cs="Times New Roman"/>
          <w:sz w:val="24"/>
          <w:szCs w:val="24"/>
        </w:rPr>
        <w:t xml:space="preserve">, </w:t>
      </w:r>
      <w:r w:rsidR="0002594A">
        <w:rPr>
          <w:rFonts w:ascii="Times New Roman" w:hAnsi="Times New Roman" w:cs="Times New Roman"/>
          <w:sz w:val="24"/>
          <w:szCs w:val="24"/>
        </w:rPr>
        <w:t xml:space="preserve">verificando que a interpretação aspectual é </w:t>
      </w:r>
      <w:r w:rsidR="00C368DF">
        <w:rPr>
          <w:rFonts w:ascii="Times New Roman" w:hAnsi="Times New Roman" w:cs="Times New Roman"/>
          <w:sz w:val="24"/>
          <w:szCs w:val="24"/>
        </w:rPr>
        <w:t>indicada</w:t>
      </w:r>
      <w:r w:rsidR="0002594A">
        <w:rPr>
          <w:rFonts w:ascii="Times New Roman" w:hAnsi="Times New Roman" w:cs="Times New Roman"/>
          <w:sz w:val="24"/>
          <w:szCs w:val="24"/>
        </w:rPr>
        <w:t xml:space="preserve"> pela estrutura sintática e por um conjunto de traços se</w:t>
      </w:r>
      <w:r w:rsidR="001E217C" w:rsidRPr="00DC7FC7">
        <w:rPr>
          <w:rFonts w:ascii="Times New Roman" w:hAnsi="Times New Roman" w:cs="Times New Roman"/>
          <w:sz w:val="24"/>
          <w:szCs w:val="24"/>
        </w:rPr>
        <w:t xml:space="preserve">mânticos </w:t>
      </w:r>
      <w:r w:rsidR="001E217C">
        <w:rPr>
          <w:rFonts w:ascii="Times New Roman" w:hAnsi="Times New Roman" w:cs="Times New Roman"/>
          <w:sz w:val="24"/>
          <w:szCs w:val="24"/>
        </w:rPr>
        <w:t>express</w:t>
      </w:r>
      <w:r w:rsidR="001E217C" w:rsidRPr="00DC7FC7">
        <w:rPr>
          <w:rFonts w:ascii="Times New Roman" w:hAnsi="Times New Roman" w:cs="Times New Roman"/>
          <w:sz w:val="24"/>
          <w:szCs w:val="24"/>
        </w:rPr>
        <w:t xml:space="preserve">os </w:t>
      </w:r>
      <w:r w:rsidR="0002594A">
        <w:rPr>
          <w:rFonts w:ascii="Times New Roman" w:hAnsi="Times New Roman" w:cs="Times New Roman"/>
          <w:sz w:val="24"/>
          <w:szCs w:val="24"/>
        </w:rPr>
        <w:t>no si</w:t>
      </w:r>
      <w:r w:rsidR="001E217C" w:rsidRPr="00DC7FC7">
        <w:rPr>
          <w:rFonts w:ascii="Times New Roman" w:hAnsi="Times New Roman" w:cs="Times New Roman"/>
          <w:sz w:val="24"/>
          <w:szCs w:val="24"/>
        </w:rPr>
        <w:t>nta</w:t>
      </w:r>
      <w:r w:rsidR="0002594A">
        <w:rPr>
          <w:rFonts w:ascii="Times New Roman" w:hAnsi="Times New Roman" w:cs="Times New Roman"/>
          <w:sz w:val="24"/>
          <w:szCs w:val="24"/>
        </w:rPr>
        <w:t>gma v</w:t>
      </w:r>
      <w:r w:rsidR="001E217C" w:rsidRPr="00DC7FC7">
        <w:rPr>
          <w:rFonts w:ascii="Times New Roman" w:hAnsi="Times New Roman" w:cs="Times New Roman"/>
          <w:sz w:val="24"/>
          <w:szCs w:val="24"/>
        </w:rPr>
        <w:t>erbal</w:t>
      </w:r>
      <w:r w:rsidR="0002594A">
        <w:rPr>
          <w:rFonts w:ascii="Times New Roman" w:hAnsi="Times New Roman" w:cs="Times New Roman"/>
          <w:sz w:val="24"/>
          <w:szCs w:val="24"/>
        </w:rPr>
        <w:t xml:space="preserve"> e nas camadas flexionais</w:t>
      </w:r>
      <w:r>
        <w:rPr>
          <w:rFonts w:ascii="Times New Roman" w:hAnsi="Times New Roman" w:cs="Times New Roman"/>
          <w:sz w:val="24"/>
          <w:szCs w:val="24"/>
        </w:rPr>
        <w:t>.</w:t>
      </w:r>
    </w:p>
    <w:p w14:paraId="72D38C43" w14:textId="77777777" w:rsidR="00DC5622" w:rsidRDefault="00DC5622" w:rsidP="008C349B">
      <w:pPr>
        <w:spacing w:after="0" w:line="360" w:lineRule="auto"/>
        <w:jc w:val="both"/>
        <w:rPr>
          <w:rFonts w:ascii="Times New Roman" w:hAnsi="Times New Roman" w:cs="Times New Roman"/>
          <w:b/>
          <w:sz w:val="24"/>
          <w:szCs w:val="24"/>
          <w:lang w:eastAsia="pt-BR"/>
        </w:rPr>
      </w:pPr>
    </w:p>
    <w:p w14:paraId="33F5ED59" w14:textId="77777777" w:rsidR="00C57BAE" w:rsidRPr="009F2626" w:rsidRDefault="00C57BAE" w:rsidP="008C349B">
      <w:pPr>
        <w:spacing w:after="0" w:line="360" w:lineRule="auto"/>
        <w:jc w:val="both"/>
        <w:rPr>
          <w:rFonts w:ascii="Times New Roman" w:hAnsi="Times New Roman" w:cs="Times New Roman"/>
          <w:b/>
          <w:sz w:val="24"/>
          <w:szCs w:val="24"/>
          <w:lang w:eastAsia="pt-BR"/>
        </w:rPr>
      </w:pPr>
    </w:p>
    <w:p w14:paraId="38B8CAF8" w14:textId="4B0B85ED" w:rsidR="00DC5622" w:rsidRPr="0002594A" w:rsidRDefault="006C1504" w:rsidP="008C349B">
      <w:pPr>
        <w:widowControl w:val="0"/>
        <w:spacing w:after="0" w:line="360" w:lineRule="auto"/>
        <w:rPr>
          <w:rFonts w:ascii="Times New Roman" w:hAnsi="Times New Roman" w:cs="Times New Roman"/>
          <w:b/>
          <w:sz w:val="24"/>
          <w:szCs w:val="24"/>
          <w:lang w:val="en-US"/>
        </w:rPr>
      </w:pPr>
      <w:bookmarkStart w:id="0" w:name="_GoBack"/>
      <w:proofErr w:type="spellStart"/>
      <w:r w:rsidRPr="0002594A">
        <w:rPr>
          <w:rFonts w:ascii="Times New Roman" w:hAnsi="Times New Roman" w:cs="Times New Roman"/>
          <w:b/>
          <w:sz w:val="24"/>
          <w:szCs w:val="24"/>
          <w:lang w:val="en-US"/>
        </w:rPr>
        <w:t>Referências</w:t>
      </w:r>
      <w:proofErr w:type="spellEnd"/>
    </w:p>
    <w:bookmarkEnd w:id="0"/>
    <w:p w14:paraId="14B5D71F" w14:textId="77777777" w:rsidR="008D10F9" w:rsidRDefault="008D10F9" w:rsidP="008C349B">
      <w:pPr>
        <w:widowControl w:val="0"/>
        <w:spacing w:after="0" w:line="360" w:lineRule="auto"/>
        <w:rPr>
          <w:rFonts w:ascii="Times New Roman" w:hAnsi="Times New Roman" w:cs="Times New Roman"/>
          <w:sz w:val="24"/>
          <w:szCs w:val="24"/>
          <w:lang w:val="en-US"/>
        </w:rPr>
      </w:pPr>
    </w:p>
    <w:p w14:paraId="1F0A7397" w14:textId="77777777" w:rsidR="00170501" w:rsidRPr="00BC2703" w:rsidRDefault="00170501" w:rsidP="008C349B">
      <w:pPr>
        <w:widowControl w:val="0"/>
        <w:spacing w:after="0" w:line="360" w:lineRule="auto"/>
        <w:jc w:val="both"/>
        <w:rPr>
          <w:rFonts w:ascii="Times New Roman" w:eastAsia="Times New Roman" w:hAnsi="Times New Roman" w:cs="Times New Roman"/>
          <w:b/>
          <w:bCs/>
          <w:color w:val="000000"/>
          <w:kern w:val="36"/>
          <w:sz w:val="24"/>
          <w:szCs w:val="24"/>
          <w:lang w:val="en-US" w:eastAsia="pt-BR"/>
        </w:rPr>
      </w:pPr>
      <w:r w:rsidRPr="00BC2703">
        <w:rPr>
          <w:rFonts w:ascii="Times New Roman" w:hAnsi="Times New Roman" w:cs="Times New Roman"/>
          <w:sz w:val="24"/>
          <w:szCs w:val="24"/>
          <w:lang w:val="en-US"/>
        </w:rPr>
        <w:t xml:space="preserve">ARAD, Maya. </w:t>
      </w:r>
      <w:proofErr w:type="gramStart"/>
      <w:r w:rsidRPr="00BC2703">
        <w:rPr>
          <w:rFonts w:ascii="Times New Roman" w:hAnsi="Times New Roman" w:cs="Times New Roman"/>
          <w:b/>
          <w:sz w:val="24"/>
          <w:szCs w:val="24"/>
          <w:lang w:val="en-US"/>
        </w:rPr>
        <w:t>A minimalist view of the syntax-lexical semantics interface</w:t>
      </w:r>
      <w:r w:rsidRPr="00BC2703">
        <w:rPr>
          <w:rFonts w:ascii="Times New Roman" w:hAnsi="Times New Roman" w:cs="Times New Roman"/>
          <w:sz w:val="24"/>
          <w:szCs w:val="24"/>
          <w:lang w:val="en-US"/>
        </w:rPr>
        <w:t>.</w:t>
      </w:r>
      <w:proofErr w:type="gramEnd"/>
      <w:r w:rsidRPr="00BC2703">
        <w:rPr>
          <w:rFonts w:ascii="Times New Roman" w:hAnsi="Times New Roman" w:cs="Times New Roman"/>
          <w:sz w:val="24"/>
          <w:szCs w:val="24"/>
          <w:lang w:val="en-US"/>
        </w:rPr>
        <w:t xml:space="preserve"> </w:t>
      </w:r>
      <w:proofErr w:type="gramStart"/>
      <w:r w:rsidRPr="00BC2703">
        <w:rPr>
          <w:rFonts w:ascii="Times New Roman" w:hAnsi="Times New Roman" w:cs="Times New Roman"/>
          <w:iCs/>
          <w:sz w:val="24"/>
          <w:szCs w:val="24"/>
          <w:lang w:val="en-US"/>
        </w:rPr>
        <w:t xml:space="preserve">UCL Working Papers in Linguistics </w:t>
      </w:r>
      <w:r w:rsidRPr="00BC2703">
        <w:rPr>
          <w:rFonts w:ascii="Times New Roman" w:hAnsi="Times New Roman" w:cs="Times New Roman"/>
          <w:sz w:val="24"/>
          <w:szCs w:val="24"/>
          <w:lang w:val="en-US"/>
        </w:rPr>
        <w:t>8.1996.</w:t>
      </w:r>
      <w:proofErr w:type="gramEnd"/>
    </w:p>
    <w:p w14:paraId="7696FB98" w14:textId="77777777" w:rsidR="00BC2703" w:rsidRPr="00BC2703" w:rsidRDefault="00BC2703" w:rsidP="008C349B">
      <w:pPr>
        <w:spacing w:after="0" w:line="360" w:lineRule="auto"/>
        <w:jc w:val="both"/>
        <w:rPr>
          <w:rFonts w:ascii="Times New Roman" w:hAnsi="Times New Roman" w:cs="Times New Roman"/>
          <w:sz w:val="24"/>
          <w:szCs w:val="24"/>
          <w:lang w:val="en-US"/>
        </w:rPr>
      </w:pPr>
      <w:r w:rsidRPr="00BC2703">
        <w:rPr>
          <w:rFonts w:ascii="Times New Roman" w:hAnsi="Times New Roman" w:cs="Times New Roman"/>
          <w:sz w:val="24"/>
          <w:szCs w:val="24"/>
          <w:lang w:val="en-US"/>
        </w:rPr>
        <w:t xml:space="preserve">CHOMSKY, Noam. </w:t>
      </w:r>
      <w:r w:rsidRPr="00BC2703">
        <w:rPr>
          <w:rFonts w:ascii="Times New Roman" w:hAnsi="Times New Roman" w:cs="Times New Roman"/>
          <w:b/>
          <w:sz w:val="24"/>
          <w:szCs w:val="24"/>
          <w:lang w:val="en-US"/>
        </w:rPr>
        <w:t>Aspects of theory of syntax</w:t>
      </w:r>
      <w:r w:rsidRPr="00BC2703">
        <w:rPr>
          <w:rFonts w:ascii="Times New Roman" w:hAnsi="Times New Roman" w:cs="Times New Roman"/>
          <w:sz w:val="24"/>
          <w:szCs w:val="24"/>
          <w:lang w:val="en-US"/>
        </w:rPr>
        <w:t>, Cambridge: MIT Press, 1965.</w:t>
      </w:r>
    </w:p>
    <w:p w14:paraId="304D530A" w14:textId="5CC1768D" w:rsidR="00BC2703" w:rsidRPr="00BC2703" w:rsidRDefault="00BC2703" w:rsidP="008C349B">
      <w:pPr>
        <w:widowControl w:val="0"/>
        <w:spacing w:after="0" w:line="360" w:lineRule="auto"/>
        <w:jc w:val="both"/>
        <w:rPr>
          <w:rFonts w:ascii="Times New Roman" w:hAnsi="Times New Roman" w:cs="Times New Roman"/>
          <w:sz w:val="24"/>
          <w:szCs w:val="24"/>
          <w:lang w:val="en-US"/>
        </w:rPr>
      </w:pPr>
      <w:r w:rsidRPr="00BC2703">
        <w:rPr>
          <w:rFonts w:ascii="Times New Roman" w:hAnsi="Times New Roman" w:cs="Times New Roman"/>
          <w:b/>
          <w:sz w:val="24"/>
          <w:szCs w:val="24"/>
          <w:lang w:val="en-US"/>
        </w:rPr>
        <w:t>_______________.</w:t>
      </w:r>
      <w:r w:rsidRPr="00BC2703">
        <w:rPr>
          <w:rFonts w:ascii="Times New Roman" w:hAnsi="Times New Roman" w:cs="Times New Roman"/>
          <w:sz w:val="24"/>
          <w:szCs w:val="24"/>
        </w:rPr>
        <w:t xml:space="preserve"> </w:t>
      </w:r>
      <w:r w:rsidRPr="00BC2703">
        <w:rPr>
          <w:rFonts w:ascii="Times New Roman" w:hAnsi="Times New Roman" w:cs="Times New Roman"/>
          <w:b/>
          <w:sz w:val="24"/>
          <w:szCs w:val="24"/>
        </w:rPr>
        <w:t xml:space="preserve">Aspectos da teoria da Sintaxe. </w:t>
      </w:r>
      <w:r w:rsidRPr="00BC2703">
        <w:rPr>
          <w:rFonts w:ascii="Times New Roman" w:hAnsi="Times New Roman" w:cs="Times New Roman"/>
          <w:sz w:val="24"/>
          <w:szCs w:val="24"/>
        </w:rPr>
        <w:t xml:space="preserve">.Tradução de José Antônio Meireles e Eduardo Paiva Raposo.  </w:t>
      </w:r>
      <w:r w:rsidRPr="00BC2703">
        <w:rPr>
          <w:rFonts w:ascii="Times New Roman" w:hAnsi="Times New Roman" w:cs="Times New Roman"/>
          <w:sz w:val="24"/>
          <w:szCs w:val="24"/>
          <w:lang w:val="en-US"/>
        </w:rPr>
        <w:t xml:space="preserve">Coimbra: </w:t>
      </w:r>
      <w:proofErr w:type="spellStart"/>
      <w:r w:rsidRPr="00BC2703">
        <w:rPr>
          <w:rFonts w:ascii="Times New Roman" w:hAnsi="Times New Roman" w:cs="Times New Roman"/>
          <w:sz w:val="24"/>
          <w:szCs w:val="24"/>
          <w:lang w:val="en-US"/>
        </w:rPr>
        <w:t>Arménio</w:t>
      </w:r>
      <w:proofErr w:type="spellEnd"/>
      <w:r w:rsidRPr="00BC2703">
        <w:rPr>
          <w:rFonts w:ascii="Times New Roman" w:hAnsi="Times New Roman" w:cs="Times New Roman"/>
          <w:sz w:val="24"/>
          <w:szCs w:val="24"/>
          <w:lang w:val="en-US"/>
        </w:rPr>
        <w:t xml:space="preserve"> Amado. 1975.</w:t>
      </w:r>
    </w:p>
    <w:p w14:paraId="2D04B38D" w14:textId="2868EB83" w:rsidR="00BC2703" w:rsidRPr="00BC2703" w:rsidRDefault="00BC2703" w:rsidP="008C349B">
      <w:pPr>
        <w:spacing w:after="0" w:line="360" w:lineRule="auto"/>
        <w:jc w:val="both"/>
        <w:rPr>
          <w:rFonts w:ascii="Times New Roman" w:hAnsi="Times New Roman" w:cs="Times New Roman"/>
          <w:sz w:val="24"/>
          <w:szCs w:val="24"/>
          <w:lang w:val="en-US"/>
        </w:rPr>
      </w:pPr>
      <w:r w:rsidRPr="00BC2703">
        <w:rPr>
          <w:rFonts w:ascii="Times New Roman" w:hAnsi="Times New Roman" w:cs="Times New Roman"/>
          <w:b/>
          <w:sz w:val="24"/>
          <w:szCs w:val="24"/>
          <w:lang w:val="en-US"/>
        </w:rPr>
        <w:t xml:space="preserve">_______________. </w:t>
      </w:r>
      <w:proofErr w:type="gramStart"/>
      <w:r w:rsidRPr="00BC2703">
        <w:rPr>
          <w:rFonts w:ascii="Times New Roman" w:hAnsi="Times New Roman" w:cs="Times New Roman"/>
          <w:b/>
          <w:sz w:val="24"/>
          <w:szCs w:val="24"/>
          <w:lang w:val="en-US"/>
        </w:rPr>
        <w:t>Lectures on government and binding</w:t>
      </w:r>
      <w:r w:rsidRPr="00BC2703">
        <w:rPr>
          <w:rFonts w:ascii="Times New Roman" w:hAnsi="Times New Roman" w:cs="Times New Roman"/>
          <w:sz w:val="24"/>
          <w:szCs w:val="24"/>
          <w:lang w:val="en-US"/>
        </w:rPr>
        <w:t>.</w:t>
      </w:r>
      <w:proofErr w:type="gramEnd"/>
      <w:r w:rsidRPr="00BC2703">
        <w:rPr>
          <w:rFonts w:ascii="Times New Roman" w:hAnsi="Times New Roman" w:cs="Times New Roman"/>
          <w:sz w:val="24"/>
          <w:szCs w:val="24"/>
          <w:lang w:val="en-US"/>
        </w:rPr>
        <w:t xml:space="preserve"> Dordrecht: </w:t>
      </w:r>
      <w:proofErr w:type="spellStart"/>
      <w:r w:rsidRPr="00BC2703">
        <w:rPr>
          <w:rFonts w:ascii="Times New Roman" w:hAnsi="Times New Roman" w:cs="Times New Roman"/>
          <w:sz w:val="24"/>
          <w:szCs w:val="24"/>
          <w:lang w:val="en-US"/>
        </w:rPr>
        <w:t>Foris</w:t>
      </w:r>
      <w:proofErr w:type="spellEnd"/>
      <w:r w:rsidRPr="00BC2703">
        <w:rPr>
          <w:rFonts w:ascii="Times New Roman" w:hAnsi="Times New Roman" w:cs="Times New Roman"/>
          <w:sz w:val="24"/>
          <w:szCs w:val="24"/>
          <w:lang w:val="en-US"/>
        </w:rPr>
        <w:t xml:space="preserve"> Publications, 1981.</w:t>
      </w:r>
    </w:p>
    <w:p w14:paraId="2D4F0822" w14:textId="7D50BFA4" w:rsidR="00170501" w:rsidRPr="00BC2703" w:rsidRDefault="00BC2703" w:rsidP="008C349B">
      <w:pPr>
        <w:widowControl w:val="0"/>
        <w:spacing w:after="0" w:line="360" w:lineRule="auto"/>
        <w:jc w:val="both"/>
        <w:rPr>
          <w:rFonts w:ascii="Times New Roman" w:hAnsi="Times New Roman" w:cs="Times New Roman"/>
          <w:sz w:val="24"/>
          <w:szCs w:val="24"/>
          <w:lang w:val="en-US"/>
        </w:rPr>
      </w:pPr>
      <w:r w:rsidRPr="00BC2703">
        <w:rPr>
          <w:rFonts w:ascii="Times New Roman" w:hAnsi="Times New Roman" w:cs="Times New Roman"/>
          <w:b/>
          <w:sz w:val="24"/>
          <w:szCs w:val="24"/>
          <w:lang w:val="en-US"/>
        </w:rPr>
        <w:t>_______________</w:t>
      </w:r>
      <w:r w:rsidR="00170501" w:rsidRPr="00BC2703">
        <w:rPr>
          <w:rFonts w:ascii="Times New Roman" w:hAnsi="Times New Roman" w:cs="Times New Roman"/>
          <w:b/>
          <w:sz w:val="24"/>
          <w:szCs w:val="24"/>
          <w:lang w:val="en-US"/>
        </w:rPr>
        <w:t xml:space="preserve">. </w:t>
      </w:r>
      <w:proofErr w:type="gramStart"/>
      <w:r w:rsidR="00170501" w:rsidRPr="00BC2703">
        <w:rPr>
          <w:rFonts w:ascii="Times New Roman" w:hAnsi="Times New Roman" w:cs="Times New Roman"/>
          <w:b/>
          <w:sz w:val="24"/>
          <w:szCs w:val="24"/>
          <w:lang w:val="en-US"/>
        </w:rPr>
        <w:t>The minimalist program</w:t>
      </w:r>
      <w:r w:rsidR="00170501" w:rsidRPr="00BC2703">
        <w:rPr>
          <w:rFonts w:ascii="Times New Roman" w:hAnsi="Times New Roman" w:cs="Times New Roman"/>
          <w:sz w:val="24"/>
          <w:szCs w:val="24"/>
          <w:lang w:val="en-US"/>
        </w:rPr>
        <w:t>.</w:t>
      </w:r>
      <w:proofErr w:type="gramEnd"/>
      <w:r w:rsidR="00170501" w:rsidRPr="00BC2703">
        <w:rPr>
          <w:rFonts w:ascii="Times New Roman" w:hAnsi="Times New Roman" w:cs="Times New Roman"/>
          <w:sz w:val="24"/>
          <w:szCs w:val="24"/>
          <w:lang w:val="en-US"/>
        </w:rPr>
        <w:t xml:space="preserve"> Cambridge: MIT Press, 1995.</w:t>
      </w:r>
    </w:p>
    <w:p w14:paraId="4BF7CB0E" w14:textId="77777777" w:rsidR="00170501" w:rsidRPr="00BC2703" w:rsidRDefault="00170501" w:rsidP="008C349B">
      <w:pPr>
        <w:widowControl w:val="0"/>
        <w:spacing w:after="0" w:line="360" w:lineRule="auto"/>
        <w:jc w:val="both"/>
        <w:rPr>
          <w:rFonts w:ascii="Times New Roman" w:hAnsi="Times New Roman" w:cs="Times New Roman"/>
          <w:sz w:val="24"/>
          <w:szCs w:val="24"/>
          <w:lang w:val="en-US"/>
        </w:rPr>
      </w:pPr>
    </w:p>
    <w:p w14:paraId="7C35B598" w14:textId="1DD4EC85" w:rsidR="00170501" w:rsidRPr="00BC2703" w:rsidRDefault="00BC2703" w:rsidP="008C349B">
      <w:pPr>
        <w:widowControl w:val="0"/>
        <w:spacing w:after="0" w:line="360" w:lineRule="auto"/>
        <w:jc w:val="both"/>
        <w:rPr>
          <w:rFonts w:ascii="Times New Roman" w:hAnsi="Times New Roman" w:cs="Times New Roman"/>
          <w:sz w:val="24"/>
          <w:szCs w:val="24"/>
          <w:lang w:val="en-US"/>
        </w:rPr>
      </w:pPr>
      <w:r w:rsidRPr="00BC2703">
        <w:rPr>
          <w:rFonts w:ascii="Times New Roman" w:hAnsi="Times New Roman" w:cs="Times New Roman"/>
          <w:b/>
          <w:sz w:val="24"/>
          <w:szCs w:val="24"/>
          <w:lang w:val="en-US"/>
        </w:rPr>
        <w:t>_______________</w:t>
      </w:r>
      <w:r w:rsidR="00170501" w:rsidRPr="00BC2703">
        <w:rPr>
          <w:rFonts w:ascii="Times New Roman" w:hAnsi="Times New Roman" w:cs="Times New Roman"/>
          <w:sz w:val="24"/>
          <w:szCs w:val="24"/>
          <w:lang w:val="en-US"/>
        </w:rPr>
        <w:t xml:space="preserve">. </w:t>
      </w:r>
      <w:r w:rsidR="00170501" w:rsidRPr="00BC2703">
        <w:rPr>
          <w:rFonts w:ascii="Times New Roman" w:hAnsi="Times New Roman" w:cs="Times New Roman"/>
          <w:b/>
          <w:sz w:val="24"/>
          <w:szCs w:val="24"/>
          <w:lang w:val="en-US"/>
        </w:rPr>
        <w:t>Minimalism Inquiries</w:t>
      </w:r>
      <w:r w:rsidR="00170501" w:rsidRPr="00BC2703">
        <w:rPr>
          <w:rFonts w:ascii="Times New Roman" w:hAnsi="Times New Roman" w:cs="Times New Roman"/>
          <w:sz w:val="24"/>
          <w:szCs w:val="24"/>
          <w:lang w:val="en-US"/>
        </w:rPr>
        <w:t xml:space="preserve">: the framework. </w:t>
      </w:r>
      <w:proofErr w:type="gramStart"/>
      <w:r w:rsidR="00170501" w:rsidRPr="00BC2703">
        <w:rPr>
          <w:rFonts w:ascii="Times New Roman" w:hAnsi="Times New Roman" w:cs="Times New Roman"/>
          <w:sz w:val="24"/>
          <w:szCs w:val="24"/>
          <w:lang w:val="en-US"/>
        </w:rPr>
        <w:t>Ms., 1998.</w:t>
      </w:r>
      <w:proofErr w:type="gramEnd"/>
    </w:p>
    <w:p w14:paraId="7CA67DAB" w14:textId="77777777" w:rsidR="00170501" w:rsidRPr="00754DE0" w:rsidRDefault="00170501" w:rsidP="008C349B">
      <w:pPr>
        <w:widowControl w:val="0"/>
        <w:spacing w:after="0" w:line="360" w:lineRule="auto"/>
        <w:jc w:val="both"/>
        <w:rPr>
          <w:rFonts w:ascii="Times New Roman" w:hAnsi="Times New Roman" w:cs="Times New Roman"/>
          <w:sz w:val="24"/>
          <w:szCs w:val="24"/>
          <w:lang w:val="en-US"/>
        </w:rPr>
      </w:pPr>
      <w:proofErr w:type="gramStart"/>
      <w:r w:rsidRPr="00BC2703">
        <w:rPr>
          <w:rFonts w:ascii="Times New Roman" w:hAnsi="Times New Roman" w:cs="Times New Roman"/>
          <w:sz w:val="24"/>
          <w:szCs w:val="24"/>
          <w:lang w:val="en-US"/>
        </w:rPr>
        <w:t xml:space="preserve">CINQUE, </w:t>
      </w:r>
      <w:proofErr w:type="spellStart"/>
      <w:r w:rsidRPr="00BC2703">
        <w:rPr>
          <w:rFonts w:ascii="Times New Roman" w:hAnsi="Times New Roman" w:cs="Times New Roman"/>
          <w:sz w:val="24"/>
          <w:szCs w:val="24"/>
          <w:lang w:val="en-US"/>
        </w:rPr>
        <w:t>Guglielmo</w:t>
      </w:r>
      <w:proofErr w:type="spellEnd"/>
      <w:r w:rsidRPr="00BC2703">
        <w:rPr>
          <w:rFonts w:ascii="Times New Roman" w:hAnsi="Times New Roman" w:cs="Times New Roman"/>
          <w:sz w:val="24"/>
          <w:szCs w:val="24"/>
          <w:lang w:val="en-US"/>
        </w:rPr>
        <w:t>.</w:t>
      </w:r>
      <w:proofErr w:type="gramEnd"/>
      <w:r w:rsidRPr="00BC2703">
        <w:rPr>
          <w:rFonts w:ascii="Times New Roman" w:hAnsi="Times New Roman" w:cs="Times New Roman"/>
          <w:sz w:val="24"/>
          <w:szCs w:val="24"/>
          <w:lang w:val="en-US"/>
        </w:rPr>
        <w:t xml:space="preserve"> </w:t>
      </w:r>
      <w:r w:rsidRPr="00BC2703">
        <w:rPr>
          <w:rFonts w:ascii="Times New Roman" w:hAnsi="Times New Roman" w:cs="Times New Roman"/>
          <w:b/>
          <w:sz w:val="24"/>
          <w:szCs w:val="24"/>
          <w:lang w:val="en-US"/>
        </w:rPr>
        <w:t xml:space="preserve">Adverbs and functional heads: </w:t>
      </w:r>
      <w:r w:rsidRPr="00BC2703">
        <w:rPr>
          <w:rFonts w:ascii="Times New Roman" w:hAnsi="Times New Roman" w:cs="Times New Roman"/>
          <w:sz w:val="24"/>
          <w:szCs w:val="24"/>
          <w:lang w:val="en-US"/>
        </w:rPr>
        <w:t>a cross-linguistics perspective</w:t>
      </w:r>
      <w:r w:rsidRPr="00754DE0">
        <w:rPr>
          <w:rFonts w:ascii="Times New Roman" w:hAnsi="Times New Roman" w:cs="Times New Roman"/>
          <w:sz w:val="24"/>
          <w:szCs w:val="24"/>
          <w:lang w:val="en-US"/>
        </w:rPr>
        <w:t>. New York: Oxford University Press, 1999.</w:t>
      </w:r>
    </w:p>
    <w:p w14:paraId="41F08F4F" w14:textId="77777777" w:rsidR="00170501" w:rsidRDefault="00170501" w:rsidP="008C349B">
      <w:pPr>
        <w:widowControl w:val="0"/>
        <w:spacing w:after="0" w:line="360" w:lineRule="auto"/>
        <w:jc w:val="both"/>
        <w:rPr>
          <w:rFonts w:ascii="Times New Roman" w:hAnsi="Times New Roman" w:cs="Times New Roman"/>
          <w:sz w:val="24"/>
          <w:szCs w:val="24"/>
          <w:lang w:val="en-US"/>
        </w:rPr>
      </w:pPr>
      <w:r w:rsidRPr="00754DE0">
        <w:rPr>
          <w:rFonts w:ascii="Times New Roman" w:hAnsi="Times New Roman" w:cs="Times New Roman"/>
          <w:sz w:val="24"/>
          <w:szCs w:val="24"/>
          <w:lang w:val="en-US"/>
        </w:rPr>
        <w:t xml:space="preserve">EMONDS, Joseph. </w:t>
      </w:r>
      <w:proofErr w:type="gramStart"/>
      <w:r w:rsidRPr="00754DE0">
        <w:rPr>
          <w:rFonts w:ascii="Times New Roman" w:hAnsi="Times New Roman" w:cs="Times New Roman"/>
          <w:b/>
          <w:sz w:val="24"/>
          <w:szCs w:val="24"/>
          <w:lang w:val="en-US"/>
        </w:rPr>
        <w:t>A transformation approach to syntax</w:t>
      </w:r>
      <w:r w:rsidRPr="00754DE0">
        <w:rPr>
          <w:rFonts w:ascii="Times New Roman" w:hAnsi="Times New Roman" w:cs="Times New Roman"/>
          <w:sz w:val="24"/>
          <w:szCs w:val="24"/>
          <w:lang w:val="en-US"/>
        </w:rPr>
        <w:t>.</w:t>
      </w:r>
      <w:proofErr w:type="gramEnd"/>
      <w:r w:rsidRPr="00754DE0">
        <w:rPr>
          <w:rFonts w:ascii="Times New Roman" w:hAnsi="Times New Roman" w:cs="Times New Roman"/>
          <w:sz w:val="24"/>
          <w:szCs w:val="24"/>
          <w:lang w:val="en-US"/>
        </w:rPr>
        <w:t xml:space="preserve"> New York: Academic Press, 1976.</w:t>
      </w:r>
    </w:p>
    <w:p w14:paraId="2BE96B1C" w14:textId="77777777" w:rsidR="00170501" w:rsidRPr="00754DE0" w:rsidRDefault="00170501" w:rsidP="008C349B">
      <w:pPr>
        <w:widowControl w:val="0"/>
        <w:spacing w:after="0" w:line="360" w:lineRule="auto"/>
        <w:rPr>
          <w:rFonts w:ascii="Times New Roman" w:hAnsi="Times New Roman" w:cs="Times New Roman"/>
          <w:sz w:val="24"/>
          <w:szCs w:val="24"/>
          <w:lang w:val="en-US"/>
        </w:rPr>
      </w:pPr>
      <w:r w:rsidRPr="00754DE0">
        <w:rPr>
          <w:rFonts w:ascii="Times New Roman" w:hAnsi="Times New Roman" w:cs="Times New Roman"/>
          <w:sz w:val="24"/>
          <w:szCs w:val="24"/>
        </w:rPr>
        <w:t xml:space="preserve">GUY, G. R. &amp; A. ZILLES: </w:t>
      </w:r>
      <w:r w:rsidRPr="00754DE0">
        <w:rPr>
          <w:rFonts w:ascii="Times New Roman" w:hAnsi="Times New Roman" w:cs="Times New Roman"/>
          <w:b/>
          <w:sz w:val="24"/>
          <w:szCs w:val="24"/>
        </w:rPr>
        <w:t>Sociolinguística Quantitativa:</w:t>
      </w:r>
      <w:r w:rsidRPr="00754DE0">
        <w:rPr>
          <w:rFonts w:ascii="Times New Roman" w:hAnsi="Times New Roman" w:cs="Times New Roman"/>
          <w:sz w:val="24"/>
          <w:szCs w:val="24"/>
        </w:rPr>
        <w:t xml:space="preserve"> Instrumental de análise. </w:t>
      </w:r>
      <w:r w:rsidRPr="00754DE0">
        <w:rPr>
          <w:rFonts w:ascii="Times New Roman" w:hAnsi="Times New Roman" w:cs="Times New Roman"/>
          <w:sz w:val="24"/>
          <w:szCs w:val="24"/>
          <w:lang w:val="en-US"/>
        </w:rPr>
        <w:t xml:space="preserve">São Paulo: </w:t>
      </w:r>
      <w:proofErr w:type="spellStart"/>
      <w:r w:rsidRPr="00754DE0">
        <w:rPr>
          <w:rFonts w:ascii="Times New Roman" w:hAnsi="Times New Roman" w:cs="Times New Roman"/>
          <w:sz w:val="24"/>
          <w:szCs w:val="24"/>
          <w:lang w:val="en-US"/>
        </w:rPr>
        <w:t>Parábola</w:t>
      </w:r>
      <w:proofErr w:type="spellEnd"/>
      <w:r w:rsidRPr="00754DE0">
        <w:rPr>
          <w:rFonts w:ascii="Times New Roman" w:hAnsi="Times New Roman" w:cs="Times New Roman"/>
          <w:sz w:val="24"/>
          <w:szCs w:val="24"/>
          <w:lang w:val="en-US"/>
        </w:rPr>
        <w:t xml:space="preserve"> Editorial, 2007.</w:t>
      </w:r>
    </w:p>
    <w:p w14:paraId="1A730D77" w14:textId="77777777" w:rsidR="00170501" w:rsidRDefault="00170501" w:rsidP="008C349B">
      <w:pPr>
        <w:pStyle w:val="Corpodetexto3"/>
        <w:widowControl w:val="0"/>
        <w:rPr>
          <w:lang w:val="en-US"/>
        </w:rPr>
      </w:pPr>
      <w:proofErr w:type="gramStart"/>
      <w:r w:rsidRPr="00754DE0">
        <w:rPr>
          <w:lang w:val="en-US"/>
        </w:rPr>
        <w:t>POLLOCK, Jean-Yves.</w:t>
      </w:r>
      <w:proofErr w:type="gramEnd"/>
      <w:r w:rsidRPr="00754DE0">
        <w:rPr>
          <w:lang w:val="en-US"/>
        </w:rPr>
        <w:t xml:space="preserve"> </w:t>
      </w:r>
      <w:proofErr w:type="gramStart"/>
      <w:r w:rsidRPr="00754DE0">
        <w:rPr>
          <w:lang w:val="en-US"/>
        </w:rPr>
        <w:t>Verb movement, universal grammar, and the structure of IP.</w:t>
      </w:r>
      <w:proofErr w:type="gramEnd"/>
      <w:r w:rsidRPr="00754DE0">
        <w:rPr>
          <w:lang w:val="en-US"/>
        </w:rPr>
        <w:t xml:space="preserve"> </w:t>
      </w:r>
      <w:proofErr w:type="gramStart"/>
      <w:r w:rsidRPr="00754DE0">
        <w:rPr>
          <w:b/>
          <w:lang w:val="en-US"/>
        </w:rPr>
        <w:t>Linguistic Inquiry</w:t>
      </w:r>
      <w:r w:rsidRPr="00754DE0">
        <w:rPr>
          <w:lang w:val="en-US"/>
        </w:rPr>
        <w:t>, v.</w:t>
      </w:r>
      <w:r w:rsidRPr="00754DE0">
        <w:rPr>
          <w:b/>
          <w:lang w:val="en-US"/>
        </w:rPr>
        <w:t xml:space="preserve"> </w:t>
      </w:r>
      <w:r w:rsidRPr="00754DE0">
        <w:rPr>
          <w:lang w:val="en-US"/>
        </w:rPr>
        <w:t>20, n. 3, p. 365-425, 1989.</w:t>
      </w:r>
      <w:proofErr w:type="gramEnd"/>
    </w:p>
    <w:p w14:paraId="3897D243" w14:textId="77777777" w:rsidR="00275769" w:rsidRPr="00275769" w:rsidRDefault="00275769" w:rsidP="008C349B">
      <w:pPr>
        <w:widowControl w:val="0"/>
        <w:autoSpaceDE w:val="0"/>
        <w:autoSpaceDN w:val="0"/>
        <w:adjustRightInd w:val="0"/>
        <w:spacing w:after="0" w:line="360" w:lineRule="auto"/>
        <w:rPr>
          <w:rFonts w:ascii="Times New Roman" w:hAnsi="Times New Roman" w:cs="Times New Roman"/>
          <w:sz w:val="24"/>
          <w:szCs w:val="24"/>
        </w:rPr>
      </w:pPr>
      <w:proofErr w:type="gramStart"/>
      <w:r w:rsidRPr="00275769">
        <w:rPr>
          <w:rFonts w:ascii="Times New Roman" w:hAnsi="Times New Roman" w:cs="Times New Roman"/>
          <w:sz w:val="24"/>
          <w:szCs w:val="24"/>
        </w:rPr>
        <w:t>SARAIVA,</w:t>
      </w:r>
      <w:proofErr w:type="gramEnd"/>
      <w:r w:rsidRPr="00275769">
        <w:rPr>
          <w:rFonts w:ascii="Times New Roman" w:hAnsi="Times New Roman" w:cs="Times New Roman"/>
          <w:sz w:val="24"/>
          <w:szCs w:val="24"/>
        </w:rPr>
        <w:t xml:space="preserve"> Maria Elizabeth Fonseca. Verbo “transitivo adverbial: uma mera questão de rótulo?” </w:t>
      </w:r>
      <w:proofErr w:type="spellStart"/>
      <w:r w:rsidRPr="00275769">
        <w:rPr>
          <w:rFonts w:ascii="Times New Roman" w:hAnsi="Times New Roman" w:cs="Times New Roman"/>
          <w:b/>
          <w:sz w:val="24"/>
          <w:szCs w:val="24"/>
        </w:rPr>
        <w:t>Caligrama</w:t>
      </w:r>
      <w:proofErr w:type="spellEnd"/>
      <w:r w:rsidRPr="00275769">
        <w:rPr>
          <w:rFonts w:ascii="Times New Roman" w:hAnsi="Times New Roman" w:cs="Times New Roman"/>
          <w:sz w:val="24"/>
          <w:szCs w:val="24"/>
        </w:rPr>
        <w:t>: Revista de Estudos Românicos, UFMG, Belo horizonte, n.2, 1983.</w:t>
      </w:r>
    </w:p>
    <w:p w14:paraId="659FAB73" w14:textId="77777777" w:rsidR="00170501" w:rsidRPr="00754DE0" w:rsidRDefault="00170501" w:rsidP="008C349B">
      <w:pPr>
        <w:widowControl w:val="0"/>
        <w:spacing w:after="0" w:line="360" w:lineRule="auto"/>
        <w:rPr>
          <w:rFonts w:ascii="Times New Roman" w:hAnsi="Times New Roman" w:cs="Times New Roman"/>
          <w:sz w:val="24"/>
          <w:szCs w:val="24"/>
          <w:lang w:val="en-US"/>
        </w:rPr>
      </w:pPr>
      <w:proofErr w:type="gramStart"/>
      <w:r w:rsidRPr="00754DE0">
        <w:rPr>
          <w:rFonts w:ascii="Times New Roman" w:hAnsi="Times New Roman" w:cs="Times New Roman"/>
          <w:sz w:val="24"/>
          <w:szCs w:val="24"/>
          <w:lang w:val="en-US"/>
        </w:rPr>
        <w:t>TENNY, Carol.</w:t>
      </w:r>
      <w:proofErr w:type="gramEnd"/>
      <w:r w:rsidRPr="00754DE0">
        <w:rPr>
          <w:rFonts w:ascii="Times New Roman" w:hAnsi="Times New Roman" w:cs="Times New Roman"/>
          <w:sz w:val="24"/>
          <w:szCs w:val="24"/>
          <w:lang w:val="en-US"/>
        </w:rPr>
        <w:t xml:space="preserve"> </w:t>
      </w:r>
      <w:proofErr w:type="gramStart"/>
      <w:r w:rsidRPr="00754DE0">
        <w:rPr>
          <w:rFonts w:ascii="Times New Roman" w:hAnsi="Times New Roman" w:cs="Times New Roman"/>
          <w:sz w:val="24"/>
          <w:szCs w:val="24"/>
          <w:lang w:val="en-US"/>
        </w:rPr>
        <w:t>The Aspectual Interface Hypothesis.</w:t>
      </w:r>
      <w:proofErr w:type="gramEnd"/>
      <w:r w:rsidRPr="00754DE0">
        <w:rPr>
          <w:rFonts w:ascii="Times New Roman" w:hAnsi="Times New Roman" w:cs="Times New Roman"/>
          <w:sz w:val="24"/>
          <w:szCs w:val="24"/>
          <w:lang w:val="en-US"/>
        </w:rPr>
        <w:t xml:space="preserve"> In: </w:t>
      </w:r>
      <w:r w:rsidRPr="00754DE0">
        <w:rPr>
          <w:rFonts w:ascii="Times New Roman" w:hAnsi="Times New Roman" w:cs="Times New Roman"/>
          <w:b/>
          <w:sz w:val="24"/>
          <w:szCs w:val="24"/>
          <w:lang w:val="en-US"/>
        </w:rPr>
        <w:t xml:space="preserve">Sag and </w:t>
      </w:r>
      <w:proofErr w:type="spellStart"/>
      <w:r w:rsidRPr="00754DE0">
        <w:rPr>
          <w:rFonts w:ascii="Times New Roman" w:hAnsi="Times New Roman" w:cs="Times New Roman"/>
          <w:b/>
          <w:sz w:val="24"/>
          <w:szCs w:val="24"/>
          <w:lang w:val="en-US"/>
        </w:rPr>
        <w:t>Szabolcsi</w:t>
      </w:r>
      <w:proofErr w:type="spellEnd"/>
      <w:r w:rsidRPr="00754DE0">
        <w:rPr>
          <w:rFonts w:ascii="Times New Roman" w:hAnsi="Times New Roman" w:cs="Times New Roman"/>
          <w:sz w:val="24"/>
          <w:szCs w:val="24"/>
          <w:lang w:val="en-US"/>
        </w:rPr>
        <w:t xml:space="preserve"> (eds.</w:t>
      </w:r>
      <w:proofErr w:type="gramStart"/>
      <w:r w:rsidRPr="00754DE0">
        <w:rPr>
          <w:rFonts w:ascii="Times New Roman" w:hAnsi="Times New Roman" w:cs="Times New Roman"/>
          <w:sz w:val="24"/>
          <w:szCs w:val="24"/>
          <w:lang w:val="en-US"/>
        </w:rPr>
        <w:t>)1</w:t>
      </w:r>
      <w:proofErr w:type="gramEnd"/>
      <w:r w:rsidRPr="00754DE0">
        <w:rPr>
          <w:rFonts w:ascii="Times New Roman" w:hAnsi="Times New Roman" w:cs="Times New Roman"/>
          <w:sz w:val="24"/>
          <w:szCs w:val="24"/>
          <w:lang w:val="en-US"/>
        </w:rPr>
        <w:t>-27. 1992.</w:t>
      </w:r>
    </w:p>
    <w:p w14:paraId="1707B86C" w14:textId="77777777" w:rsidR="00170501" w:rsidRPr="00754DE0" w:rsidRDefault="00170501" w:rsidP="008C349B">
      <w:pPr>
        <w:widowControl w:val="0"/>
        <w:spacing w:after="0" w:line="360" w:lineRule="auto"/>
        <w:rPr>
          <w:rFonts w:ascii="Times New Roman" w:hAnsi="Times New Roman" w:cs="Times New Roman"/>
          <w:sz w:val="24"/>
          <w:szCs w:val="24"/>
          <w:lang w:val="en-US"/>
        </w:rPr>
      </w:pPr>
      <w:r w:rsidRPr="00754DE0">
        <w:rPr>
          <w:rFonts w:ascii="Times New Roman" w:hAnsi="Times New Roman" w:cs="Times New Roman"/>
          <w:sz w:val="24"/>
          <w:szCs w:val="24"/>
        </w:rPr>
        <w:t>VENDLER,</w:t>
      </w:r>
      <w:proofErr w:type="gramStart"/>
      <w:r w:rsidRPr="00754DE0">
        <w:rPr>
          <w:rFonts w:ascii="Times New Roman" w:hAnsi="Times New Roman" w:cs="Times New Roman"/>
          <w:sz w:val="24"/>
          <w:szCs w:val="24"/>
        </w:rPr>
        <w:t xml:space="preserve">  </w:t>
      </w:r>
      <w:proofErr w:type="gramEnd"/>
      <w:r w:rsidRPr="00754DE0">
        <w:rPr>
          <w:rFonts w:ascii="Times New Roman" w:hAnsi="Times New Roman" w:cs="Times New Roman"/>
          <w:sz w:val="24"/>
          <w:szCs w:val="24"/>
        </w:rPr>
        <w:t xml:space="preserve">Zeno. </w:t>
      </w:r>
      <w:proofErr w:type="spellStart"/>
      <w:r w:rsidRPr="00754DE0">
        <w:rPr>
          <w:rFonts w:ascii="Times New Roman" w:hAnsi="Times New Roman" w:cs="Times New Roman"/>
          <w:sz w:val="24"/>
          <w:szCs w:val="24"/>
        </w:rPr>
        <w:t>Verb</w:t>
      </w:r>
      <w:proofErr w:type="spellEnd"/>
      <w:r w:rsidRPr="00754DE0">
        <w:rPr>
          <w:rFonts w:ascii="Times New Roman" w:hAnsi="Times New Roman" w:cs="Times New Roman"/>
          <w:sz w:val="24"/>
          <w:szCs w:val="24"/>
        </w:rPr>
        <w:t xml:space="preserve"> </w:t>
      </w:r>
      <w:proofErr w:type="spellStart"/>
      <w:r w:rsidRPr="00754DE0">
        <w:rPr>
          <w:rFonts w:ascii="Times New Roman" w:hAnsi="Times New Roman" w:cs="Times New Roman"/>
          <w:sz w:val="24"/>
          <w:szCs w:val="24"/>
        </w:rPr>
        <w:t>and</w:t>
      </w:r>
      <w:proofErr w:type="spellEnd"/>
      <w:r w:rsidRPr="00754DE0">
        <w:rPr>
          <w:rFonts w:ascii="Times New Roman" w:hAnsi="Times New Roman" w:cs="Times New Roman"/>
          <w:sz w:val="24"/>
          <w:szCs w:val="24"/>
        </w:rPr>
        <w:t xml:space="preserve"> Times. </w:t>
      </w:r>
      <w:proofErr w:type="gramStart"/>
      <w:r w:rsidRPr="00754DE0">
        <w:rPr>
          <w:rFonts w:ascii="Times New Roman" w:hAnsi="Times New Roman" w:cs="Times New Roman"/>
          <w:b/>
          <w:sz w:val="24"/>
          <w:szCs w:val="24"/>
          <w:lang w:val="en-US"/>
        </w:rPr>
        <w:t>Linguistics in Philosophy</w:t>
      </w:r>
      <w:r w:rsidRPr="00754DE0">
        <w:rPr>
          <w:rFonts w:ascii="Times New Roman" w:hAnsi="Times New Roman" w:cs="Times New Roman"/>
          <w:sz w:val="24"/>
          <w:szCs w:val="24"/>
          <w:lang w:val="en-US"/>
        </w:rPr>
        <w:t>.</w:t>
      </w:r>
      <w:proofErr w:type="gramEnd"/>
      <w:r w:rsidRPr="00754DE0">
        <w:rPr>
          <w:rFonts w:ascii="Times New Roman" w:hAnsi="Times New Roman" w:cs="Times New Roman"/>
          <w:sz w:val="24"/>
          <w:szCs w:val="24"/>
          <w:lang w:val="en-US"/>
        </w:rPr>
        <w:t xml:space="preserve"> </w:t>
      </w:r>
      <w:proofErr w:type="spellStart"/>
      <w:r w:rsidRPr="00754DE0">
        <w:rPr>
          <w:rFonts w:ascii="Times New Roman" w:hAnsi="Times New Roman" w:cs="Times New Roman"/>
          <w:sz w:val="24"/>
          <w:szCs w:val="24"/>
          <w:lang w:val="en-US"/>
        </w:rPr>
        <w:t>Ithaca</w:t>
      </w:r>
      <w:proofErr w:type="gramStart"/>
      <w:r w:rsidRPr="00754DE0">
        <w:rPr>
          <w:rFonts w:ascii="Times New Roman" w:hAnsi="Times New Roman" w:cs="Times New Roman"/>
          <w:sz w:val="24"/>
          <w:szCs w:val="24"/>
          <w:lang w:val="en-US"/>
        </w:rPr>
        <w:t>,NY</w:t>
      </w:r>
      <w:proofErr w:type="spellEnd"/>
      <w:proofErr w:type="gramEnd"/>
      <w:r w:rsidRPr="00754DE0">
        <w:rPr>
          <w:rFonts w:ascii="Times New Roman" w:hAnsi="Times New Roman" w:cs="Times New Roman"/>
          <w:sz w:val="24"/>
          <w:szCs w:val="24"/>
          <w:lang w:val="en-US"/>
        </w:rPr>
        <w:t>: Cornell University Press, 1967.</w:t>
      </w:r>
    </w:p>
    <w:p w14:paraId="41CA0C37" w14:textId="7F7ACC97" w:rsidR="00170501" w:rsidRPr="005C3E40" w:rsidRDefault="00170501" w:rsidP="005C3E40">
      <w:pPr>
        <w:widowControl w:val="0"/>
        <w:spacing w:after="0" w:line="360" w:lineRule="auto"/>
        <w:outlineLvl w:val="2"/>
        <w:rPr>
          <w:rFonts w:ascii="Times New Roman" w:hAnsi="Times New Roman" w:cs="Times New Roman"/>
          <w:sz w:val="24"/>
          <w:szCs w:val="24"/>
          <w:lang w:val="en-US"/>
        </w:rPr>
      </w:pPr>
      <w:r>
        <w:rPr>
          <w:rFonts w:ascii="Times New Roman" w:hAnsi="Times New Roman" w:cs="Times New Roman"/>
          <w:sz w:val="24"/>
          <w:szCs w:val="24"/>
          <w:lang w:val="en-US"/>
        </w:rPr>
        <w:t xml:space="preserve">VERKUYL, </w:t>
      </w:r>
      <w:proofErr w:type="spellStart"/>
      <w:r>
        <w:rPr>
          <w:rFonts w:ascii="Times New Roman" w:hAnsi="Times New Roman" w:cs="Times New Roman"/>
          <w:sz w:val="24"/>
          <w:szCs w:val="24"/>
          <w:lang w:val="en-US"/>
        </w:rPr>
        <w:t>Henk</w:t>
      </w:r>
      <w:proofErr w:type="spellEnd"/>
      <w:r>
        <w:rPr>
          <w:rFonts w:ascii="Times New Roman" w:hAnsi="Times New Roman" w:cs="Times New Roman"/>
          <w:sz w:val="24"/>
          <w:szCs w:val="24"/>
          <w:lang w:val="en-US"/>
        </w:rPr>
        <w:t xml:space="preserve"> J. </w:t>
      </w:r>
      <w:r w:rsidRPr="0054018A">
        <w:rPr>
          <w:rFonts w:ascii="Times New Roman" w:hAnsi="Times New Roman" w:cs="Times New Roman"/>
          <w:b/>
          <w:sz w:val="24"/>
          <w:szCs w:val="24"/>
          <w:lang w:val="en-US"/>
        </w:rPr>
        <w:t>Aspectual Composition</w:t>
      </w:r>
      <w:r>
        <w:rPr>
          <w:rFonts w:ascii="Times New Roman" w:hAnsi="Times New Roman" w:cs="Times New Roman"/>
          <w:sz w:val="24"/>
          <w:szCs w:val="24"/>
          <w:lang w:val="en-US"/>
        </w:rPr>
        <w:t xml:space="preserve">: Surveying the </w:t>
      </w:r>
      <w:proofErr w:type="spellStart"/>
      <w:r>
        <w:rPr>
          <w:rFonts w:ascii="Times New Roman" w:hAnsi="Times New Roman" w:cs="Times New Roman"/>
          <w:sz w:val="24"/>
          <w:szCs w:val="24"/>
          <w:lang w:val="en-US"/>
        </w:rPr>
        <w:t>Ingredientes</w:t>
      </w:r>
      <w:proofErr w:type="spell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Utrecht Institute of Linguistics OTS.</w:t>
      </w:r>
      <w:proofErr w:type="gramEnd"/>
      <w:r>
        <w:rPr>
          <w:rFonts w:ascii="Times New Roman" w:hAnsi="Times New Roman" w:cs="Times New Roman"/>
          <w:sz w:val="24"/>
          <w:szCs w:val="24"/>
          <w:lang w:val="en-US"/>
        </w:rPr>
        <w:t xml:space="preserve"> P. 201-2019. 2003.</w:t>
      </w:r>
    </w:p>
    <w:sectPr w:rsidR="00170501" w:rsidRPr="005C3E40" w:rsidSect="00784D13">
      <w:footerReference w:type="default" r:id="rId13"/>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F9876D" w14:textId="77777777" w:rsidR="00F43A73" w:rsidRDefault="00F43A73" w:rsidP="00B51356">
      <w:pPr>
        <w:spacing w:after="0" w:line="240" w:lineRule="auto"/>
      </w:pPr>
      <w:r>
        <w:separator/>
      </w:r>
    </w:p>
  </w:endnote>
  <w:endnote w:type="continuationSeparator" w:id="0">
    <w:p w14:paraId="74A325B0" w14:textId="77777777" w:rsidR="00F43A73" w:rsidRDefault="00F43A73" w:rsidP="00B513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E28F21" w14:textId="77777777" w:rsidR="00497B3A" w:rsidRDefault="00497B3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B5D85B" w14:textId="77777777" w:rsidR="00F43A73" w:rsidRDefault="00F43A73" w:rsidP="00B51356">
      <w:pPr>
        <w:spacing w:after="0" w:line="240" w:lineRule="auto"/>
      </w:pPr>
      <w:r>
        <w:separator/>
      </w:r>
    </w:p>
  </w:footnote>
  <w:footnote w:type="continuationSeparator" w:id="0">
    <w:p w14:paraId="1B534855" w14:textId="77777777" w:rsidR="00F43A73" w:rsidRDefault="00F43A73" w:rsidP="00B51356">
      <w:pPr>
        <w:spacing w:after="0" w:line="240" w:lineRule="auto"/>
      </w:pPr>
      <w:r>
        <w:continuationSeparator/>
      </w:r>
    </w:p>
  </w:footnote>
  <w:footnote w:id="1">
    <w:p w14:paraId="67D9F83D" w14:textId="7D7B31FF" w:rsidR="00784D13" w:rsidRDefault="00784D13">
      <w:pPr>
        <w:pStyle w:val="Textodenotaderodap"/>
      </w:pPr>
      <w:r w:rsidRPr="00784D13">
        <w:rPr>
          <w:rStyle w:val="Refdenotaderodap"/>
        </w:rPr>
        <w:footnoteRef/>
      </w:r>
      <w:r w:rsidRPr="00784D13">
        <w:t xml:space="preserve"> Instituto Federal de Minas Gerais – IFMG – Ouro Preto – Minas Gerais- Brasil – </w:t>
      </w:r>
      <w:hyperlink r:id="rId1" w:history="1">
        <w:r w:rsidRPr="00784D13">
          <w:rPr>
            <w:rStyle w:val="Hyperlink"/>
            <w:color w:val="auto"/>
          </w:rPr>
          <w:t>glaucia.xavier@ifmg.edu.br</w:t>
        </w:r>
      </w:hyperlink>
    </w:p>
  </w:footnote>
  <w:footnote w:id="2">
    <w:p w14:paraId="0C02472F" w14:textId="15E338FD" w:rsidR="00784D13" w:rsidRPr="00784D13" w:rsidRDefault="00784D13">
      <w:pPr>
        <w:pStyle w:val="Textodenotaderodap"/>
      </w:pPr>
      <w:r w:rsidRPr="00784D13">
        <w:rPr>
          <w:rStyle w:val="Refdenotaderodap"/>
        </w:rPr>
        <w:footnoteRef/>
      </w:r>
      <w:r w:rsidRPr="00784D13">
        <w:t xml:space="preserve"> Pontifícia Universidade Católica – PUC-</w:t>
      </w:r>
      <w:proofErr w:type="spellStart"/>
      <w:r w:rsidRPr="00784D13">
        <w:t>MInas</w:t>
      </w:r>
      <w:proofErr w:type="spellEnd"/>
      <w:r w:rsidRPr="00784D13">
        <w:t xml:space="preserve"> – Belo Horizonte – Minas Gerais- Brasil – </w:t>
      </w:r>
      <w:hyperlink r:id="rId2" w:history="1">
        <w:r w:rsidRPr="00784D13">
          <w:rPr>
            <w:rStyle w:val="Hyperlink"/>
            <w:color w:val="auto"/>
          </w:rPr>
          <w:t>arabie@uol.com.br</w:t>
        </w:r>
      </w:hyperlink>
      <w:r w:rsidRPr="00784D13">
        <w:t xml:space="preserve"> </w:t>
      </w:r>
    </w:p>
  </w:footnote>
  <w:footnote w:id="3">
    <w:p w14:paraId="0D18898B" w14:textId="703C8465" w:rsidR="00697065" w:rsidRPr="00B814F9" w:rsidRDefault="00497B3A" w:rsidP="00697065">
      <w:pPr>
        <w:pStyle w:val="Textodenotaderodap"/>
        <w:jc w:val="both"/>
        <w:rPr>
          <w:rFonts w:ascii="Times New Roman" w:hAnsi="Times New Roman" w:cs="Times New Roman"/>
        </w:rPr>
      </w:pPr>
      <w:r w:rsidRPr="00284EE4">
        <w:rPr>
          <w:rStyle w:val="Refdenotaderodap"/>
          <w:sz w:val="16"/>
          <w:szCs w:val="16"/>
        </w:rPr>
        <w:footnoteRef/>
      </w:r>
      <w:r w:rsidRPr="00284EE4">
        <w:rPr>
          <w:sz w:val="16"/>
          <w:szCs w:val="16"/>
        </w:rPr>
        <w:t xml:space="preserve"> </w:t>
      </w:r>
      <w:r w:rsidRPr="00B814F9">
        <w:rPr>
          <w:rFonts w:ascii="Times New Roman" w:hAnsi="Times New Roman" w:cs="Times New Roman"/>
        </w:rPr>
        <w:t xml:space="preserve">O NURC </w:t>
      </w:r>
      <w:r w:rsidR="00086A72">
        <w:rPr>
          <w:rFonts w:ascii="Times New Roman" w:hAnsi="Times New Roman" w:cs="Times New Roman"/>
        </w:rPr>
        <w:t>é o</w:t>
      </w:r>
      <w:r w:rsidR="00697065" w:rsidRPr="00B814F9">
        <w:rPr>
          <w:rFonts w:ascii="Times New Roman" w:hAnsi="Times New Roman" w:cs="Times New Roman"/>
        </w:rPr>
        <w:t xml:space="preserve"> Projeto da Norma Urbana Oral Culta - disponível </w:t>
      </w:r>
      <w:r w:rsidR="00697065" w:rsidRPr="00B814F9">
        <w:rPr>
          <w:rFonts w:ascii="Times New Roman" w:hAnsi="Times New Roman" w:cs="Times New Roman"/>
          <w:i/>
        </w:rPr>
        <w:t>on-line</w:t>
      </w:r>
      <w:r w:rsidR="00086A72">
        <w:rPr>
          <w:rFonts w:ascii="Times New Roman" w:hAnsi="Times New Roman" w:cs="Times New Roman"/>
          <w:i/>
        </w:rPr>
        <w:t xml:space="preserve"> </w:t>
      </w:r>
      <w:r w:rsidR="00086A72" w:rsidRPr="00086A72">
        <w:rPr>
          <w:rFonts w:ascii="Times New Roman" w:hAnsi="Times New Roman" w:cs="Times New Roman"/>
        </w:rPr>
        <w:t>em</w:t>
      </w:r>
      <w:r w:rsidR="00086A72">
        <w:rPr>
          <w:rFonts w:ascii="Times New Roman" w:hAnsi="Times New Roman" w:cs="Times New Roman"/>
          <w:i/>
        </w:rPr>
        <w:t xml:space="preserve"> </w:t>
      </w:r>
      <w:r w:rsidR="00086A72" w:rsidRPr="00086A72">
        <w:rPr>
          <w:rFonts w:ascii="Times New Roman" w:hAnsi="Times New Roman" w:cs="Times New Roman"/>
          <w:i/>
        </w:rPr>
        <w:t>http://www.letras.ufrj.br/nurc-rj/</w:t>
      </w:r>
      <w:r w:rsidR="00697065" w:rsidRPr="00B814F9">
        <w:rPr>
          <w:rFonts w:ascii="Times New Roman" w:hAnsi="Times New Roman" w:cs="Times New Roman"/>
        </w:rPr>
        <w:t xml:space="preserve">, com o objetivo de estudar a variante culta da língua portuguesa. O acervo é constituído por transcrições de 394 entrevistas feitas nas décadas de 70 e 90. A digitalização dos inquéritos se deu para análise de estudos fonéticos, morfológicos e sintáticos. Diante da riqueza do material, muitas pesquisas se utilizam </w:t>
      </w:r>
      <w:proofErr w:type="gramStart"/>
      <w:r w:rsidR="00697065" w:rsidRPr="00B814F9">
        <w:rPr>
          <w:rFonts w:ascii="Times New Roman" w:hAnsi="Times New Roman" w:cs="Times New Roman"/>
        </w:rPr>
        <w:t xml:space="preserve">desse </w:t>
      </w:r>
      <w:r w:rsidR="00697065" w:rsidRPr="00B814F9">
        <w:rPr>
          <w:rFonts w:ascii="Times New Roman" w:hAnsi="Times New Roman" w:cs="Times New Roman"/>
          <w:i/>
        </w:rPr>
        <w:t>corpora</w:t>
      </w:r>
      <w:proofErr w:type="gramEnd"/>
      <w:r w:rsidR="00697065" w:rsidRPr="00B814F9">
        <w:rPr>
          <w:rFonts w:ascii="Times New Roman" w:hAnsi="Times New Roman" w:cs="Times New Roman"/>
        </w:rPr>
        <w:t xml:space="preserve"> para empreender análises de diversas naturezas.</w:t>
      </w:r>
    </w:p>
    <w:p w14:paraId="0161525F" w14:textId="77777777" w:rsidR="00497B3A" w:rsidRPr="00284EE4" w:rsidRDefault="00497B3A" w:rsidP="00064957">
      <w:pPr>
        <w:pStyle w:val="Textodenotaderodap"/>
        <w:rPr>
          <w:sz w:val="16"/>
          <w:szCs w:val="16"/>
        </w:rPr>
      </w:pPr>
    </w:p>
  </w:footnote>
  <w:footnote w:id="4">
    <w:p w14:paraId="0DA1B4D2" w14:textId="77777777" w:rsidR="00497B3A" w:rsidRPr="002615FA" w:rsidRDefault="00497B3A" w:rsidP="00170501">
      <w:pPr>
        <w:pStyle w:val="Textodenotaderodap"/>
        <w:jc w:val="both"/>
        <w:rPr>
          <w:rFonts w:ascii="Times New Roman" w:hAnsi="Times New Roman" w:cs="Times New Roman"/>
        </w:rPr>
      </w:pPr>
      <w:r w:rsidRPr="00284EE4">
        <w:rPr>
          <w:rStyle w:val="Refdenotaderodap"/>
          <w:sz w:val="16"/>
          <w:szCs w:val="16"/>
        </w:rPr>
        <w:footnoteRef/>
      </w:r>
      <w:r w:rsidRPr="00284EE4">
        <w:rPr>
          <w:sz w:val="16"/>
          <w:szCs w:val="16"/>
        </w:rPr>
        <w:t xml:space="preserve"> </w:t>
      </w:r>
      <w:r w:rsidRPr="002615FA">
        <w:rPr>
          <w:rFonts w:ascii="Times New Roman" w:hAnsi="Times New Roman" w:cs="Times New Roman"/>
        </w:rPr>
        <w:t xml:space="preserve">Em português, é comum utilizar verbos com natureza </w:t>
      </w:r>
      <w:proofErr w:type="spellStart"/>
      <w:r w:rsidRPr="002615FA">
        <w:rPr>
          <w:rFonts w:ascii="Times New Roman" w:hAnsi="Times New Roman" w:cs="Times New Roman"/>
        </w:rPr>
        <w:t>télica</w:t>
      </w:r>
      <w:proofErr w:type="spellEnd"/>
      <w:r w:rsidRPr="002615FA">
        <w:rPr>
          <w:rFonts w:ascii="Times New Roman" w:hAnsi="Times New Roman" w:cs="Times New Roman"/>
        </w:rPr>
        <w:t xml:space="preserve"> no gerúndio. Isso dá uma ideia de ação contínua e progressiva, como em “atingindo o topo”. No entanto, o verbo “atingir” é considerado </w:t>
      </w:r>
      <w:proofErr w:type="spellStart"/>
      <w:r w:rsidRPr="002615FA">
        <w:rPr>
          <w:rFonts w:ascii="Times New Roman" w:hAnsi="Times New Roman" w:cs="Times New Roman"/>
        </w:rPr>
        <w:t>télico</w:t>
      </w:r>
      <w:proofErr w:type="spellEnd"/>
      <w:r w:rsidRPr="002615FA">
        <w:rPr>
          <w:rFonts w:ascii="Times New Roman" w:hAnsi="Times New Roman" w:cs="Times New Roman"/>
        </w:rPr>
        <w:t xml:space="preserve"> e visto como um bloco único, em que o início, meio e término da ação se dão no mesmo instante. Similar a esse verbo, tem-se em português o verbo “encontrar”, também </w:t>
      </w:r>
      <w:proofErr w:type="spellStart"/>
      <w:r w:rsidRPr="002615FA">
        <w:rPr>
          <w:rFonts w:ascii="Times New Roman" w:hAnsi="Times New Roman" w:cs="Times New Roman"/>
        </w:rPr>
        <w:t>télico</w:t>
      </w:r>
      <w:proofErr w:type="spellEnd"/>
      <w:r w:rsidRPr="002615FA">
        <w:rPr>
          <w:rFonts w:ascii="Times New Roman" w:hAnsi="Times New Roman" w:cs="Times New Roman"/>
        </w:rPr>
        <w:t xml:space="preserve"> e pontual, mas, por vezes, utilizado no gerúndio.</w:t>
      </w:r>
    </w:p>
  </w:footnote>
  <w:footnote w:id="5">
    <w:p w14:paraId="0ACECCFF" w14:textId="77777777" w:rsidR="00A37E5E" w:rsidRPr="00754DE0" w:rsidRDefault="00A37E5E" w:rsidP="00A37E5E">
      <w:pPr>
        <w:pStyle w:val="Textodenotaderodap"/>
        <w:rPr>
          <w:i/>
          <w:lang w:val="en-US"/>
        </w:rPr>
      </w:pPr>
      <w:r w:rsidRPr="00525DB2">
        <w:rPr>
          <w:rStyle w:val="Refdenotaderodap"/>
          <w:i/>
        </w:rPr>
        <w:footnoteRef/>
      </w:r>
      <w:r w:rsidRPr="00525DB2">
        <w:rPr>
          <w:i/>
        </w:rPr>
        <w:t xml:space="preserve"> </w:t>
      </w:r>
      <w:r w:rsidRPr="00754DE0">
        <w:rPr>
          <w:i/>
          <w:lang w:val="en-US"/>
        </w:rPr>
        <w:t>“</w:t>
      </w:r>
      <w:proofErr w:type="gramStart"/>
      <w:r w:rsidRPr="00754DE0">
        <w:rPr>
          <w:i/>
          <w:lang w:val="en-US"/>
        </w:rPr>
        <w:t>aspects</w:t>
      </w:r>
      <w:proofErr w:type="gramEnd"/>
      <w:r w:rsidRPr="00754DE0">
        <w:rPr>
          <w:i/>
          <w:lang w:val="en-US"/>
        </w:rPr>
        <w:t xml:space="preserve"> are </w:t>
      </w:r>
      <w:proofErr w:type="spellStart"/>
      <w:r w:rsidRPr="00754DE0">
        <w:rPr>
          <w:i/>
          <w:lang w:val="en-US"/>
        </w:rPr>
        <w:t>diferente</w:t>
      </w:r>
      <w:proofErr w:type="spellEnd"/>
      <w:r w:rsidRPr="00754DE0">
        <w:rPr>
          <w:i/>
          <w:lang w:val="en-US"/>
        </w:rPr>
        <w:t xml:space="preserve"> ways of viewing the internal temporal constituency of a situation” (COMRIE, 1976,  p.3)”.</w:t>
      </w:r>
    </w:p>
  </w:footnote>
  <w:footnote w:id="6">
    <w:p w14:paraId="6BE7DE90" w14:textId="77777777" w:rsidR="00497B3A" w:rsidRPr="003729BD" w:rsidRDefault="00497B3A" w:rsidP="00170501">
      <w:pPr>
        <w:pStyle w:val="Textodenotaderodap"/>
        <w:jc w:val="both"/>
        <w:rPr>
          <w:rFonts w:ascii="Times New Roman" w:hAnsi="Times New Roman" w:cs="Times New Roman"/>
          <w:i/>
          <w:lang w:val="en-US"/>
        </w:rPr>
      </w:pPr>
      <w:r w:rsidRPr="003729BD">
        <w:rPr>
          <w:rStyle w:val="Refdenotaderodap"/>
          <w:rFonts w:ascii="Times New Roman" w:hAnsi="Times New Roman" w:cs="Times New Roman"/>
        </w:rPr>
        <w:footnoteRef/>
      </w:r>
      <w:r w:rsidRPr="003729BD">
        <w:rPr>
          <w:rFonts w:ascii="Times New Roman" w:hAnsi="Times New Roman" w:cs="Times New Roman"/>
        </w:rPr>
        <w:t xml:space="preserve"> </w:t>
      </w:r>
      <w:r w:rsidRPr="003729BD">
        <w:rPr>
          <w:rFonts w:ascii="Times New Roman" w:hAnsi="Times New Roman" w:cs="Times New Roman"/>
          <w:lang w:val="en-US"/>
        </w:rPr>
        <w:t>“</w:t>
      </w:r>
      <w:r w:rsidRPr="003729BD">
        <w:rPr>
          <w:rFonts w:ascii="Times New Roman" w:hAnsi="Times New Roman" w:cs="Times New Roman"/>
          <w:bCs/>
          <w:i/>
          <w:color w:val="000000"/>
          <w:kern w:val="36"/>
          <w:lang w:val="en-US" w:eastAsia="pt-BR"/>
        </w:rPr>
        <w:t>In particular, only arguments that measure out the event that the verb describes (hence measurers) appear at the direct object position. A measurer is an argument that undergoes some change of state or motion, which serves as a scale upon which the event may be seen as proceeding. A measurer is an aspectual notion: an event that has a measurer is necessarily an event which is bounded in time (a telic event): the event terminates when the change of state (or other change) that the measurer undergoes has taken place” (ARAD, 1996, p.5)</w:t>
      </w:r>
    </w:p>
  </w:footnote>
  <w:footnote w:id="7">
    <w:p w14:paraId="395223B3" w14:textId="77777777" w:rsidR="00497B3A" w:rsidRPr="003729BD" w:rsidRDefault="00497B3A" w:rsidP="00170501">
      <w:pPr>
        <w:pStyle w:val="Textodenotaderodap"/>
        <w:jc w:val="both"/>
        <w:rPr>
          <w:rFonts w:ascii="Times New Roman" w:hAnsi="Times New Roman" w:cs="Times New Roman"/>
          <w:i/>
          <w:lang w:val="en-US"/>
        </w:rPr>
      </w:pPr>
      <w:r w:rsidRPr="00637C2B">
        <w:rPr>
          <w:rStyle w:val="Refdenotaderodap"/>
          <w:sz w:val="16"/>
          <w:szCs w:val="16"/>
        </w:rPr>
        <w:footnoteRef/>
      </w:r>
      <w:r w:rsidRPr="00637C2B">
        <w:rPr>
          <w:sz w:val="16"/>
          <w:szCs w:val="16"/>
        </w:rPr>
        <w:t xml:space="preserve"> </w:t>
      </w:r>
      <w:r w:rsidRPr="003729BD">
        <w:rPr>
          <w:rFonts w:ascii="Times New Roman" w:hAnsi="Times New Roman" w:cs="Times New Roman"/>
          <w:i/>
          <w:lang w:val="en-US"/>
        </w:rPr>
        <w:t xml:space="preserve">“The correlation between syntax and semantics is based on aspectual properties. </w:t>
      </w:r>
      <w:proofErr w:type="gramStart"/>
      <w:r w:rsidRPr="003729BD">
        <w:rPr>
          <w:rFonts w:ascii="Times New Roman" w:hAnsi="Times New Roman" w:cs="Times New Roman"/>
          <w:i/>
          <w:lang w:val="en-US"/>
        </w:rPr>
        <w:t>Aspectual interpretation is assigned in functional projections rather than in the VP” (ARAD, 1996, p.13).</w:t>
      </w:r>
      <w:proofErr w:type="gramEnd"/>
    </w:p>
  </w:footnote>
  <w:footnote w:id="8">
    <w:p w14:paraId="1F30631F" w14:textId="661BF107" w:rsidR="00497B3A" w:rsidRPr="00125D1F" w:rsidRDefault="00497B3A" w:rsidP="00170501">
      <w:pPr>
        <w:pStyle w:val="Textodenotaderodap"/>
        <w:jc w:val="both"/>
        <w:rPr>
          <w:rFonts w:ascii="Times New Roman" w:hAnsi="Times New Roman" w:cs="Times New Roman"/>
        </w:rPr>
      </w:pPr>
      <w:r w:rsidRPr="00125D1F">
        <w:rPr>
          <w:rStyle w:val="Refdenotaderodap"/>
          <w:rFonts w:ascii="Times New Roman" w:hAnsi="Times New Roman" w:cs="Times New Roman"/>
        </w:rPr>
        <w:footnoteRef/>
      </w:r>
      <w:r w:rsidRPr="00125D1F">
        <w:rPr>
          <w:rFonts w:ascii="Times New Roman" w:hAnsi="Times New Roman" w:cs="Times New Roman"/>
        </w:rPr>
        <w:t xml:space="preserve"> Arad não apresenta representações arbóreas, mas uma interpretação para o nó </w:t>
      </w:r>
      <w:proofErr w:type="spellStart"/>
      <w:proofErr w:type="gramStart"/>
      <w:r w:rsidRPr="00125D1F">
        <w:rPr>
          <w:rFonts w:ascii="Times New Roman" w:hAnsi="Times New Roman" w:cs="Times New Roman"/>
        </w:rPr>
        <w:t>AspOR</w:t>
      </w:r>
      <w:proofErr w:type="spellEnd"/>
      <w:proofErr w:type="gramEnd"/>
      <w:r w:rsidRPr="00125D1F">
        <w:rPr>
          <w:rFonts w:ascii="Times New Roman" w:hAnsi="Times New Roman" w:cs="Times New Roman"/>
        </w:rPr>
        <w:t xml:space="preserve"> em que ela sugere que seja gerado em especificadores de projeções aspectuais para acolher o originador (agente) de uma ação é com</w:t>
      </w:r>
      <w:r>
        <w:rPr>
          <w:rFonts w:ascii="Times New Roman" w:hAnsi="Times New Roman" w:cs="Times New Roman"/>
        </w:rPr>
        <w:t xml:space="preserve">patível com o especificador de </w:t>
      </w:r>
      <w:proofErr w:type="spellStart"/>
      <w:r w:rsidRPr="00125D1F">
        <w:rPr>
          <w:rFonts w:ascii="Times New Roman" w:hAnsi="Times New Roman" w:cs="Times New Roman"/>
        </w:rPr>
        <w:t>v</w:t>
      </w:r>
      <w:r>
        <w:rPr>
          <w:rFonts w:ascii="Times New Roman" w:hAnsi="Times New Roman" w:cs="Times New Roman"/>
        </w:rPr>
        <w:t>P</w:t>
      </w:r>
      <w:proofErr w:type="spellEnd"/>
      <w:r w:rsidRPr="00125D1F">
        <w:rPr>
          <w:rFonts w:ascii="Times New Roman" w:hAnsi="Times New Roman" w:cs="Times New Roman"/>
        </w:rPr>
        <w:t xml:space="preserve">, onde nasce o sujeito e, nesse caso, onde surgiria o originador de uma ação.  </w:t>
      </w:r>
    </w:p>
  </w:footnote>
  <w:footnote w:id="9">
    <w:p w14:paraId="1E574E9E" w14:textId="5D8F7180" w:rsidR="00497B3A" w:rsidRPr="00125D1F" w:rsidRDefault="00497B3A" w:rsidP="003729BD">
      <w:pPr>
        <w:autoSpaceDE w:val="0"/>
        <w:autoSpaceDN w:val="0"/>
        <w:adjustRightInd w:val="0"/>
        <w:spacing w:after="0" w:line="240" w:lineRule="auto"/>
        <w:rPr>
          <w:lang w:val="en-US"/>
        </w:rPr>
      </w:pPr>
      <w:r w:rsidRPr="00284EE4">
        <w:rPr>
          <w:rStyle w:val="Refdenotaderodap"/>
          <w:sz w:val="16"/>
          <w:szCs w:val="16"/>
        </w:rPr>
        <w:footnoteRef/>
      </w:r>
      <w:r w:rsidRPr="00284EE4">
        <w:rPr>
          <w:sz w:val="16"/>
          <w:szCs w:val="16"/>
          <w:lang w:val="en-US"/>
        </w:rPr>
        <w:t xml:space="preserve"> </w:t>
      </w:r>
      <w:r w:rsidRPr="00125D1F">
        <w:rPr>
          <w:rFonts w:ascii="Times New Roman" w:hAnsi="Times New Roman" w:cs="Times New Roman"/>
          <w:i/>
          <w:sz w:val="20"/>
          <w:szCs w:val="20"/>
          <w:lang w:val="en-US"/>
        </w:rPr>
        <w:t>It makes compositionality a guiding principle in the domain of aspectual phenomena, as it is in other semantic domains</w:t>
      </w:r>
      <w:r w:rsidRPr="00125D1F">
        <w:rPr>
          <w:rFonts w:ascii="Times New Roman" w:hAnsi="Times New Roman" w:cs="Times New Roman"/>
          <w:sz w:val="20"/>
          <w:szCs w:val="20"/>
          <w:lang w:val="en-US"/>
        </w:rPr>
        <w:t xml:space="preserve"> (VERKUYL, 2003, p. </w:t>
      </w:r>
      <w:r w:rsidR="00653AB4">
        <w:rPr>
          <w:rFonts w:ascii="Times New Roman" w:hAnsi="Times New Roman" w:cs="Times New Roman"/>
          <w:sz w:val="20"/>
          <w:szCs w:val="20"/>
          <w:lang w:val="en-US"/>
        </w:rPr>
        <w:t>20</w:t>
      </w:r>
      <w:r w:rsidRPr="00125D1F">
        <w:rPr>
          <w:rFonts w:ascii="Times New Roman" w:hAnsi="Times New Roman" w:cs="Times New Roman"/>
          <w:sz w:val="20"/>
          <w:szCs w:val="20"/>
          <w:lang w:val="en-US"/>
        </w:rPr>
        <w:t>1).</w:t>
      </w:r>
    </w:p>
  </w:footnote>
  <w:footnote w:id="10">
    <w:p w14:paraId="166FB946" w14:textId="77777777" w:rsidR="00497B3A" w:rsidRDefault="00497B3A" w:rsidP="00170501">
      <w:pPr>
        <w:pStyle w:val="Textodenotaderodap"/>
      </w:pPr>
      <w:r>
        <w:rPr>
          <w:rStyle w:val="Refdenotaderodap"/>
        </w:rPr>
        <w:footnoteRef/>
      </w:r>
      <w:r>
        <w:t xml:space="preserve"> </w:t>
      </w:r>
      <w:r w:rsidRPr="00F422AC">
        <w:rPr>
          <w:rFonts w:ascii="Times New Roman" w:hAnsi="Times New Roman" w:cs="Times New Roman"/>
        </w:rPr>
        <w:t>Traduções nossas em (a) e em (b).</w:t>
      </w:r>
    </w:p>
  </w:footnote>
  <w:footnote w:id="11">
    <w:p w14:paraId="2FDCA3CF" w14:textId="2E991202" w:rsidR="00D66358" w:rsidRPr="00BC2703" w:rsidRDefault="00D66358">
      <w:pPr>
        <w:pStyle w:val="Textodenotaderodap"/>
        <w:rPr>
          <w:rFonts w:ascii="Times New Roman" w:hAnsi="Times New Roman" w:cs="Times New Roman"/>
        </w:rPr>
      </w:pPr>
      <w:r>
        <w:rPr>
          <w:rStyle w:val="Refdenotaderodap"/>
        </w:rPr>
        <w:footnoteRef/>
      </w:r>
      <w:r>
        <w:t xml:space="preserve"> </w:t>
      </w:r>
      <w:r w:rsidRPr="00BC2703">
        <w:rPr>
          <w:rFonts w:ascii="Times New Roman" w:hAnsi="Times New Roman" w:cs="Times New Roman"/>
        </w:rPr>
        <w:t xml:space="preserve">The </w:t>
      </w:r>
      <w:proofErr w:type="spellStart"/>
      <w:r w:rsidRPr="00BC2703">
        <w:rPr>
          <w:rFonts w:ascii="Times New Roman" w:hAnsi="Times New Roman" w:cs="Times New Roman"/>
        </w:rPr>
        <w:t>semantic</w:t>
      </w:r>
      <w:proofErr w:type="spellEnd"/>
      <w:r w:rsidRPr="00BC2703">
        <w:rPr>
          <w:rFonts w:ascii="Times New Roman" w:hAnsi="Times New Roman" w:cs="Times New Roman"/>
        </w:rPr>
        <w:t xml:space="preserve"> </w:t>
      </w:r>
      <w:proofErr w:type="spellStart"/>
      <w:r w:rsidRPr="00BC2703">
        <w:rPr>
          <w:rFonts w:ascii="Times New Roman" w:hAnsi="Times New Roman" w:cs="Times New Roman"/>
        </w:rPr>
        <w:t>information</w:t>
      </w:r>
      <w:proofErr w:type="spellEnd"/>
      <w:r w:rsidRPr="00BC2703">
        <w:rPr>
          <w:rFonts w:ascii="Times New Roman" w:hAnsi="Times New Roman" w:cs="Times New Roman"/>
        </w:rPr>
        <w:t xml:space="preserve"> </w:t>
      </w:r>
      <w:proofErr w:type="spellStart"/>
      <w:r w:rsidRPr="00BC2703">
        <w:rPr>
          <w:rFonts w:ascii="Times New Roman" w:hAnsi="Times New Roman" w:cs="Times New Roman"/>
        </w:rPr>
        <w:t>at</w:t>
      </w:r>
      <w:proofErr w:type="spellEnd"/>
      <w:r w:rsidRPr="00BC2703">
        <w:rPr>
          <w:rFonts w:ascii="Times New Roman" w:hAnsi="Times New Roman" w:cs="Times New Roman"/>
        </w:rPr>
        <w:t xml:space="preserve"> </w:t>
      </w:r>
      <w:proofErr w:type="spellStart"/>
      <w:r w:rsidRPr="00BC2703">
        <w:rPr>
          <w:rFonts w:ascii="Times New Roman" w:hAnsi="Times New Roman" w:cs="Times New Roman"/>
        </w:rPr>
        <w:t>the</w:t>
      </w:r>
      <w:proofErr w:type="spellEnd"/>
      <w:r w:rsidRPr="00BC2703">
        <w:rPr>
          <w:rFonts w:ascii="Times New Roman" w:hAnsi="Times New Roman" w:cs="Times New Roman"/>
        </w:rPr>
        <w:t xml:space="preserve"> </w:t>
      </w:r>
      <w:proofErr w:type="spellStart"/>
      <w:r w:rsidRPr="00BC2703">
        <w:rPr>
          <w:rFonts w:ascii="Times New Roman" w:hAnsi="Times New Roman" w:cs="Times New Roman"/>
        </w:rPr>
        <w:t>level</w:t>
      </w:r>
      <w:proofErr w:type="spellEnd"/>
      <w:r w:rsidRPr="00BC2703">
        <w:rPr>
          <w:rFonts w:ascii="Times New Roman" w:hAnsi="Times New Roman" w:cs="Times New Roman"/>
        </w:rPr>
        <w:t xml:space="preserve"> </w:t>
      </w:r>
      <w:proofErr w:type="spellStart"/>
      <w:r w:rsidRPr="00BC2703">
        <w:rPr>
          <w:rFonts w:ascii="Times New Roman" w:hAnsi="Times New Roman" w:cs="Times New Roman"/>
        </w:rPr>
        <w:t>of</w:t>
      </w:r>
      <w:proofErr w:type="spellEnd"/>
      <w:r w:rsidRPr="00BC2703">
        <w:rPr>
          <w:rFonts w:ascii="Times New Roman" w:hAnsi="Times New Roman" w:cs="Times New Roman"/>
        </w:rPr>
        <w:t xml:space="preserve"> </w:t>
      </w:r>
      <w:proofErr w:type="spellStart"/>
      <w:r w:rsidRPr="00BC2703">
        <w:rPr>
          <w:rFonts w:ascii="Times New Roman" w:hAnsi="Times New Roman" w:cs="Times New Roman"/>
        </w:rPr>
        <w:t>the</w:t>
      </w:r>
      <w:proofErr w:type="spellEnd"/>
      <w:r w:rsidRPr="00BC2703">
        <w:rPr>
          <w:rFonts w:ascii="Times New Roman" w:hAnsi="Times New Roman" w:cs="Times New Roman"/>
        </w:rPr>
        <w:t xml:space="preserve"> VP </w:t>
      </w:r>
      <w:proofErr w:type="spellStart"/>
      <w:r w:rsidRPr="00BC2703">
        <w:rPr>
          <w:rFonts w:ascii="Times New Roman" w:hAnsi="Times New Roman" w:cs="Times New Roman"/>
        </w:rPr>
        <w:t>differs</w:t>
      </w:r>
      <w:proofErr w:type="spellEnd"/>
      <w:r w:rsidRPr="00BC2703">
        <w:rPr>
          <w:rFonts w:ascii="Times New Roman" w:hAnsi="Times New Roman" w:cs="Times New Roman"/>
        </w:rPr>
        <w:t xml:space="preserve"> </w:t>
      </w:r>
      <w:proofErr w:type="spellStart"/>
      <w:r w:rsidRPr="00BC2703">
        <w:rPr>
          <w:rFonts w:ascii="Times New Roman" w:hAnsi="Times New Roman" w:cs="Times New Roman"/>
        </w:rPr>
        <w:t>crucially</w:t>
      </w:r>
      <w:proofErr w:type="spellEnd"/>
      <w:r w:rsidRPr="00BC2703">
        <w:rPr>
          <w:rFonts w:ascii="Times New Roman" w:hAnsi="Times New Roman" w:cs="Times New Roman"/>
        </w:rPr>
        <w:t xml:space="preserve"> </w:t>
      </w:r>
      <w:proofErr w:type="spellStart"/>
      <w:r w:rsidRPr="00BC2703">
        <w:rPr>
          <w:rFonts w:ascii="Times New Roman" w:hAnsi="Times New Roman" w:cs="Times New Roman"/>
        </w:rPr>
        <w:t>from</w:t>
      </w:r>
      <w:proofErr w:type="spellEnd"/>
      <w:r w:rsidRPr="00BC2703">
        <w:rPr>
          <w:rFonts w:ascii="Times New Roman" w:hAnsi="Times New Roman" w:cs="Times New Roman"/>
        </w:rPr>
        <w:t xml:space="preserve"> </w:t>
      </w:r>
      <w:proofErr w:type="spellStart"/>
      <w:r w:rsidRPr="00BC2703">
        <w:rPr>
          <w:rFonts w:ascii="Times New Roman" w:hAnsi="Times New Roman" w:cs="Times New Roman"/>
        </w:rPr>
        <w:t>the</w:t>
      </w:r>
      <w:proofErr w:type="spellEnd"/>
      <w:r w:rsidRPr="00BC2703">
        <w:rPr>
          <w:rFonts w:ascii="Times New Roman" w:hAnsi="Times New Roman" w:cs="Times New Roman"/>
        </w:rPr>
        <w:t xml:space="preserve"> </w:t>
      </w:r>
      <w:proofErr w:type="spellStart"/>
      <w:r w:rsidRPr="00BC2703">
        <w:rPr>
          <w:rFonts w:ascii="Times New Roman" w:hAnsi="Times New Roman" w:cs="Times New Roman"/>
        </w:rPr>
        <w:t>lower-level</w:t>
      </w:r>
      <w:proofErr w:type="spellEnd"/>
      <w:r w:rsidRPr="00BC2703">
        <w:rPr>
          <w:rFonts w:ascii="Times New Roman" w:hAnsi="Times New Roman" w:cs="Times New Roman"/>
        </w:rPr>
        <w:t xml:space="preserve"> </w:t>
      </w:r>
      <w:proofErr w:type="spellStart"/>
      <w:r w:rsidRPr="00BC2703">
        <w:rPr>
          <w:rFonts w:ascii="Times New Roman" w:hAnsi="Times New Roman" w:cs="Times New Roman"/>
        </w:rPr>
        <w:t>information</w:t>
      </w:r>
      <w:proofErr w:type="spellEnd"/>
      <w:r w:rsidRPr="00BC2703">
        <w:rPr>
          <w:rFonts w:ascii="Times New Roman" w:hAnsi="Times New Roman" w:cs="Times New Roman"/>
        </w:rPr>
        <w:t xml:space="preserve"> (</w:t>
      </w:r>
      <w:r w:rsidR="00BC2703" w:rsidRPr="00BC2703">
        <w:rPr>
          <w:rFonts w:ascii="Times New Roman" w:hAnsi="Times New Roman" w:cs="Times New Roman"/>
        </w:rPr>
        <w:t>VERKUYL,</w:t>
      </w:r>
      <w:r w:rsidRPr="00BC2703">
        <w:rPr>
          <w:rFonts w:ascii="Times New Roman" w:hAnsi="Times New Roman" w:cs="Times New Roman"/>
        </w:rPr>
        <w:t xml:space="preserve"> 2003, p. 204</w:t>
      </w:r>
      <w:proofErr w:type="gramStart"/>
      <w:r w:rsidRPr="00BC2703">
        <w:rPr>
          <w:rFonts w:ascii="Times New Roman" w:hAnsi="Times New Roman" w:cs="Times New Roman"/>
        </w:rPr>
        <w:t>)</w:t>
      </w:r>
      <w:proofErr w:type="gramEnd"/>
    </w:p>
  </w:footnote>
  <w:footnote w:id="12">
    <w:p w14:paraId="57237CE8" w14:textId="77777777" w:rsidR="00497B3A" w:rsidRPr="00176427" w:rsidRDefault="00497B3A" w:rsidP="00170501">
      <w:pPr>
        <w:pStyle w:val="Textodenotaderodap"/>
        <w:jc w:val="both"/>
        <w:rPr>
          <w:rFonts w:ascii="Times New Roman" w:hAnsi="Times New Roman" w:cs="Times New Roman"/>
        </w:rPr>
      </w:pPr>
      <w:r>
        <w:rPr>
          <w:rStyle w:val="Refdenotaderodap"/>
        </w:rPr>
        <w:footnoteRef/>
      </w:r>
      <w:r>
        <w:t xml:space="preserve"> </w:t>
      </w:r>
      <w:r w:rsidRPr="00176427">
        <w:rPr>
          <w:rFonts w:ascii="Times New Roman" w:hAnsi="Times New Roman" w:cs="Times New Roman"/>
        </w:rPr>
        <w:t>Traços que não apresentam interpretabilidade semântica, sendo conferidos substancialmente no sistema computacional.</w:t>
      </w:r>
    </w:p>
  </w:footnote>
  <w:footnote w:id="13">
    <w:p w14:paraId="077BBF41" w14:textId="77777777" w:rsidR="00497B3A" w:rsidRPr="00176427" w:rsidRDefault="00497B3A" w:rsidP="00170501">
      <w:pPr>
        <w:pStyle w:val="Textodenotaderodap"/>
        <w:jc w:val="both"/>
        <w:rPr>
          <w:rFonts w:ascii="Times New Roman" w:hAnsi="Times New Roman" w:cs="Times New Roman"/>
        </w:rPr>
      </w:pPr>
      <w:r w:rsidRPr="00176427">
        <w:rPr>
          <w:rStyle w:val="Refdenotaderodap"/>
          <w:rFonts w:ascii="Times New Roman" w:hAnsi="Times New Roman" w:cs="Times New Roman"/>
        </w:rPr>
        <w:footnoteRef/>
      </w:r>
      <w:r w:rsidRPr="00176427">
        <w:rPr>
          <w:rFonts w:ascii="Times New Roman" w:hAnsi="Times New Roman" w:cs="Times New Roman"/>
        </w:rPr>
        <w:t xml:space="preserve"> Apesar de Chomsky finalizar seu texto (1995) retirando o nódulo AGR, ele deixa claro</w:t>
      </w:r>
      <w:r>
        <w:rPr>
          <w:rFonts w:ascii="Times New Roman" w:hAnsi="Times New Roman" w:cs="Times New Roman"/>
        </w:rPr>
        <w:t>,</w:t>
      </w:r>
      <w:r w:rsidRPr="00176427">
        <w:rPr>
          <w:rFonts w:ascii="Times New Roman" w:hAnsi="Times New Roman" w:cs="Times New Roman"/>
        </w:rPr>
        <w:t xml:space="preserve"> em vários momentos</w:t>
      </w:r>
      <w:r>
        <w:rPr>
          <w:rFonts w:ascii="Times New Roman" w:hAnsi="Times New Roman" w:cs="Times New Roman"/>
        </w:rPr>
        <w:t>,</w:t>
      </w:r>
      <w:r w:rsidRPr="00176427">
        <w:rPr>
          <w:rFonts w:ascii="Times New Roman" w:hAnsi="Times New Roman" w:cs="Times New Roman"/>
        </w:rPr>
        <w:t xml:space="preserve"> que as questões relacionad</w:t>
      </w:r>
      <w:r>
        <w:rPr>
          <w:rFonts w:ascii="Times New Roman" w:hAnsi="Times New Roman" w:cs="Times New Roman"/>
        </w:rPr>
        <w:t>a</w:t>
      </w:r>
      <w:r w:rsidRPr="00176427">
        <w:rPr>
          <w:rFonts w:ascii="Times New Roman" w:hAnsi="Times New Roman" w:cs="Times New Roman"/>
        </w:rPr>
        <w:t xml:space="preserve">s </w:t>
      </w:r>
      <w:proofErr w:type="gramStart"/>
      <w:r>
        <w:rPr>
          <w:rFonts w:ascii="Times New Roman" w:hAnsi="Times New Roman" w:cs="Times New Roman"/>
        </w:rPr>
        <w:t>a</w:t>
      </w:r>
      <w:proofErr w:type="gramEnd"/>
      <w:r w:rsidRPr="00176427">
        <w:rPr>
          <w:rFonts w:ascii="Times New Roman" w:hAnsi="Times New Roman" w:cs="Times New Roman"/>
        </w:rPr>
        <w:t xml:space="preserve"> AGR não foram todas respondidas</w:t>
      </w:r>
      <w:r>
        <w:rPr>
          <w:rFonts w:ascii="Times New Roman" w:hAnsi="Times New Roman" w:cs="Times New Roman"/>
        </w:rPr>
        <w:t>, conforme pode-se verificar em</w:t>
      </w:r>
      <w:r w:rsidRPr="00176427">
        <w:rPr>
          <w:rFonts w:ascii="Times New Roman" w:hAnsi="Times New Roman" w:cs="Times New Roman"/>
        </w:rPr>
        <w:t xml:space="preserve"> “</w:t>
      </w:r>
      <w:r w:rsidRPr="00176427">
        <w:rPr>
          <w:rFonts w:ascii="Times New Roman" w:hAnsi="Times New Roman" w:cs="Times New Roman"/>
          <w:i/>
        </w:rPr>
        <w:t xml:space="preserve">Se a discussão até aqui está no caminho certo, eliminamos toda uma série de razões aparentes para incluir </w:t>
      </w:r>
      <w:proofErr w:type="spellStart"/>
      <w:r w:rsidRPr="00176427">
        <w:rPr>
          <w:rFonts w:ascii="Times New Roman" w:hAnsi="Times New Roman" w:cs="Times New Roman"/>
          <w:i/>
        </w:rPr>
        <w:t>Agr</w:t>
      </w:r>
      <w:proofErr w:type="spellEnd"/>
      <w:r w:rsidRPr="00176427">
        <w:rPr>
          <w:rFonts w:ascii="Times New Roman" w:hAnsi="Times New Roman" w:cs="Times New Roman"/>
          <w:i/>
        </w:rPr>
        <w:t xml:space="preserve"> no inventário lexical. O problema da existência de </w:t>
      </w:r>
      <w:proofErr w:type="spellStart"/>
      <w:r w:rsidRPr="00176427">
        <w:rPr>
          <w:rFonts w:ascii="Times New Roman" w:hAnsi="Times New Roman" w:cs="Times New Roman"/>
          <w:i/>
        </w:rPr>
        <w:t>Agr</w:t>
      </w:r>
      <w:proofErr w:type="spellEnd"/>
      <w:r w:rsidRPr="00176427">
        <w:rPr>
          <w:rFonts w:ascii="Times New Roman" w:hAnsi="Times New Roman" w:cs="Times New Roman"/>
          <w:i/>
        </w:rPr>
        <w:t xml:space="preserve"> fica mais restrito, ainda que não o tenhamos eliminado. Nem todos os argumentos em favor de </w:t>
      </w:r>
      <w:proofErr w:type="spellStart"/>
      <w:r w:rsidRPr="00176427">
        <w:rPr>
          <w:rFonts w:ascii="Times New Roman" w:hAnsi="Times New Roman" w:cs="Times New Roman"/>
          <w:i/>
        </w:rPr>
        <w:t>Agr</w:t>
      </w:r>
      <w:proofErr w:type="spellEnd"/>
      <w:r w:rsidRPr="00176427">
        <w:rPr>
          <w:rFonts w:ascii="Times New Roman" w:hAnsi="Times New Roman" w:cs="Times New Roman"/>
          <w:i/>
        </w:rPr>
        <w:t xml:space="preserve"> foram considerados</w:t>
      </w:r>
      <w:r w:rsidRPr="00176427">
        <w:rPr>
          <w:rFonts w:ascii="Times New Roman" w:hAnsi="Times New Roman" w:cs="Times New Roman"/>
        </w:rPr>
        <w:t>” (CHOMSKY, 1995, p. 502).</w:t>
      </w:r>
    </w:p>
  </w:footnote>
  <w:footnote w:id="14">
    <w:p w14:paraId="3164D477" w14:textId="77777777" w:rsidR="00497B3A" w:rsidRPr="00BC18B8" w:rsidRDefault="00497B3A" w:rsidP="00BC18B8">
      <w:pPr>
        <w:pStyle w:val="Textodenotaderodap"/>
        <w:jc w:val="both"/>
        <w:rPr>
          <w:rFonts w:ascii="Times New Roman" w:hAnsi="Times New Roman" w:cs="Times New Roman"/>
        </w:rPr>
      </w:pPr>
      <w:r>
        <w:rPr>
          <w:rStyle w:val="Refdenotaderodap"/>
        </w:rPr>
        <w:footnoteRef/>
      </w:r>
      <w:r>
        <w:t xml:space="preserve"> </w:t>
      </w:r>
      <w:r w:rsidRPr="00BC18B8">
        <w:rPr>
          <w:rFonts w:ascii="Times New Roman" w:hAnsi="Times New Roman" w:cs="Times New Roman"/>
        </w:rPr>
        <w:t>Os inquéritos do NURC são documentos compostos por transcrições de entrevistas em cinco capitais do Brasil. As amostras dessa pesquisa foram todas retiradas de falantes do Rio de Janeiro.</w:t>
      </w:r>
    </w:p>
  </w:footnote>
  <w:footnote w:id="15">
    <w:p w14:paraId="6286383D" w14:textId="305C1856" w:rsidR="00275769" w:rsidRPr="00275769" w:rsidRDefault="00275769" w:rsidP="00275769">
      <w:pPr>
        <w:pStyle w:val="Textodenotaderodap"/>
        <w:jc w:val="both"/>
        <w:rPr>
          <w:rFonts w:ascii="Times New Roman" w:hAnsi="Times New Roman" w:cs="Times New Roman"/>
        </w:rPr>
      </w:pPr>
      <w:r>
        <w:rPr>
          <w:rStyle w:val="Refdenotaderodap"/>
        </w:rPr>
        <w:footnoteRef/>
      </w:r>
      <w:r>
        <w:t xml:space="preserve"> </w:t>
      </w:r>
      <w:r w:rsidRPr="00275769">
        <w:rPr>
          <w:rFonts w:ascii="Times New Roman" w:hAnsi="Times New Roman" w:cs="Times New Roman"/>
        </w:rPr>
        <w:t>Baseamos nossa afirmação em Saraiva (1983) que demonstra que o verbo “ir” necessita de complemento que indique lugar, no entanto, esse “lugar” não deve ser classificado como um advérbio de lugar, mas como um complemento adverbial do verbo, já que o verbo</w:t>
      </w:r>
      <w:proofErr w:type="gramStart"/>
      <w:r w:rsidRPr="00275769">
        <w:rPr>
          <w:rFonts w:ascii="Times New Roman" w:hAnsi="Times New Roman" w:cs="Times New Roman"/>
        </w:rPr>
        <w:t xml:space="preserve">  </w:t>
      </w:r>
      <w:proofErr w:type="gramEnd"/>
      <w:r w:rsidRPr="00275769">
        <w:rPr>
          <w:rFonts w:ascii="Times New Roman" w:hAnsi="Times New Roman" w:cs="Times New Roman"/>
        </w:rPr>
        <w:t>não é intransitivo, mas necessita de argumento para ocupar o complemento do verbo</w:t>
      </w:r>
    </w:p>
  </w:footnote>
  <w:footnote w:id="16">
    <w:p w14:paraId="0437A762" w14:textId="77777777" w:rsidR="00497B3A" w:rsidRDefault="00497B3A" w:rsidP="00170501">
      <w:pPr>
        <w:pStyle w:val="Textodenotaderodap"/>
      </w:pPr>
      <w:r>
        <w:rPr>
          <w:rStyle w:val="Refdenotaderodap"/>
        </w:rPr>
        <w:footnoteRef/>
      </w:r>
      <w:r>
        <w:t xml:space="preserve"> </w:t>
      </w:r>
      <w:r w:rsidRPr="002C3E42">
        <w:rPr>
          <w:rFonts w:ascii="Times New Roman" w:hAnsi="Times New Roman" w:cs="Times New Roman"/>
        </w:rPr>
        <w:t>Inqu</w:t>
      </w:r>
      <w:r>
        <w:rPr>
          <w:rFonts w:ascii="Times New Roman" w:hAnsi="Times New Roman" w:cs="Times New Roman"/>
        </w:rPr>
        <w:t>érito 0101- Locutor 116- T</w:t>
      </w:r>
      <w:r w:rsidRPr="002C3E42">
        <w:rPr>
          <w:rFonts w:ascii="Times New Roman" w:hAnsi="Times New Roman" w:cs="Times New Roman"/>
        </w:rPr>
        <w:t>ema “Casa”.</w:t>
      </w:r>
      <w:r>
        <w:t xml:space="preserve"> </w:t>
      </w:r>
    </w:p>
  </w:footnote>
  <w:footnote w:id="17">
    <w:p w14:paraId="661D1F62" w14:textId="26CF9CEF" w:rsidR="00497B3A" w:rsidRPr="00647233" w:rsidRDefault="00497B3A" w:rsidP="00647233">
      <w:pPr>
        <w:pStyle w:val="Textodenotaderodap"/>
        <w:jc w:val="both"/>
        <w:rPr>
          <w:rFonts w:ascii="Times New Roman" w:hAnsi="Times New Roman" w:cs="Times New Roman"/>
        </w:rPr>
      </w:pPr>
      <w:r>
        <w:rPr>
          <w:rStyle w:val="Refdenotaderodap"/>
        </w:rPr>
        <w:footnoteRef/>
      </w:r>
      <w:r>
        <w:t xml:space="preserve"> </w:t>
      </w:r>
      <w:r w:rsidRPr="00647233">
        <w:rPr>
          <w:rFonts w:ascii="Times New Roman" w:hAnsi="Times New Roman" w:cs="Times New Roman"/>
        </w:rPr>
        <w:t>Apesar de saber</w:t>
      </w:r>
      <w:r w:rsidR="00515BB8">
        <w:rPr>
          <w:rFonts w:ascii="Times New Roman" w:hAnsi="Times New Roman" w:cs="Times New Roman"/>
        </w:rPr>
        <w:t>mos</w:t>
      </w:r>
      <w:r w:rsidRPr="00647233">
        <w:rPr>
          <w:rFonts w:ascii="Times New Roman" w:hAnsi="Times New Roman" w:cs="Times New Roman"/>
        </w:rPr>
        <w:t xml:space="preserve"> que a palavra </w:t>
      </w:r>
      <w:r w:rsidR="005967F0">
        <w:rPr>
          <w:rFonts w:ascii="Times New Roman" w:hAnsi="Times New Roman" w:cs="Times New Roman"/>
        </w:rPr>
        <w:t>“</w:t>
      </w:r>
      <w:r w:rsidRPr="00647233">
        <w:rPr>
          <w:rFonts w:ascii="Times New Roman" w:hAnsi="Times New Roman" w:cs="Times New Roman"/>
        </w:rPr>
        <w:t>Petrobrás</w:t>
      </w:r>
      <w:r w:rsidR="005967F0">
        <w:rPr>
          <w:rFonts w:ascii="Times New Roman" w:hAnsi="Times New Roman" w:cs="Times New Roman"/>
        </w:rPr>
        <w:t>”</w:t>
      </w:r>
      <w:r w:rsidRPr="00647233">
        <w:rPr>
          <w:rFonts w:ascii="Times New Roman" w:hAnsi="Times New Roman" w:cs="Times New Roman"/>
        </w:rPr>
        <w:t>, hoje, não apresenta acento, na amostra, está acentuada, pois assim ela está no inquérito do NURC. (Ela perdeu o acento em 1994 com o intuito de intensificar a logomarca no exterior)</w:t>
      </w:r>
      <w:r w:rsidR="00647233">
        <w:rPr>
          <w:rFonts w:ascii="Times New Roman" w:hAnsi="Times New Roman" w:cs="Times New Roman"/>
        </w:rPr>
        <w:t>.</w:t>
      </w:r>
    </w:p>
  </w:footnote>
  <w:footnote w:id="18">
    <w:p w14:paraId="5C7EEB52" w14:textId="77777777" w:rsidR="00497B3A" w:rsidRDefault="00497B3A" w:rsidP="00170501">
      <w:pPr>
        <w:pStyle w:val="Textodenotaderodap"/>
      </w:pPr>
      <w:r>
        <w:rPr>
          <w:rStyle w:val="Refdenotaderodap"/>
        </w:rPr>
        <w:footnoteRef/>
      </w:r>
      <w:r>
        <w:t xml:space="preserve"> </w:t>
      </w:r>
      <w:r w:rsidRPr="002247F1">
        <w:rPr>
          <w:rFonts w:ascii="Times New Roman" w:hAnsi="Times New Roman" w:cs="Times New Roman"/>
        </w:rPr>
        <w:t>Inquérito 0189 – Locutor 216- Tema “Animais e rebanhos”.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27907"/>
    <w:multiLevelType w:val="hybridMultilevel"/>
    <w:tmpl w:val="8F808F3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AD45EB3"/>
    <w:multiLevelType w:val="hybridMultilevel"/>
    <w:tmpl w:val="3DE60D64"/>
    <w:lvl w:ilvl="0" w:tplc="0D14F4A0">
      <w:start w:val="3"/>
      <w:numFmt w:val="upperRoman"/>
      <w:lvlText w:val="%1)"/>
      <w:lvlJc w:val="left"/>
      <w:pPr>
        <w:ind w:left="1364" w:hanging="720"/>
      </w:pPr>
      <w:rPr>
        <w:rFonts w:hint="default"/>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2">
    <w:nsid w:val="215C0880"/>
    <w:multiLevelType w:val="hybridMultilevel"/>
    <w:tmpl w:val="6B9CD2E2"/>
    <w:lvl w:ilvl="0" w:tplc="0774285A">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nsid w:val="2EB92641"/>
    <w:multiLevelType w:val="hybridMultilevel"/>
    <w:tmpl w:val="7BFE528C"/>
    <w:lvl w:ilvl="0" w:tplc="A2200CA6">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4">
    <w:nsid w:val="36244CFD"/>
    <w:multiLevelType w:val="hybridMultilevel"/>
    <w:tmpl w:val="91C4ADD8"/>
    <w:lvl w:ilvl="0" w:tplc="CF1C0BE6">
      <w:start w:val="1"/>
      <w:numFmt w:val="bullet"/>
      <w:lvlText w:val=""/>
      <w:lvlJc w:val="left"/>
      <w:pPr>
        <w:tabs>
          <w:tab w:val="num" w:pos="720"/>
        </w:tabs>
        <w:ind w:left="720" w:hanging="360"/>
      </w:pPr>
      <w:rPr>
        <w:rFonts w:ascii="Wingdings" w:hAnsi="Wingdings" w:hint="default"/>
      </w:rPr>
    </w:lvl>
    <w:lvl w:ilvl="1" w:tplc="D5243F94" w:tentative="1">
      <w:start w:val="1"/>
      <w:numFmt w:val="bullet"/>
      <w:lvlText w:val=""/>
      <w:lvlJc w:val="left"/>
      <w:pPr>
        <w:tabs>
          <w:tab w:val="num" w:pos="1440"/>
        </w:tabs>
        <w:ind w:left="1440" w:hanging="360"/>
      </w:pPr>
      <w:rPr>
        <w:rFonts w:ascii="Wingdings" w:hAnsi="Wingdings" w:hint="default"/>
      </w:rPr>
    </w:lvl>
    <w:lvl w:ilvl="2" w:tplc="A5E8468A" w:tentative="1">
      <w:start w:val="1"/>
      <w:numFmt w:val="bullet"/>
      <w:lvlText w:val=""/>
      <w:lvlJc w:val="left"/>
      <w:pPr>
        <w:tabs>
          <w:tab w:val="num" w:pos="2160"/>
        </w:tabs>
        <w:ind w:left="2160" w:hanging="360"/>
      </w:pPr>
      <w:rPr>
        <w:rFonts w:ascii="Wingdings" w:hAnsi="Wingdings" w:hint="default"/>
      </w:rPr>
    </w:lvl>
    <w:lvl w:ilvl="3" w:tplc="91D8861E" w:tentative="1">
      <w:start w:val="1"/>
      <w:numFmt w:val="bullet"/>
      <w:lvlText w:val=""/>
      <w:lvlJc w:val="left"/>
      <w:pPr>
        <w:tabs>
          <w:tab w:val="num" w:pos="2880"/>
        </w:tabs>
        <w:ind w:left="2880" w:hanging="360"/>
      </w:pPr>
      <w:rPr>
        <w:rFonts w:ascii="Wingdings" w:hAnsi="Wingdings" w:hint="default"/>
      </w:rPr>
    </w:lvl>
    <w:lvl w:ilvl="4" w:tplc="9DD68CC8" w:tentative="1">
      <w:start w:val="1"/>
      <w:numFmt w:val="bullet"/>
      <w:lvlText w:val=""/>
      <w:lvlJc w:val="left"/>
      <w:pPr>
        <w:tabs>
          <w:tab w:val="num" w:pos="3600"/>
        </w:tabs>
        <w:ind w:left="3600" w:hanging="360"/>
      </w:pPr>
      <w:rPr>
        <w:rFonts w:ascii="Wingdings" w:hAnsi="Wingdings" w:hint="default"/>
      </w:rPr>
    </w:lvl>
    <w:lvl w:ilvl="5" w:tplc="6E02AC26" w:tentative="1">
      <w:start w:val="1"/>
      <w:numFmt w:val="bullet"/>
      <w:lvlText w:val=""/>
      <w:lvlJc w:val="left"/>
      <w:pPr>
        <w:tabs>
          <w:tab w:val="num" w:pos="4320"/>
        </w:tabs>
        <w:ind w:left="4320" w:hanging="360"/>
      </w:pPr>
      <w:rPr>
        <w:rFonts w:ascii="Wingdings" w:hAnsi="Wingdings" w:hint="default"/>
      </w:rPr>
    </w:lvl>
    <w:lvl w:ilvl="6" w:tplc="E38AD266" w:tentative="1">
      <w:start w:val="1"/>
      <w:numFmt w:val="bullet"/>
      <w:lvlText w:val=""/>
      <w:lvlJc w:val="left"/>
      <w:pPr>
        <w:tabs>
          <w:tab w:val="num" w:pos="5040"/>
        </w:tabs>
        <w:ind w:left="5040" w:hanging="360"/>
      </w:pPr>
      <w:rPr>
        <w:rFonts w:ascii="Wingdings" w:hAnsi="Wingdings" w:hint="default"/>
      </w:rPr>
    </w:lvl>
    <w:lvl w:ilvl="7" w:tplc="3078B94E" w:tentative="1">
      <w:start w:val="1"/>
      <w:numFmt w:val="bullet"/>
      <w:lvlText w:val=""/>
      <w:lvlJc w:val="left"/>
      <w:pPr>
        <w:tabs>
          <w:tab w:val="num" w:pos="5760"/>
        </w:tabs>
        <w:ind w:left="5760" w:hanging="360"/>
      </w:pPr>
      <w:rPr>
        <w:rFonts w:ascii="Wingdings" w:hAnsi="Wingdings" w:hint="default"/>
      </w:rPr>
    </w:lvl>
    <w:lvl w:ilvl="8" w:tplc="69A8D668" w:tentative="1">
      <w:start w:val="1"/>
      <w:numFmt w:val="bullet"/>
      <w:lvlText w:val=""/>
      <w:lvlJc w:val="left"/>
      <w:pPr>
        <w:tabs>
          <w:tab w:val="num" w:pos="6480"/>
        </w:tabs>
        <w:ind w:left="6480" w:hanging="360"/>
      </w:pPr>
      <w:rPr>
        <w:rFonts w:ascii="Wingdings" w:hAnsi="Wingdings" w:hint="default"/>
      </w:rPr>
    </w:lvl>
  </w:abstractNum>
  <w:abstractNum w:abstractNumId="5">
    <w:nsid w:val="41B03C17"/>
    <w:multiLevelType w:val="hybridMultilevel"/>
    <w:tmpl w:val="AAFE51C4"/>
    <w:lvl w:ilvl="0" w:tplc="3906F40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42393EC4"/>
    <w:multiLevelType w:val="multilevel"/>
    <w:tmpl w:val="3FF2956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433469A9"/>
    <w:multiLevelType w:val="hybridMultilevel"/>
    <w:tmpl w:val="FF54CCBE"/>
    <w:lvl w:ilvl="0" w:tplc="217CE9CC">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8">
    <w:nsid w:val="461264DE"/>
    <w:multiLevelType w:val="hybridMultilevel"/>
    <w:tmpl w:val="AAFE51C4"/>
    <w:lvl w:ilvl="0" w:tplc="3906F40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47484FE2"/>
    <w:multiLevelType w:val="hybridMultilevel"/>
    <w:tmpl w:val="64D00190"/>
    <w:lvl w:ilvl="0" w:tplc="7766F15E">
      <w:start w:val="1"/>
      <w:numFmt w:val="decimal"/>
      <w:lvlText w:val="%1-"/>
      <w:lvlJc w:val="left"/>
      <w:pPr>
        <w:ind w:left="720" w:hanging="360"/>
      </w:pPr>
      <w:rPr>
        <w:rFonts w:ascii="Arial" w:eastAsia="Times New Roman" w:hAnsi="Arial" w:cs="Arial" w:hint="default"/>
        <w:color w:val="222222"/>
        <w:sz w:val="24"/>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0">
    <w:nsid w:val="475B2A8D"/>
    <w:multiLevelType w:val="hybridMultilevel"/>
    <w:tmpl w:val="172073FA"/>
    <w:lvl w:ilvl="0" w:tplc="5CB2B2AC">
      <w:start w:val="1"/>
      <w:numFmt w:val="decimal"/>
      <w:lvlText w:val="%1-"/>
      <w:lvlJc w:val="left"/>
      <w:pPr>
        <w:ind w:left="928" w:hanging="360"/>
      </w:pPr>
      <w:rPr>
        <w:rFonts w:hint="default"/>
      </w:rPr>
    </w:lvl>
    <w:lvl w:ilvl="1" w:tplc="04160019">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1">
    <w:nsid w:val="50FB6697"/>
    <w:multiLevelType w:val="hybridMultilevel"/>
    <w:tmpl w:val="0F44E378"/>
    <w:lvl w:ilvl="0" w:tplc="36085D7A">
      <w:start w:val="1"/>
      <w:numFmt w:val="bullet"/>
      <w:lvlText w:val=""/>
      <w:lvlJc w:val="left"/>
      <w:pPr>
        <w:tabs>
          <w:tab w:val="num" w:pos="720"/>
        </w:tabs>
        <w:ind w:left="720" w:hanging="360"/>
      </w:pPr>
      <w:rPr>
        <w:rFonts w:ascii="Wingdings" w:hAnsi="Wingdings" w:hint="default"/>
      </w:rPr>
    </w:lvl>
    <w:lvl w:ilvl="1" w:tplc="98D8169A" w:tentative="1">
      <w:start w:val="1"/>
      <w:numFmt w:val="bullet"/>
      <w:lvlText w:val=""/>
      <w:lvlJc w:val="left"/>
      <w:pPr>
        <w:tabs>
          <w:tab w:val="num" w:pos="1440"/>
        </w:tabs>
        <w:ind w:left="1440" w:hanging="360"/>
      </w:pPr>
      <w:rPr>
        <w:rFonts w:ascii="Wingdings" w:hAnsi="Wingdings" w:hint="default"/>
      </w:rPr>
    </w:lvl>
    <w:lvl w:ilvl="2" w:tplc="8186776E" w:tentative="1">
      <w:start w:val="1"/>
      <w:numFmt w:val="bullet"/>
      <w:lvlText w:val=""/>
      <w:lvlJc w:val="left"/>
      <w:pPr>
        <w:tabs>
          <w:tab w:val="num" w:pos="2160"/>
        </w:tabs>
        <w:ind w:left="2160" w:hanging="360"/>
      </w:pPr>
      <w:rPr>
        <w:rFonts w:ascii="Wingdings" w:hAnsi="Wingdings" w:hint="default"/>
      </w:rPr>
    </w:lvl>
    <w:lvl w:ilvl="3" w:tplc="17264DF0" w:tentative="1">
      <w:start w:val="1"/>
      <w:numFmt w:val="bullet"/>
      <w:lvlText w:val=""/>
      <w:lvlJc w:val="left"/>
      <w:pPr>
        <w:tabs>
          <w:tab w:val="num" w:pos="2880"/>
        </w:tabs>
        <w:ind w:left="2880" w:hanging="360"/>
      </w:pPr>
      <w:rPr>
        <w:rFonts w:ascii="Wingdings" w:hAnsi="Wingdings" w:hint="default"/>
      </w:rPr>
    </w:lvl>
    <w:lvl w:ilvl="4" w:tplc="770EF8B2" w:tentative="1">
      <w:start w:val="1"/>
      <w:numFmt w:val="bullet"/>
      <w:lvlText w:val=""/>
      <w:lvlJc w:val="left"/>
      <w:pPr>
        <w:tabs>
          <w:tab w:val="num" w:pos="3600"/>
        </w:tabs>
        <w:ind w:left="3600" w:hanging="360"/>
      </w:pPr>
      <w:rPr>
        <w:rFonts w:ascii="Wingdings" w:hAnsi="Wingdings" w:hint="default"/>
      </w:rPr>
    </w:lvl>
    <w:lvl w:ilvl="5" w:tplc="53EE4CDC" w:tentative="1">
      <w:start w:val="1"/>
      <w:numFmt w:val="bullet"/>
      <w:lvlText w:val=""/>
      <w:lvlJc w:val="left"/>
      <w:pPr>
        <w:tabs>
          <w:tab w:val="num" w:pos="4320"/>
        </w:tabs>
        <w:ind w:left="4320" w:hanging="360"/>
      </w:pPr>
      <w:rPr>
        <w:rFonts w:ascii="Wingdings" w:hAnsi="Wingdings" w:hint="default"/>
      </w:rPr>
    </w:lvl>
    <w:lvl w:ilvl="6" w:tplc="E8522FAC" w:tentative="1">
      <w:start w:val="1"/>
      <w:numFmt w:val="bullet"/>
      <w:lvlText w:val=""/>
      <w:lvlJc w:val="left"/>
      <w:pPr>
        <w:tabs>
          <w:tab w:val="num" w:pos="5040"/>
        </w:tabs>
        <w:ind w:left="5040" w:hanging="360"/>
      </w:pPr>
      <w:rPr>
        <w:rFonts w:ascii="Wingdings" w:hAnsi="Wingdings" w:hint="default"/>
      </w:rPr>
    </w:lvl>
    <w:lvl w:ilvl="7" w:tplc="35705DB2" w:tentative="1">
      <w:start w:val="1"/>
      <w:numFmt w:val="bullet"/>
      <w:lvlText w:val=""/>
      <w:lvlJc w:val="left"/>
      <w:pPr>
        <w:tabs>
          <w:tab w:val="num" w:pos="5760"/>
        </w:tabs>
        <w:ind w:left="5760" w:hanging="360"/>
      </w:pPr>
      <w:rPr>
        <w:rFonts w:ascii="Wingdings" w:hAnsi="Wingdings" w:hint="default"/>
      </w:rPr>
    </w:lvl>
    <w:lvl w:ilvl="8" w:tplc="E4BED734" w:tentative="1">
      <w:start w:val="1"/>
      <w:numFmt w:val="bullet"/>
      <w:lvlText w:val=""/>
      <w:lvlJc w:val="left"/>
      <w:pPr>
        <w:tabs>
          <w:tab w:val="num" w:pos="6480"/>
        </w:tabs>
        <w:ind w:left="6480" w:hanging="360"/>
      </w:pPr>
      <w:rPr>
        <w:rFonts w:ascii="Wingdings" w:hAnsi="Wingdings" w:hint="default"/>
      </w:rPr>
    </w:lvl>
  </w:abstractNum>
  <w:abstractNum w:abstractNumId="12">
    <w:nsid w:val="69536FC9"/>
    <w:multiLevelType w:val="hybridMultilevel"/>
    <w:tmpl w:val="703AF904"/>
    <w:lvl w:ilvl="0" w:tplc="B1768254">
      <w:start w:val="1"/>
      <w:numFmt w:val="lowerLetter"/>
      <w:lvlText w:val="(%1)"/>
      <w:lvlJc w:val="left"/>
      <w:pPr>
        <w:tabs>
          <w:tab w:val="num" w:pos="720"/>
        </w:tabs>
        <w:ind w:left="720" w:hanging="360"/>
      </w:pPr>
    </w:lvl>
    <w:lvl w:ilvl="1" w:tplc="6AC205D4" w:tentative="1">
      <w:start w:val="1"/>
      <w:numFmt w:val="lowerLetter"/>
      <w:lvlText w:val="(%2)"/>
      <w:lvlJc w:val="left"/>
      <w:pPr>
        <w:tabs>
          <w:tab w:val="num" w:pos="1440"/>
        </w:tabs>
        <w:ind w:left="1440" w:hanging="360"/>
      </w:pPr>
    </w:lvl>
    <w:lvl w:ilvl="2" w:tplc="D38E845A" w:tentative="1">
      <w:start w:val="1"/>
      <w:numFmt w:val="lowerLetter"/>
      <w:lvlText w:val="(%3)"/>
      <w:lvlJc w:val="left"/>
      <w:pPr>
        <w:tabs>
          <w:tab w:val="num" w:pos="2160"/>
        </w:tabs>
        <w:ind w:left="2160" w:hanging="360"/>
      </w:pPr>
    </w:lvl>
    <w:lvl w:ilvl="3" w:tplc="DB98E88E" w:tentative="1">
      <w:start w:val="1"/>
      <w:numFmt w:val="lowerLetter"/>
      <w:lvlText w:val="(%4)"/>
      <w:lvlJc w:val="left"/>
      <w:pPr>
        <w:tabs>
          <w:tab w:val="num" w:pos="2880"/>
        </w:tabs>
        <w:ind w:left="2880" w:hanging="360"/>
      </w:pPr>
    </w:lvl>
    <w:lvl w:ilvl="4" w:tplc="134C8B8C" w:tentative="1">
      <w:start w:val="1"/>
      <w:numFmt w:val="lowerLetter"/>
      <w:lvlText w:val="(%5)"/>
      <w:lvlJc w:val="left"/>
      <w:pPr>
        <w:tabs>
          <w:tab w:val="num" w:pos="3600"/>
        </w:tabs>
        <w:ind w:left="3600" w:hanging="360"/>
      </w:pPr>
    </w:lvl>
    <w:lvl w:ilvl="5" w:tplc="EFC612C4" w:tentative="1">
      <w:start w:val="1"/>
      <w:numFmt w:val="lowerLetter"/>
      <w:lvlText w:val="(%6)"/>
      <w:lvlJc w:val="left"/>
      <w:pPr>
        <w:tabs>
          <w:tab w:val="num" w:pos="4320"/>
        </w:tabs>
        <w:ind w:left="4320" w:hanging="360"/>
      </w:pPr>
    </w:lvl>
    <w:lvl w:ilvl="6" w:tplc="2E9C7534" w:tentative="1">
      <w:start w:val="1"/>
      <w:numFmt w:val="lowerLetter"/>
      <w:lvlText w:val="(%7)"/>
      <w:lvlJc w:val="left"/>
      <w:pPr>
        <w:tabs>
          <w:tab w:val="num" w:pos="5040"/>
        </w:tabs>
        <w:ind w:left="5040" w:hanging="360"/>
      </w:pPr>
    </w:lvl>
    <w:lvl w:ilvl="7" w:tplc="B9E058EA" w:tentative="1">
      <w:start w:val="1"/>
      <w:numFmt w:val="lowerLetter"/>
      <w:lvlText w:val="(%8)"/>
      <w:lvlJc w:val="left"/>
      <w:pPr>
        <w:tabs>
          <w:tab w:val="num" w:pos="5760"/>
        </w:tabs>
        <w:ind w:left="5760" w:hanging="360"/>
      </w:pPr>
    </w:lvl>
    <w:lvl w:ilvl="8" w:tplc="649E5786" w:tentative="1">
      <w:start w:val="1"/>
      <w:numFmt w:val="lowerLetter"/>
      <w:lvlText w:val="(%9)"/>
      <w:lvlJc w:val="left"/>
      <w:pPr>
        <w:tabs>
          <w:tab w:val="num" w:pos="6480"/>
        </w:tabs>
        <w:ind w:left="6480" w:hanging="360"/>
      </w:pPr>
    </w:lvl>
  </w:abstractNum>
  <w:abstractNum w:abstractNumId="13">
    <w:nsid w:val="76F56557"/>
    <w:multiLevelType w:val="hybridMultilevel"/>
    <w:tmpl w:val="F84AE7C0"/>
    <w:lvl w:ilvl="0" w:tplc="04160017">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4">
    <w:nsid w:val="7A740124"/>
    <w:multiLevelType w:val="hybridMultilevel"/>
    <w:tmpl w:val="F40287A2"/>
    <w:lvl w:ilvl="0" w:tplc="B81C97DA">
      <w:start w:val="1"/>
      <w:numFmt w:val="bullet"/>
      <w:lvlText w:val=""/>
      <w:lvlJc w:val="left"/>
      <w:pPr>
        <w:tabs>
          <w:tab w:val="num" w:pos="720"/>
        </w:tabs>
        <w:ind w:left="720" w:hanging="360"/>
      </w:pPr>
      <w:rPr>
        <w:rFonts w:ascii="Wingdings" w:hAnsi="Wingdings" w:hint="default"/>
      </w:rPr>
    </w:lvl>
    <w:lvl w:ilvl="1" w:tplc="FE14F626" w:tentative="1">
      <w:start w:val="1"/>
      <w:numFmt w:val="bullet"/>
      <w:lvlText w:val=""/>
      <w:lvlJc w:val="left"/>
      <w:pPr>
        <w:tabs>
          <w:tab w:val="num" w:pos="1440"/>
        </w:tabs>
        <w:ind w:left="1440" w:hanging="360"/>
      </w:pPr>
      <w:rPr>
        <w:rFonts w:ascii="Wingdings" w:hAnsi="Wingdings" w:hint="default"/>
      </w:rPr>
    </w:lvl>
    <w:lvl w:ilvl="2" w:tplc="9056A860" w:tentative="1">
      <w:start w:val="1"/>
      <w:numFmt w:val="bullet"/>
      <w:lvlText w:val=""/>
      <w:lvlJc w:val="left"/>
      <w:pPr>
        <w:tabs>
          <w:tab w:val="num" w:pos="2160"/>
        </w:tabs>
        <w:ind w:left="2160" w:hanging="360"/>
      </w:pPr>
      <w:rPr>
        <w:rFonts w:ascii="Wingdings" w:hAnsi="Wingdings" w:hint="default"/>
      </w:rPr>
    </w:lvl>
    <w:lvl w:ilvl="3" w:tplc="F8429746" w:tentative="1">
      <w:start w:val="1"/>
      <w:numFmt w:val="bullet"/>
      <w:lvlText w:val=""/>
      <w:lvlJc w:val="left"/>
      <w:pPr>
        <w:tabs>
          <w:tab w:val="num" w:pos="2880"/>
        </w:tabs>
        <w:ind w:left="2880" w:hanging="360"/>
      </w:pPr>
      <w:rPr>
        <w:rFonts w:ascii="Wingdings" w:hAnsi="Wingdings" w:hint="default"/>
      </w:rPr>
    </w:lvl>
    <w:lvl w:ilvl="4" w:tplc="E61C6F26" w:tentative="1">
      <w:start w:val="1"/>
      <w:numFmt w:val="bullet"/>
      <w:lvlText w:val=""/>
      <w:lvlJc w:val="left"/>
      <w:pPr>
        <w:tabs>
          <w:tab w:val="num" w:pos="3600"/>
        </w:tabs>
        <w:ind w:left="3600" w:hanging="360"/>
      </w:pPr>
      <w:rPr>
        <w:rFonts w:ascii="Wingdings" w:hAnsi="Wingdings" w:hint="default"/>
      </w:rPr>
    </w:lvl>
    <w:lvl w:ilvl="5" w:tplc="7362DC18" w:tentative="1">
      <w:start w:val="1"/>
      <w:numFmt w:val="bullet"/>
      <w:lvlText w:val=""/>
      <w:lvlJc w:val="left"/>
      <w:pPr>
        <w:tabs>
          <w:tab w:val="num" w:pos="4320"/>
        </w:tabs>
        <w:ind w:left="4320" w:hanging="360"/>
      </w:pPr>
      <w:rPr>
        <w:rFonts w:ascii="Wingdings" w:hAnsi="Wingdings" w:hint="default"/>
      </w:rPr>
    </w:lvl>
    <w:lvl w:ilvl="6" w:tplc="2096A1FC" w:tentative="1">
      <w:start w:val="1"/>
      <w:numFmt w:val="bullet"/>
      <w:lvlText w:val=""/>
      <w:lvlJc w:val="left"/>
      <w:pPr>
        <w:tabs>
          <w:tab w:val="num" w:pos="5040"/>
        </w:tabs>
        <w:ind w:left="5040" w:hanging="360"/>
      </w:pPr>
      <w:rPr>
        <w:rFonts w:ascii="Wingdings" w:hAnsi="Wingdings" w:hint="default"/>
      </w:rPr>
    </w:lvl>
    <w:lvl w:ilvl="7" w:tplc="ADAAE560" w:tentative="1">
      <w:start w:val="1"/>
      <w:numFmt w:val="bullet"/>
      <w:lvlText w:val=""/>
      <w:lvlJc w:val="left"/>
      <w:pPr>
        <w:tabs>
          <w:tab w:val="num" w:pos="5760"/>
        </w:tabs>
        <w:ind w:left="5760" w:hanging="360"/>
      </w:pPr>
      <w:rPr>
        <w:rFonts w:ascii="Wingdings" w:hAnsi="Wingdings" w:hint="default"/>
      </w:rPr>
    </w:lvl>
    <w:lvl w:ilvl="8" w:tplc="12ACBF6C" w:tentative="1">
      <w:start w:val="1"/>
      <w:numFmt w:val="bullet"/>
      <w:lvlText w:val=""/>
      <w:lvlJc w:val="left"/>
      <w:pPr>
        <w:tabs>
          <w:tab w:val="num" w:pos="6480"/>
        </w:tabs>
        <w:ind w:left="6480" w:hanging="360"/>
      </w:pPr>
      <w:rPr>
        <w:rFonts w:ascii="Wingdings" w:hAnsi="Wingdings" w:hint="default"/>
      </w:rPr>
    </w:lvl>
  </w:abstractNum>
  <w:abstractNum w:abstractNumId="15">
    <w:nsid w:val="7FC578F2"/>
    <w:multiLevelType w:val="hybridMultilevel"/>
    <w:tmpl w:val="FFBA38EA"/>
    <w:lvl w:ilvl="0" w:tplc="A9E0A860">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3"/>
  </w:num>
  <w:num w:numId="2">
    <w:abstractNumId w:val="6"/>
  </w:num>
  <w:num w:numId="3">
    <w:abstractNumId w:val="10"/>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2"/>
  </w:num>
  <w:num w:numId="10">
    <w:abstractNumId w:val="14"/>
  </w:num>
  <w:num w:numId="11">
    <w:abstractNumId w:val="4"/>
  </w:num>
  <w:num w:numId="12">
    <w:abstractNumId w:val="5"/>
  </w:num>
  <w:num w:numId="13">
    <w:abstractNumId w:val="13"/>
  </w:num>
  <w:num w:numId="14">
    <w:abstractNumId w:val="1"/>
  </w:num>
  <w:num w:numId="15">
    <w:abstractNumId w:val="1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B3E"/>
    <w:rsid w:val="00001F8C"/>
    <w:rsid w:val="000061B6"/>
    <w:rsid w:val="0002594A"/>
    <w:rsid w:val="0003011B"/>
    <w:rsid w:val="000317DD"/>
    <w:rsid w:val="0005129D"/>
    <w:rsid w:val="0005501D"/>
    <w:rsid w:val="00064957"/>
    <w:rsid w:val="000655AE"/>
    <w:rsid w:val="000657DC"/>
    <w:rsid w:val="00066495"/>
    <w:rsid w:val="00086A72"/>
    <w:rsid w:val="0008737C"/>
    <w:rsid w:val="00095B51"/>
    <w:rsid w:val="000A6CB1"/>
    <w:rsid w:val="000B2741"/>
    <w:rsid w:val="000C2C06"/>
    <w:rsid w:val="000E7A48"/>
    <w:rsid w:val="000F4AE1"/>
    <w:rsid w:val="00104D81"/>
    <w:rsid w:val="00105DA8"/>
    <w:rsid w:val="001153EC"/>
    <w:rsid w:val="0012362F"/>
    <w:rsid w:val="001245B1"/>
    <w:rsid w:val="00125AC6"/>
    <w:rsid w:val="00125D1F"/>
    <w:rsid w:val="00152C12"/>
    <w:rsid w:val="00155DFB"/>
    <w:rsid w:val="00170501"/>
    <w:rsid w:val="00175634"/>
    <w:rsid w:val="00175853"/>
    <w:rsid w:val="00176427"/>
    <w:rsid w:val="00182A1F"/>
    <w:rsid w:val="001855A4"/>
    <w:rsid w:val="00197AA6"/>
    <w:rsid w:val="001A2DF8"/>
    <w:rsid w:val="001A3ED4"/>
    <w:rsid w:val="001C118C"/>
    <w:rsid w:val="001C2985"/>
    <w:rsid w:val="001D6EA6"/>
    <w:rsid w:val="001E217C"/>
    <w:rsid w:val="001E2EB4"/>
    <w:rsid w:val="002158B6"/>
    <w:rsid w:val="00230EA4"/>
    <w:rsid w:val="00232898"/>
    <w:rsid w:val="00232CD2"/>
    <w:rsid w:val="00252A4E"/>
    <w:rsid w:val="00255BE7"/>
    <w:rsid w:val="002615FA"/>
    <w:rsid w:val="00262223"/>
    <w:rsid w:val="00265D86"/>
    <w:rsid w:val="00272F87"/>
    <w:rsid w:val="00275769"/>
    <w:rsid w:val="00282399"/>
    <w:rsid w:val="0028417A"/>
    <w:rsid w:val="002841D5"/>
    <w:rsid w:val="00284EE4"/>
    <w:rsid w:val="002A3118"/>
    <w:rsid w:val="002C621D"/>
    <w:rsid w:val="002E0B2E"/>
    <w:rsid w:val="003100EF"/>
    <w:rsid w:val="00354560"/>
    <w:rsid w:val="00362F17"/>
    <w:rsid w:val="003729BD"/>
    <w:rsid w:val="003B2AD4"/>
    <w:rsid w:val="003B662C"/>
    <w:rsid w:val="003E6137"/>
    <w:rsid w:val="0040018F"/>
    <w:rsid w:val="00433F5C"/>
    <w:rsid w:val="00454710"/>
    <w:rsid w:val="00476576"/>
    <w:rsid w:val="00483F5A"/>
    <w:rsid w:val="004848FA"/>
    <w:rsid w:val="0049154B"/>
    <w:rsid w:val="00497B3A"/>
    <w:rsid w:val="004A6D54"/>
    <w:rsid w:val="004C3D00"/>
    <w:rsid w:val="004C67D3"/>
    <w:rsid w:val="004E6B1F"/>
    <w:rsid w:val="00500200"/>
    <w:rsid w:val="00503E1D"/>
    <w:rsid w:val="00515BB8"/>
    <w:rsid w:val="0052645B"/>
    <w:rsid w:val="00526A3B"/>
    <w:rsid w:val="005317DF"/>
    <w:rsid w:val="00544BE7"/>
    <w:rsid w:val="005537E4"/>
    <w:rsid w:val="00570F93"/>
    <w:rsid w:val="005854C3"/>
    <w:rsid w:val="005967F0"/>
    <w:rsid w:val="005B2FCD"/>
    <w:rsid w:val="005B7EB6"/>
    <w:rsid w:val="005C3E40"/>
    <w:rsid w:val="005C4E86"/>
    <w:rsid w:val="005D46BC"/>
    <w:rsid w:val="006161F2"/>
    <w:rsid w:val="00632A9F"/>
    <w:rsid w:val="00637C2B"/>
    <w:rsid w:val="00647233"/>
    <w:rsid w:val="00653AB4"/>
    <w:rsid w:val="00656AC2"/>
    <w:rsid w:val="0066272A"/>
    <w:rsid w:val="0066368A"/>
    <w:rsid w:val="00665D15"/>
    <w:rsid w:val="0066765F"/>
    <w:rsid w:val="0068321C"/>
    <w:rsid w:val="006920CE"/>
    <w:rsid w:val="00694AD3"/>
    <w:rsid w:val="0069704C"/>
    <w:rsid w:val="00697065"/>
    <w:rsid w:val="006A632A"/>
    <w:rsid w:val="006A6F3B"/>
    <w:rsid w:val="006C1504"/>
    <w:rsid w:val="006D112A"/>
    <w:rsid w:val="006D5C02"/>
    <w:rsid w:val="006F399C"/>
    <w:rsid w:val="0070055F"/>
    <w:rsid w:val="0070498E"/>
    <w:rsid w:val="00706128"/>
    <w:rsid w:val="00726D4D"/>
    <w:rsid w:val="00727932"/>
    <w:rsid w:val="00731D2C"/>
    <w:rsid w:val="0074759F"/>
    <w:rsid w:val="007524D8"/>
    <w:rsid w:val="0075404A"/>
    <w:rsid w:val="00765750"/>
    <w:rsid w:val="0076622C"/>
    <w:rsid w:val="0077719C"/>
    <w:rsid w:val="007813AD"/>
    <w:rsid w:val="0078159B"/>
    <w:rsid w:val="00784D13"/>
    <w:rsid w:val="0078765C"/>
    <w:rsid w:val="00793B61"/>
    <w:rsid w:val="007947E5"/>
    <w:rsid w:val="00794DF0"/>
    <w:rsid w:val="007A1D8C"/>
    <w:rsid w:val="007D263C"/>
    <w:rsid w:val="007F34F9"/>
    <w:rsid w:val="007F3D4E"/>
    <w:rsid w:val="007F64D9"/>
    <w:rsid w:val="008068F1"/>
    <w:rsid w:val="00823DFF"/>
    <w:rsid w:val="00827B0B"/>
    <w:rsid w:val="008355E2"/>
    <w:rsid w:val="00845745"/>
    <w:rsid w:val="008538F7"/>
    <w:rsid w:val="00857741"/>
    <w:rsid w:val="00861205"/>
    <w:rsid w:val="008B321E"/>
    <w:rsid w:val="008C349B"/>
    <w:rsid w:val="008D0810"/>
    <w:rsid w:val="008D10F9"/>
    <w:rsid w:val="008D59AE"/>
    <w:rsid w:val="008E1096"/>
    <w:rsid w:val="008E21AF"/>
    <w:rsid w:val="008F2244"/>
    <w:rsid w:val="00905FEB"/>
    <w:rsid w:val="00913AEC"/>
    <w:rsid w:val="00914107"/>
    <w:rsid w:val="009146C1"/>
    <w:rsid w:val="00941D26"/>
    <w:rsid w:val="0094297C"/>
    <w:rsid w:val="00942DD4"/>
    <w:rsid w:val="00951541"/>
    <w:rsid w:val="0095318C"/>
    <w:rsid w:val="00975C4C"/>
    <w:rsid w:val="00981A30"/>
    <w:rsid w:val="009A0FF4"/>
    <w:rsid w:val="009F2626"/>
    <w:rsid w:val="00A13444"/>
    <w:rsid w:val="00A267F0"/>
    <w:rsid w:val="00A27249"/>
    <w:rsid w:val="00A37E5E"/>
    <w:rsid w:val="00A42A99"/>
    <w:rsid w:val="00A42B18"/>
    <w:rsid w:val="00A63679"/>
    <w:rsid w:val="00A6413F"/>
    <w:rsid w:val="00A83731"/>
    <w:rsid w:val="00AB6B18"/>
    <w:rsid w:val="00AC196B"/>
    <w:rsid w:val="00AC1C91"/>
    <w:rsid w:val="00AD2242"/>
    <w:rsid w:val="00AD78A9"/>
    <w:rsid w:val="00AE10F4"/>
    <w:rsid w:val="00AF14DF"/>
    <w:rsid w:val="00AF15A2"/>
    <w:rsid w:val="00AF41D8"/>
    <w:rsid w:val="00B04D90"/>
    <w:rsid w:val="00B04F95"/>
    <w:rsid w:val="00B068D3"/>
    <w:rsid w:val="00B35F8E"/>
    <w:rsid w:val="00B51356"/>
    <w:rsid w:val="00B52A0E"/>
    <w:rsid w:val="00B60592"/>
    <w:rsid w:val="00B6632F"/>
    <w:rsid w:val="00B74E39"/>
    <w:rsid w:val="00B814F9"/>
    <w:rsid w:val="00B922D7"/>
    <w:rsid w:val="00BB1DB9"/>
    <w:rsid w:val="00BC01DA"/>
    <w:rsid w:val="00BC18B8"/>
    <w:rsid w:val="00BC2703"/>
    <w:rsid w:val="00BD6D85"/>
    <w:rsid w:val="00C007F9"/>
    <w:rsid w:val="00C10291"/>
    <w:rsid w:val="00C1698B"/>
    <w:rsid w:val="00C368DF"/>
    <w:rsid w:val="00C4384E"/>
    <w:rsid w:val="00C4718B"/>
    <w:rsid w:val="00C57BAE"/>
    <w:rsid w:val="00C66FC0"/>
    <w:rsid w:val="00C80B1D"/>
    <w:rsid w:val="00C84AD6"/>
    <w:rsid w:val="00C86496"/>
    <w:rsid w:val="00CA3B3E"/>
    <w:rsid w:val="00CA7976"/>
    <w:rsid w:val="00CB48BF"/>
    <w:rsid w:val="00CC5C3A"/>
    <w:rsid w:val="00CC71E0"/>
    <w:rsid w:val="00CE06F8"/>
    <w:rsid w:val="00CE16BC"/>
    <w:rsid w:val="00CF52B0"/>
    <w:rsid w:val="00D027C3"/>
    <w:rsid w:val="00D05F93"/>
    <w:rsid w:val="00D07E23"/>
    <w:rsid w:val="00D27014"/>
    <w:rsid w:val="00D36DAD"/>
    <w:rsid w:val="00D613C3"/>
    <w:rsid w:val="00D66358"/>
    <w:rsid w:val="00D72B46"/>
    <w:rsid w:val="00D76612"/>
    <w:rsid w:val="00D86FD7"/>
    <w:rsid w:val="00D90A1F"/>
    <w:rsid w:val="00D9291E"/>
    <w:rsid w:val="00D97EA0"/>
    <w:rsid w:val="00DA0BFA"/>
    <w:rsid w:val="00DA41B8"/>
    <w:rsid w:val="00DC5622"/>
    <w:rsid w:val="00DC7FC7"/>
    <w:rsid w:val="00DE290F"/>
    <w:rsid w:val="00DE75F2"/>
    <w:rsid w:val="00E051CB"/>
    <w:rsid w:val="00E13723"/>
    <w:rsid w:val="00E14BB8"/>
    <w:rsid w:val="00E2448C"/>
    <w:rsid w:val="00E27A9F"/>
    <w:rsid w:val="00E43768"/>
    <w:rsid w:val="00E465E7"/>
    <w:rsid w:val="00E47DCF"/>
    <w:rsid w:val="00E67665"/>
    <w:rsid w:val="00EA0313"/>
    <w:rsid w:val="00EA5D8D"/>
    <w:rsid w:val="00EC1610"/>
    <w:rsid w:val="00EC51CE"/>
    <w:rsid w:val="00EF34D1"/>
    <w:rsid w:val="00EF5E1D"/>
    <w:rsid w:val="00F22B38"/>
    <w:rsid w:val="00F422AC"/>
    <w:rsid w:val="00F43A73"/>
    <w:rsid w:val="00F5494B"/>
    <w:rsid w:val="00F63EAC"/>
    <w:rsid w:val="00F65F52"/>
    <w:rsid w:val="00F737BF"/>
    <w:rsid w:val="00F825AF"/>
    <w:rsid w:val="00F929F7"/>
    <w:rsid w:val="00F96AE4"/>
    <w:rsid w:val="00FD1E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11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B51356"/>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B51356"/>
    <w:rPr>
      <w:sz w:val="20"/>
      <w:szCs w:val="20"/>
    </w:rPr>
  </w:style>
  <w:style w:type="character" w:styleId="Refdenotaderodap">
    <w:name w:val="footnote reference"/>
    <w:basedOn w:val="Fontepargpadro"/>
    <w:uiPriority w:val="99"/>
    <w:unhideWhenUsed/>
    <w:rsid w:val="00B51356"/>
    <w:rPr>
      <w:vertAlign w:val="superscript"/>
    </w:rPr>
  </w:style>
  <w:style w:type="paragraph" w:styleId="PargrafodaLista">
    <w:name w:val="List Paragraph"/>
    <w:basedOn w:val="Normal"/>
    <w:uiPriority w:val="34"/>
    <w:qFormat/>
    <w:rsid w:val="00155DFB"/>
    <w:pPr>
      <w:ind w:left="720"/>
      <w:contextualSpacing/>
    </w:pPr>
  </w:style>
  <w:style w:type="paragraph" w:styleId="Textodebalo">
    <w:name w:val="Balloon Text"/>
    <w:basedOn w:val="Normal"/>
    <w:link w:val="TextodebaloChar"/>
    <w:uiPriority w:val="99"/>
    <w:semiHidden/>
    <w:unhideWhenUsed/>
    <w:rsid w:val="00EF34D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F34D1"/>
    <w:rPr>
      <w:rFonts w:ascii="Tahoma" w:hAnsi="Tahoma" w:cs="Tahoma"/>
      <w:sz w:val="16"/>
      <w:szCs w:val="16"/>
    </w:rPr>
  </w:style>
  <w:style w:type="paragraph" w:styleId="Pr-formataoHTML">
    <w:name w:val="HTML Preformatted"/>
    <w:basedOn w:val="Normal"/>
    <w:link w:val="Pr-formataoHTMLChar"/>
    <w:uiPriority w:val="99"/>
    <w:unhideWhenUsed/>
    <w:rsid w:val="00EF5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EF5E1D"/>
    <w:rPr>
      <w:rFonts w:ascii="Courier New" w:eastAsia="Times New Roman" w:hAnsi="Courier New" w:cs="Courier New"/>
      <w:sz w:val="20"/>
      <w:szCs w:val="20"/>
      <w:lang w:eastAsia="pt-BR"/>
    </w:rPr>
  </w:style>
  <w:style w:type="character" w:styleId="Refdecomentrio">
    <w:name w:val="annotation reference"/>
    <w:basedOn w:val="Fontepargpadro"/>
    <w:uiPriority w:val="99"/>
    <w:semiHidden/>
    <w:unhideWhenUsed/>
    <w:rsid w:val="00284EE4"/>
    <w:rPr>
      <w:sz w:val="16"/>
      <w:szCs w:val="16"/>
    </w:rPr>
  </w:style>
  <w:style w:type="paragraph" w:styleId="Textodecomentrio">
    <w:name w:val="annotation text"/>
    <w:basedOn w:val="Normal"/>
    <w:link w:val="TextodecomentrioChar"/>
    <w:uiPriority w:val="99"/>
    <w:semiHidden/>
    <w:unhideWhenUsed/>
    <w:rsid w:val="00284EE4"/>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84EE4"/>
    <w:rPr>
      <w:sz w:val="20"/>
      <w:szCs w:val="20"/>
    </w:rPr>
  </w:style>
  <w:style w:type="paragraph" w:styleId="Assuntodocomentrio">
    <w:name w:val="annotation subject"/>
    <w:basedOn w:val="Textodecomentrio"/>
    <w:next w:val="Textodecomentrio"/>
    <w:link w:val="AssuntodocomentrioChar"/>
    <w:uiPriority w:val="99"/>
    <w:semiHidden/>
    <w:unhideWhenUsed/>
    <w:rsid w:val="00284EE4"/>
    <w:rPr>
      <w:b/>
      <w:bCs/>
    </w:rPr>
  </w:style>
  <w:style w:type="character" w:customStyle="1" w:styleId="AssuntodocomentrioChar">
    <w:name w:val="Assunto do comentário Char"/>
    <w:basedOn w:val="TextodecomentrioChar"/>
    <w:link w:val="Assuntodocomentrio"/>
    <w:uiPriority w:val="99"/>
    <w:semiHidden/>
    <w:rsid w:val="00284EE4"/>
    <w:rPr>
      <w:b/>
      <w:bCs/>
      <w:sz w:val="20"/>
      <w:szCs w:val="20"/>
    </w:rPr>
  </w:style>
  <w:style w:type="table" w:styleId="Tabelacomgrade">
    <w:name w:val="Table Grid"/>
    <w:basedOn w:val="Tabelanormal"/>
    <w:uiPriority w:val="59"/>
    <w:rsid w:val="001E2E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1153EC"/>
    <w:rPr>
      <w:color w:val="0000FF" w:themeColor="hyperlink"/>
      <w:u w:val="single"/>
    </w:rPr>
  </w:style>
  <w:style w:type="character" w:customStyle="1" w:styleId="apple-converted-space">
    <w:name w:val="apple-converted-space"/>
    <w:basedOn w:val="Fontepargpadro"/>
    <w:rsid w:val="001153EC"/>
  </w:style>
  <w:style w:type="paragraph" w:styleId="Corpodetexto3">
    <w:name w:val="Body Text 3"/>
    <w:basedOn w:val="Normal"/>
    <w:link w:val="Corpodetexto3Char"/>
    <w:rsid w:val="001153EC"/>
    <w:pPr>
      <w:spacing w:after="0" w:line="360" w:lineRule="auto"/>
      <w:jc w:val="both"/>
    </w:pPr>
    <w:rPr>
      <w:rFonts w:ascii="Times New Roman" w:eastAsia="Times New Roman" w:hAnsi="Times New Roman" w:cs="Times New Roman"/>
      <w:sz w:val="24"/>
      <w:szCs w:val="20"/>
      <w:lang w:eastAsia="pt-BR"/>
    </w:rPr>
  </w:style>
  <w:style w:type="character" w:customStyle="1" w:styleId="Corpodetexto3Char">
    <w:name w:val="Corpo de texto 3 Char"/>
    <w:basedOn w:val="Fontepargpadro"/>
    <w:link w:val="Corpodetexto3"/>
    <w:rsid w:val="001153EC"/>
    <w:rPr>
      <w:rFonts w:ascii="Times New Roman" w:eastAsia="Times New Roman" w:hAnsi="Times New Roman" w:cs="Times New Roman"/>
      <w:sz w:val="24"/>
      <w:szCs w:val="20"/>
      <w:lang w:eastAsia="pt-BR"/>
    </w:rPr>
  </w:style>
  <w:style w:type="paragraph" w:styleId="Cabealho">
    <w:name w:val="header"/>
    <w:basedOn w:val="Normal"/>
    <w:link w:val="CabealhoChar"/>
    <w:uiPriority w:val="99"/>
    <w:unhideWhenUsed/>
    <w:rsid w:val="001D6EA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D6EA6"/>
  </w:style>
  <w:style w:type="paragraph" w:styleId="Rodap">
    <w:name w:val="footer"/>
    <w:basedOn w:val="Normal"/>
    <w:link w:val="RodapChar"/>
    <w:uiPriority w:val="99"/>
    <w:unhideWhenUsed/>
    <w:rsid w:val="001D6EA6"/>
    <w:pPr>
      <w:tabs>
        <w:tab w:val="center" w:pos="4252"/>
        <w:tab w:val="right" w:pos="8504"/>
      </w:tabs>
      <w:spacing w:after="0" w:line="240" w:lineRule="auto"/>
    </w:pPr>
  </w:style>
  <w:style w:type="character" w:customStyle="1" w:styleId="RodapChar">
    <w:name w:val="Rodapé Char"/>
    <w:basedOn w:val="Fontepargpadro"/>
    <w:link w:val="Rodap"/>
    <w:uiPriority w:val="99"/>
    <w:rsid w:val="001D6EA6"/>
  </w:style>
  <w:style w:type="paragraph" w:styleId="NormalWeb">
    <w:name w:val="Normal (Web)"/>
    <w:basedOn w:val="Normal"/>
    <w:uiPriority w:val="99"/>
    <w:semiHidden/>
    <w:unhideWhenUsed/>
    <w:rsid w:val="004C3D00"/>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B51356"/>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B51356"/>
    <w:rPr>
      <w:sz w:val="20"/>
      <w:szCs w:val="20"/>
    </w:rPr>
  </w:style>
  <w:style w:type="character" w:styleId="Refdenotaderodap">
    <w:name w:val="footnote reference"/>
    <w:basedOn w:val="Fontepargpadro"/>
    <w:uiPriority w:val="99"/>
    <w:unhideWhenUsed/>
    <w:rsid w:val="00B51356"/>
    <w:rPr>
      <w:vertAlign w:val="superscript"/>
    </w:rPr>
  </w:style>
  <w:style w:type="paragraph" w:styleId="PargrafodaLista">
    <w:name w:val="List Paragraph"/>
    <w:basedOn w:val="Normal"/>
    <w:uiPriority w:val="34"/>
    <w:qFormat/>
    <w:rsid w:val="00155DFB"/>
    <w:pPr>
      <w:ind w:left="720"/>
      <w:contextualSpacing/>
    </w:pPr>
  </w:style>
  <w:style w:type="paragraph" w:styleId="Textodebalo">
    <w:name w:val="Balloon Text"/>
    <w:basedOn w:val="Normal"/>
    <w:link w:val="TextodebaloChar"/>
    <w:uiPriority w:val="99"/>
    <w:semiHidden/>
    <w:unhideWhenUsed/>
    <w:rsid w:val="00EF34D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F34D1"/>
    <w:rPr>
      <w:rFonts w:ascii="Tahoma" w:hAnsi="Tahoma" w:cs="Tahoma"/>
      <w:sz w:val="16"/>
      <w:szCs w:val="16"/>
    </w:rPr>
  </w:style>
  <w:style w:type="paragraph" w:styleId="Pr-formataoHTML">
    <w:name w:val="HTML Preformatted"/>
    <w:basedOn w:val="Normal"/>
    <w:link w:val="Pr-formataoHTMLChar"/>
    <w:uiPriority w:val="99"/>
    <w:unhideWhenUsed/>
    <w:rsid w:val="00EF5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EF5E1D"/>
    <w:rPr>
      <w:rFonts w:ascii="Courier New" w:eastAsia="Times New Roman" w:hAnsi="Courier New" w:cs="Courier New"/>
      <w:sz w:val="20"/>
      <w:szCs w:val="20"/>
      <w:lang w:eastAsia="pt-BR"/>
    </w:rPr>
  </w:style>
  <w:style w:type="character" w:styleId="Refdecomentrio">
    <w:name w:val="annotation reference"/>
    <w:basedOn w:val="Fontepargpadro"/>
    <w:uiPriority w:val="99"/>
    <w:semiHidden/>
    <w:unhideWhenUsed/>
    <w:rsid w:val="00284EE4"/>
    <w:rPr>
      <w:sz w:val="16"/>
      <w:szCs w:val="16"/>
    </w:rPr>
  </w:style>
  <w:style w:type="paragraph" w:styleId="Textodecomentrio">
    <w:name w:val="annotation text"/>
    <w:basedOn w:val="Normal"/>
    <w:link w:val="TextodecomentrioChar"/>
    <w:uiPriority w:val="99"/>
    <w:semiHidden/>
    <w:unhideWhenUsed/>
    <w:rsid w:val="00284EE4"/>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84EE4"/>
    <w:rPr>
      <w:sz w:val="20"/>
      <w:szCs w:val="20"/>
    </w:rPr>
  </w:style>
  <w:style w:type="paragraph" w:styleId="Assuntodocomentrio">
    <w:name w:val="annotation subject"/>
    <w:basedOn w:val="Textodecomentrio"/>
    <w:next w:val="Textodecomentrio"/>
    <w:link w:val="AssuntodocomentrioChar"/>
    <w:uiPriority w:val="99"/>
    <w:semiHidden/>
    <w:unhideWhenUsed/>
    <w:rsid w:val="00284EE4"/>
    <w:rPr>
      <w:b/>
      <w:bCs/>
    </w:rPr>
  </w:style>
  <w:style w:type="character" w:customStyle="1" w:styleId="AssuntodocomentrioChar">
    <w:name w:val="Assunto do comentário Char"/>
    <w:basedOn w:val="TextodecomentrioChar"/>
    <w:link w:val="Assuntodocomentrio"/>
    <w:uiPriority w:val="99"/>
    <w:semiHidden/>
    <w:rsid w:val="00284EE4"/>
    <w:rPr>
      <w:b/>
      <w:bCs/>
      <w:sz w:val="20"/>
      <w:szCs w:val="20"/>
    </w:rPr>
  </w:style>
  <w:style w:type="table" w:styleId="Tabelacomgrade">
    <w:name w:val="Table Grid"/>
    <w:basedOn w:val="Tabelanormal"/>
    <w:uiPriority w:val="59"/>
    <w:rsid w:val="001E2E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1153EC"/>
    <w:rPr>
      <w:color w:val="0000FF" w:themeColor="hyperlink"/>
      <w:u w:val="single"/>
    </w:rPr>
  </w:style>
  <w:style w:type="character" w:customStyle="1" w:styleId="apple-converted-space">
    <w:name w:val="apple-converted-space"/>
    <w:basedOn w:val="Fontepargpadro"/>
    <w:rsid w:val="001153EC"/>
  </w:style>
  <w:style w:type="paragraph" w:styleId="Corpodetexto3">
    <w:name w:val="Body Text 3"/>
    <w:basedOn w:val="Normal"/>
    <w:link w:val="Corpodetexto3Char"/>
    <w:rsid w:val="001153EC"/>
    <w:pPr>
      <w:spacing w:after="0" w:line="360" w:lineRule="auto"/>
      <w:jc w:val="both"/>
    </w:pPr>
    <w:rPr>
      <w:rFonts w:ascii="Times New Roman" w:eastAsia="Times New Roman" w:hAnsi="Times New Roman" w:cs="Times New Roman"/>
      <w:sz w:val="24"/>
      <w:szCs w:val="20"/>
      <w:lang w:eastAsia="pt-BR"/>
    </w:rPr>
  </w:style>
  <w:style w:type="character" w:customStyle="1" w:styleId="Corpodetexto3Char">
    <w:name w:val="Corpo de texto 3 Char"/>
    <w:basedOn w:val="Fontepargpadro"/>
    <w:link w:val="Corpodetexto3"/>
    <w:rsid w:val="001153EC"/>
    <w:rPr>
      <w:rFonts w:ascii="Times New Roman" w:eastAsia="Times New Roman" w:hAnsi="Times New Roman" w:cs="Times New Roman"/>
      <w:sz w:val="24"/>
      <w:szCs w:val="20"/>
      <w:lang w:eastAsia="pt-BR"/>
    </w:rPr>
  </w:style>
  <w:style w:type="paragraph" w:styleId="Cabealho">
    <w:name w:val="header"/>
    <w:basedOn w:val="Normal"/>
    <w:link w:val="CabealhoChar"/>
    <w:uiPriority w:val="99"/>
    <w:unhideWhenUsed/>
    <w:rsid w:val="001D6EA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D6EA6"/>
  </w:style>
  <w:style w:type="paragraph" w:styleId="Rodap">
    <w:name w:val="footer"/>
    <w:basedOn w:val="Normal"/>
    <w:link w:val="RodapChar"/>
    <w:uiPriority w:val="99"/>
    <w:unhideWhenUsed/>
    <w:rsid w:val="001D6EA6"/>
    <w:pPr>
      <w:tabs>
        <w:tab w:val="center" w:pos="4252"/>
        <w:tab w:val="right" w:pos="8504"/>
      </w:tabs>
      <w:spacing w:after="0" w:line="240" w:lineRule="auto"/>
    </w:pPr>
  </w:style>
  <w:style w:type="character" w:customStyle="1" w:styleId="RodapChar">
    <w:name w:val="Rodapé Char"/>
    <w:basedOn w:val="Fontepargpadro"/>
    <w:link w:val="Rodap"/>
    <w:uiPriority w:val="99"/>
    <w:rsid w:val="001D6EA6"/>
  </w:style>
  <w:style w:type="paragraph" w:styleId="NormalWeb">
    <w:name w:val="Normal (Web)"/>
    <w:basedOn w:val="Normal"/>
    <w:uiPriority w:val="99"/>
    <w:semiHidden/>
    <w:unhideWhenUsed/>
    <w:rsid w:val="004C3D00"/>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90399">
      <w:bodyDiv w:val="1"/>
      <w:marLeft w:val="0"/>
      <w:marRight w:val="0"/>
      <w:marTop w:val="0"/>
      <w:marBottom w:val="0"/>
      <w:divBdr>
        <w:top w:val="none" w:sz="0" w:space="0" w:color="auto"/>
        <w:left w:val="none" w:sz="0" w:space="0" w:color="auto"/>
        <w:bottom w:val="none" w:sz="0" w:space="0" w:color="auto"/>
        <w:right w:val="none" w:sz="0" w:space="0" w:color="auto"/>
      </w:divBdr>
      <w:divsChild>
        <w:div w:id="2117407207">
          <w:marLeft w:val="547"/>
          <w:marRight w:val="0"/>
          <w:marTop w:val="106"/>
          <w:marBottom w:val="0"/>
          <w:divBdr>
            <w:top w:val="none" w:sz="0" w:space="0" w:color="auto"/>
            <w:left w:val="none" w:sz="0" w:space="0" w:color="auto"/>
            <w:bottom w:val="none" w:sz="0" w:space="0" w:color="auto"/>
            <w:right w:val="none" w:sz="0" w:space="0" w:color="auto"/>
          </w:divBdr>
        </w:div>
        <w:div w:id="1604026352">
          <w:marLeft w:val="907"/>
          <w:marRight w:val="0"/>
          <w:marTop w:val="106"/>
          <w:marBottom w:val="0"/>
          <w:divBdr>
            <w:top w:val="none" w:sz="0" w:space="0" w:color="auto"/>
            <w:left w:val="none" w:sz="0" w:space="0" w:color="auto"/>
            <w:bottom w:val="none" w:sz="0" w:space="0" w:color="auto"/>
            <w:right w:val="none" w:sz="0" w:space="0" w:color="auto"/>
          </w:divBdr>
        </w:div>
        <w:div w:id="625311446">
          <w:marLeft w:val="907"/>
          <w:marRight w:val="0"/>
          <w:marTop w:val="106"/>
          <w:marBottom w:val="0"/>
          <w:divBdr>
            <w:top w:val="none" w:sz="0" w:space="0" w:color="auto"/>
            <w:left w:val="none" w:sz="0" w:space="0" w:color="auto"/>
            <w:bottom w:val="none" w:sz="0" w:space="0" w:color="auto"/>
            <w:right w:val="none" w:sz="0" w:space="0" w:color="auto"/>
          </w:divBdr>
        </w:div>
      </w:divsChild>
    </w:div>
    <w:div w:id="505437587">
      <w:bodyDiv w:val="1"/>
      <w:marLeft w:val="0"/>
      <w:marRight w:val="0"/>
      <w:marTop w:val="0"/>
      <w:marBottom w:val="0"/>
      <w:divBdr>
        <w:top w:val="none" w:sz="0" w:space="0" w:color="auto"/>
        <w:left w:val="none" w:sz="0" w:space="0" w:color="auto"/>
        <w:bottom w:val="none" w:sz="0" w:space="0" w:color="auto"/>
        <w:right w:val="none" w:sz="0" w:space="0" w:color="auto"/>
      </w:divBdr>
    </w:div>
    <w:div w:id="633558946">
      <w:bodyDiv w:val="1"/>
      <w:marLeft w:val="0"/>
      <w:marRight w:val="0"/>
      <w:marTop w:val="0"/>
      <w:marBottom w:val="0"/>
      <w:divBdr>
        <w:top w:val="none" w:sz="0" w:space="0" w:color="auto"/>
        <w:left w:val="none" w:sz="0" w:space="0" w:color="auto"/>
        <w:bottom w:val="none" w:sz="0" w:space="0" w:color="auto"/>
        <w:right w:val="none" w:sz="0" w:space="0" w:color="auto"/>
      </w:divBdr>
    </w:div>
    <w:div w:id="1051266027">
      <w:bodyDiv w:val="1"/>
      <w:marLeft w:val="0"/>
      <w:marRight w:val="0"/>
      <w:marTop w:val="0"/>
      <w:marBottom w:val="0"/>
      <w:divBdr>
        <w:top w:val="none" w:sz="0" w:space="0" w:color="auto"/>
        <w:left w:val="none" w:sz="0" w:space="0" w:color="auto"/>
        <w:bottom w:val="none" w:sz="0" w:space="0" w:color="auto"/>
        <w:right w:val="none" w:sz="0" w:space="0" w:color="auto"/>
      </w:divBdr>
      <w:divsChild>
        <w:div w:id="685668976">
          <w:marLeft w:val="547"/>
          <w:marRight w:val="0"/>
          <w:marTop w:val="106"/>
          <w:marBottom w:val="0"/>
          <w:divBdr>
            <w:top w:val="none" w:sz="0" w:space="0" w:color="auto"/>
            <w:left w:val="none" w:sz="0" w:space="0" w:color="auto"/>
            <w:bottom w:val="none" w:sz="0" w:space="0" w:color="auto"/>
            <w:right w:val="none" w:sz="0" w:space="0" w:color="auto"/>
          </w:divBdr>
        </w:div>
      </w:divsChild>
    </w:div>
    <w:div w:id="1418284404">
      <w:bodyDiv w:val="1"/>
      <w:marLeft w:val="0"/>
      <w:marRight w:val="0"/>
      <w:marTop w:val="0"/>
      <w:marBottom w:val="0"/>
      <w:divBdr>
        <w:top w:val="none" w:sz="0" w:space="0" w:color="auto"/>
        <w:left w:val="none" w:sz="0" w:space="0" w:color="auto"/>
        <w:bottom w:val="none" w:sz="0" w:space="0" w:color="auto"/>
        <w:right w:val="none" w:sz="0" w:space="0" w:color="auto"/>
      </w:divBdr>
      <w:divsChild>
        <w:div w:id="2131698886">
          <w:marLeft w:val="547"/>
          <w:marRight w:val="0"/>
          <w:marTop w:val="106"/>
          <w:marBottom w:val="0"/>
          <w:divBdr>
            <w:top w:val="none" w:sz="0" w:space="0" w:color="auto"/>
            <w:left w:val="none" w:sz="0" w:space="0" w:color="auto"/>
            <w:bottom w:val="none" w:sz="0" w:space="0" w:color="auto"/>
            <w:right w:val="none" w:sz="0" w:space="0" w:color="auto"/>
          </w:divBdr>
        </w:div>
        <w:div w:id="704255365">
          <w:marLeft w:val="547"/>
          <w:marRight w:val="0"/>
          <w:marTop w:val="106"/>
          <w:marBottom w:val="0"/>
          <w:divBdr>
            <w:top w:val="none" w:sz="0" w:space="0" w:color="auto"/>
            <w:left w:val="none" w:sz="0" w:space="0" w:color="auto"/>
            <w:bottom w:val="none" w:sz="0" w:space="0" w:color="auto"/>
            <w:right w:val="none" w:sz="0" w:space="0" w:color="auto"/>
          </w:divBdr>
        </w:div>
        <w:div w:id="1307122058">
          <w:marLeft w:val="547"/>
          <w:marRight w:val="0"/>
          <w:marTop w:val="106"/>
          <w:marBottom w:val="0"/>
          <w:divBdr>
            <w:top w:val="none" w:sz="0" w:space="0" w:color="auto"/>
            <w:left w:val="none" w:sz="0" w:space="0" w:color="auto"/>
            <w:bottom w:val="none" w:sz="0" w:space="0" w:color="auto"/>
            <w:right w:val="none" w:sz="0" w:space="0" w:color="auto"/>
          </w:divBdr>
        </w:div>
      </w:divsChild>
    </w:div>
    <w:div w:id="1790199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mailto:arabie@uol.com.br" TargetMode="External"/><Relationship Id="rId1" Type="http://schemas.openxmlformats.org/officeDocument/2006/relationships/hyperlink" Target="mailto:glaucia.xavier@ifmg.edu.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7359FF-33FE-4C5B-9CFF-85EE75FFD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6038</Words>
  <Characters>32606</Characters>
  <Application>Microsoft Office Word</Application>
  <DocSecurity>0</DocSecurity>
  <Lines>271</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Glaucia</dc:creator>
  <cp:lastModifiedBy>Glaucia</cp:lastModifiedBy>
  <cp:revision>2</cp:revision>
  <cp:lastPrinted>2017-07-01T18:04:00Z</cp:lastPrinted>
  <dcterms:created xsi:type="dcterms:W3CDTF">2017-10-11T18:11:00Z</dcterms:created>
  <dcterms:modified xsi:type="dcterms:W3CDTF">2017-10-11T18:11:00Z</dcterms:modified>
</cp:coreProperties>
</file>