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13E" w:rsidRPr="005B0B44" w:rsidRDefault="00C6613E" w:rsidP="006D273A">
      <w:pPr>
        <w:jc w:val="both"/>
        <w:rPr>
          <w:rFonts w:ascii="Times New Roman" w:eastAsia="Times New Roman" w:hAnsi="Times New Roman" w:cs="Times New Roman"/>
          <w:b/>
          <w:color w:val="000000"/>
          <w:sz w:val="24"/>
          <w:szCs w:val="24"/>
        </w:rPr>
      </w:pPr>
      <w:r w:rsidRPr="005B0B44">
        <w:rPr>
          <w:rFonts w:ascii="Times New Roman" w:eastAsia="Times New Roman" w:hAnsi="Times New Roman" w:cs="Times New Roman"/>
          <w:b/>
          <w:color w:val="000000"/>
          <w:sz w:val="24"/>
          <w:szCs w:val="24"/>
        </w:rPr>
        <w:t xml:space="preserve">Autor </w:t>
      </w:r>
      <w:proofErr w:type="gramStart"/>
      <w:r w:rsidRPr="005B0B44">
        <w:rPr>
          <w:rFonts w:ascii="Times New Roman" w:eastAsia="Times New Roman" w:hAnsi="Times New Roman" w:cs="Times New Roman"/>
          <w:b/>
          <w:color w:val="000000"/>
          <w:sz w:val="24"/>
          <w:szCs w:val="24"/>
        </w:rPr>
        <w:t>1</w:t>
      </w:r>
      <w:proofErr w:type="gramEnd"/>
      <w:r w:rsidRPr="005B0B44">
        <w:rPr>
          <w:rFonts w:ascii="Times New Roman" w:eastAsia="Times New Roman" w:hAnsi="Times New Roman" w:cs="Times New Roman"/>
          <w:b/>
          <w:color w:val="000000"/>
          <w:sz w:val="24"/>
          <w:szCs w:val="24"/>
        </w:rPr>
        <w:t>: Naiara Medeiros de Oliveira</w:t>
      </w:r>
    </w:p>
    <w:p w:rsidR="006D273A" w:rsidRDefault="00C6613E" w:rsidP="006D273A">
      <w:pPr>
        <w:jc w:val="both"/>
        <w:rPr>
          <w:rFonts w:ascii="Times New Roman" w:eastAsia="Times New Roman" w:hAnsi="Times New Roman" w:cs="Times New Roman"/>
          <w:color w:val="000000"/>
          <w:sz w:val="24"/>
          <w:szCs w:val="24"/>
        </w:rPr>
      </w:pPr>
      <w:r w:rsidRPr="00FC7EC4">
        <w:rPr>
          <w:rFonts w:ascii="Times New Roman" w:eastAsia="Times New Roman" w:hAnsi="Times New Roman" w:cs="Times New Roman"/>
          <w:color w:val="000000"/>
          <w:sz w:val="24"/>
          <w:szCs w:val="24"/>
        </w:rPr>
        <w:t xml:space="preserve">Endereço: R. São Miguel, 294, Igapó.  </w:t>
      </w:r>
    </w:p>
    <w:p w:rsidR="00C6613E" w:rsidRPr="00FC7EC4" w:rsidRDefault="00C6613E" w:rsidP="006D273A">
      <w:pPr>
        <w:jc w:val="both"/>
        <w:rPr>
          <w:rFonts w:ascii="Times New Roman" w:eastAsia="Times New Roman" w:hAnsi="Times New Roman" w:cs="Times New Roman"/>
          <w:color w:val="000000"/>
          <w:sz w:val="24"/>
          <w:szCs w:val="24"/>
        </w:rPr>
      </w:pPr>
      <w:r w:rsidRPr="00FC7EC4">
        <w:rPr>
          <w:rFonts w:ascii="Times New Roman" w:eastAsia="Times New Roman" w:hAnsi="Times New Roman" w:cs="Times New Roman"/>
          <w:color w:val="000000"/>
          <w:sz w:val="24"/>
          <w:szCs w:val="24"/>
        </w:rPr>
        <w:t>Natal</w:t>
      </w:r>
      <w:r w:rsidR="006D273A">
        <w:rPr>
          <w:rFonts w:ascii="Times New Roman" w:eastAsia="Times New Roman" w:hAnsi="Times New Roman" w:cs="Times New Roman"/>
          <w:color w:val="000000"/>
          <w:sz w:val="24"/>
          <w:szCs w:val="24"/>
        </w:rPr>
        <w:t xml:space="preserve">, </w:t>
      </w:r>
      <w:r w:rsidRPr="00FC7EC4">
        <w:rPr>
          <w:rFonts w:ascii="Times New Roman" w:eastAsia="Times New Roman" w:hAnsi="Times New Roman" w:cs="Times New Roman"/>
          <w:color w:val="000000"/>
          <w:sz w:val="24"/>
          <w:szCs w:val="24"/>
        </w:rPr>
        <w:t>RN</w:t>
      </w:r>
      <w:r w:rsidR="00A05CA3">
        <w:rPr>
          <w:rFonts w:ascii="Times New Roman" w:eastAsia="Times New Roman" w:hAnsi="Times New Roman" w:cs="Times New Roman"/>
          <w:color w:val="000000"/>
          <w:sz w:val="24"/>
          <w:szCs w:val="24"/>
        </w:rPr>
        <w:t xml:space="preserve"> 59106090</w:t>
      </w:r>
    </w:p>
    <w:p w:rsidR="00C6613E" w:rsidRPr="00FC7EC4" w:rsidRDefault="00C6613E" w:rsidP="006D273A">
      <w:pPr>
        <w:jc w:val="both"/>
        <w:rPr>
          <w:rFonts w:ascii="Times New Roman" w:eastAsia="Times New Roman" w:hAnsi="Times New Roman" w:cs="Times New Roman"/>
          <w:color w:val="000000"/>
          <w:sz w:val="24"/>
          <w:szCs w:val="24"/>
        </w:rPr>
      </w:pPr>
      <w:r w:rsidRPr="00FC7EC4">
        <w:rPr>
          <w:rFonts w:ascii="Times New Roman" w:eastAsia="Times New Roman" w:hAnsi="Times New Roman" w:cs="Times New Roman"/>
          <w:color w:val="000000"/>
          <w:sz w:val="24"/>
          <w:szCs w:val="24"/>
        </w:rPr>
        <w:t>Telefone: (84) 3614-4555; (84) 99132-0168</w:t>
      </w:r>
    </w:p>
    <w:p w:rsidR="00C6613E" w:rsidRPr="00FC7EC4" w:rsidRDefault="00C6613E" w:rsidP="006D273A">
      <w:pPr>
        <w:jc w:val="both"/>
        <w:rPr>
          <w:rFonts w:ascii="Times New Roman" w:eastAsia="Times New Roman" w:hAnsi="Times New Roman" w:cs="Times New Roman"/>
          <w:color w:val="000000"/>
          <w:sz w:val="24"/>
          <w:szCs w:val="24"/>
        </w:rPr>
      </w:pPr>
      <w:r w:rsidRPr="00FC7EC4">
        <w:rPr>
          <w:rFonts w:ascii="Times New Roman" w:eastAsia="Times New Roman" w:hAnsi="Times New Roman" w:cs="Times New Roman"/>
          <w:color w:val="000000"/>
          <w:sz w:val="24"/>
          <w:szCs w:val="24"/>
        </w:rPr>
        <w:t xml:space="preserve">E-mail: </w:t>
      </w:r>
      <w:hyperlink r:id="rId9" w:history="1">
        <w:r w:rsidRPr="00FC7EC4">
          <w:rPr>
            <w:rFonts w:ascii="Times New Roman" w:hAnsi="Times New Roman" w:cs="Times New Roman"/>
            <w:color w:val="000000"/>
            <w:sz w:val="24"/>
            <w:szCs w:val="24"/>
          </w:rPr>
          <w:t>naiara_may2@hotmail.com</w:t>
        </w:r>
      </w:hyperlink>
    </w:p>
    <w:p w:rsidR="00C6613E" w:rsidRPr="00FC7EC4" w:rsidRDefault="00C6613E" w:rsidP="006D273A">
      <w:pPr>
        <w:jc w:val="both"/>
        <w:rPr>
          <w:rFonts w:ascii="Times New Roman" w:eastAsia="Times New Roman" w:hAnsi="Times New Roman" w:cs="Times New Roman"/>
          <w:color w:val="000000"/>
          <w:sz w:val="24"/>
          <w:szCs w:val="24"/>
        </w:rPr>
      </w:pPr>
      <w:r w:rsidRPr="00FC7EC4">
        <w:rPr>
          <w:rFonts w:ascii="Times New Roman" w:eastAsia="Times New Roman" w:hAnsi="Times New Roman" w:cs="Times New Roman"/>
          <w:color w:val="000000"/>
          <w:sz w:val="24"/>
          <w:szCs w:val="24"/>
        </w:rPr>
        <w:t>Graduanda em Letras-Inglês na Universidade Federal do Rio Grande do Norte (UFRN)</w:t>
      </w:r>
      <w:r w:rsidR="006D273A">
        <w:rPr>
          <w:rFonts w:ascii="Times New Roman" w:eastAsia="Times New Roman" w:hAnsi="Times New Roman" w:cs="Times New Roman"/>
          <w:color w:val="000000"/>
          <w:sz w:val="24"/>
          <w:szCs w:val="24"/>
        </w:rPr>
        <w:t xml:space="preserve"> e bolsista de Iniciação Científica (PIBIC/UFRN)</w:t>
      </w:r>
    </w:p>
    <w:p w:rsidR="005B0B44" w:rsidRPr="005B0B44" w:rsidRDefault="00FC7EC4" w:rsidP="006D273A">
      <w:pPr>
        <w:jc w:val="both"/>
        <w:rPr>
          <w:rFonts w:ascii="Times New Roman" w:eastAsia="Times New Roman" w:hAnsi="Times New Roman" w:cs="Times New Roman"/>
          <w:b/>
          <w:color w:val="000000"/>
          <w:sz w:val="24"/>
          <w:szCs w:val="24"/>
        </w:rPr>
      </w:pPr>
      <w:r w:rsidRPr="005B0B44">
        <w:rPr>
          <w:rFonts w:ascii="Times New Roman" w:eastAsia="Times New Roman" w:hAnsi="Times New Roman" w:cs="Times New Roman"/>
          <w:b/>
          <w:color w:val="000000"/>
          <w:sz w:val="24"/>
          <w:szCs w:val="24"/>
        </w:rPr>
        <w:t xml:space="preserve">Autor </w:t>
      </w:r>
      <w:proofErr w:type="gramStart"/>
      <w:r w:rsidRPr="005B0B44">
        <w:rPr>
          <w:rFonts w:ascii="Times New Roman" w:eastAsia="Times New Roman" w:hAnsi="Times New Roman" w:cs="Times New Roman"/>
          <w:b/>
          <w:color w:val="000000"/>
          <w:sz w:val="24"/>
          <w:szCs w:val="24"/>
        </w:rPr>
        <w:t>2</w:t>
      </w:r>
      <w:proofErr w:type="gramEnd"/>
      <w:r w:rsidRPr="005B0B44">
        <w:rPr>
          <w:rFonts w:ascii="Times New Roman" w:eastAsia="Times New Roman" w:hAnsi="Times New Roman" w:cs="Times New Roman"/>
          <w:b/>
          <w:color w:val="000000"/>
          <w:sz w:val="24"/>
          <w:szCs w:val="24"/>
        </w:rPr>
        <w:t xml:space="preserve">: Orison Marden Bandeira de Melo Júnior </w:t>
      </w:r>
    </w:p>
    <w:p w:rsidR="005B0B44" w:rsidRDefault="005B0B44" w:rsidP="006D273A">
      <w:pPr>
        <w:jc w:val="both"/>
        <w:rPr>
          <w:rFonts w:ascii="Times New Roman" w:eastAsia="Times New Roman" w:hAnsi="Times New Roman" w:cs="Times New Roman"/>
          <w:color w:val="000000"/>
          <w:sz w:val="24"/>
          <w:szCs w:val="24"/>
        </w:rPr>
      </w:pPr>
      <w:r w:rsidRPr="00FC7EC4">
        <w:rPr>
          <w:rFonts w:ascii="Times New Roman" w:eastAsia="Times New Roman" w:hAnsi="Times New Roman" w:cs="Times New Roman"/>
          <w:color w:val="000000"/>
          <w:sz w:val="24"/>
          <w:szCs w:val="24"/>
        </w:rPr>
        <w:t xml:space="preserve">Endereço: </w:t>
      </w:r>
      <w:r w:rsidR="006D273A">
        <w:rPr>
          <w:rFonts w:ascii="Times New Roman" w:eastAsia="Times New Roman" w:hAnsi="Times New Roman" w:cs="Times New Roman"/>
          <w:color w:val="000000"/>
          <w:sz w:val="24"/>
          <w:szCs w:val="24"/>
        </w:rPr>
        <w:t xml:space="preserve">Rua </w:t>
      </w:r>
      <w:proofErr w:type="gramStart"/>
      <w:r w:rsidR="006D273A">
        <w:rPr>
          <w:rFonts w:ascii="Times New Roman" w:eastAsia="Times New Roman" w:hAnsi="Times New Roman" w:cs="Times New Roman"/>
          <w:color w:val="000000"/>
          <w:sz w:val="24"/>
          <w:szCs w:val="24"/>
        </w:rPr>
        <w:t>Prof.ª</w:t>
      </w:r>
      <w:proofErr w:type="gramEnd"/>
      <w:r w:rsidR="006D273A">
        <w:rPr>
          <w:rFonts w:ascii="Times New Roman" w:eastAsia="Times New Roman" w:hAnsi="Times New Roman" w:cs="Times New Roman"/>
          <w:color w:val="000000"/>
          <w:sz w:val="24"/>
          <w:szCs w:val="24"/>
        </w:rPr>
        <w:t xml:space="preserve"> </w:t>
      </w:r>
      <w:proofErr w:type="spellStart"/>
      <w:r w:rsidR="006D273A">
        <w:rPr>
          <w:rFonts w:ascii="Times New Roman" w:eastAsia="Times New Roman" w:hAnsi="Times New Roman" w:cs="Times New Roman"/>
          <w:color w:val="000000"/>
          <w:sz w:val="24"/>
          <w:szCs w:val="24"/>
        </w:rPr>
        <w:t>Gipse</w:t>
      </w:r>
      <w:proofErr w:type="spellEnd"/>
      <w:r w:rsidR="006D273A">
        <w:rPr>
          <w:rFonts w:ascii="Times New Roman" w:eastAsia="Times New Roman" w:hAnsi="Times New Roman" w:cs="Times New Roman"/>
          <w:color w:val="000000"/>
          <w:sz w:val="24"/>
          <w:szCs w:val="24"/>
        </w:rPr>
        <w:t xml:space="preserve"> Montenegro, 2017 – Apto 1404 Capim Macio </w:t>
      </w:r>
    </w:p>
    <w:p w:rsidR="006D273A" w:rsidRDefault="006D273A" w:rsidP="006D273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Natal, RN 59080-060</w:t>
      </w:r>
    </w:p>
    <w:p w:rsidR="005B0B44" w:rsidRPr="00FC7EC4" w:rsidRDefault="005B0B44" w:rsidP="006D273A">
      <w:pPr>
        <w:jc w:val="both"/>
        <w:rPr>
          <w:rFonts w:ascii="Times New Roman" w:eastAsia="Times New Roman" w:hAnsi="Times New Roman" w:cs="Times New Roman"/>
          <w:color w:val="000000"/>
          <w:sz w:val="24"/>
          <w:szCs w:val="24"/>
        </w:rPr>
      </w:pPr>
      <w:r w:rsidRPr="00FC7EC4">
        <w:rPr>
          <w:rFonts w:ascii="Times New Roman" w:eastAsia="Times New Roman" w:hAnsi="Times New Roman" w:cs="Times New Roman"/>
          <w:color w:val="000000"/>
          <w:sz w:val="24"/>
          <w:szCs w:val="24"/>
        </w:rPr>
        <w:t xml:space="preserve">Telefone: </w:t>
      </w:r>
      <w:r w:rsidR="006D273A">
        <w:rPr>
          <w:rFonts w:ascii="Times New Roman" w:eastAsia="Times New Roman" w:hAnsi="Times New Roman" w:cs="Times New Roman"/>
          <w:color w:val="000000"/>
          <w:sz w:val="24"/>
          <w:szCs w:val="24"/>
        </w:rPr>
        <w:t xml:space="preserve">(84) 30270773; </w:t>
      </w:r>
      <w:r w:rsidRPr="00FC7EC4">
        <w:rPr>
          <w:rFonts w:ascii="Times New Roman" w:eastAsia="Times New Roman" w:hAnsi="Times New Roman" w:cs="Times New Roman"/>
          <w:color w:val="000000"/>
          <w:sz w:val="24"/>
          <w:szCs w:val="24"/>
        </w:rPr>
        <w:t xml:space="preserve">(84) </w:t>
      </w:r>
      <w:r>
        <w:rPr>
          <w:rFonts w:ascii="Times New Roman" w:eastAsia="Times New Roman" w:hAnsi="Times New Roman" w:cs="Times New Roman"/>
          <w:color w:val="000000"/>
          <w:sz w:val="24"/>
          <w:szCs w:val="24"/>
        </w:rPr>
        <w:t>99992-7279</w:t>
      </w:r>
    </w:p>
    <w:p w:rsidR="005B0B44" w:rsidRDefault="005B0B44" w:rsidP="006D273A">
      <w:pPr>
        <w:jc w:val="both"/>
        <w:rPr>
          <w:rFonts w:ascii="Times New Roman" w:eastAsia="Times New Roman" w:hAnsi="Times New Roman" w:cs="Times New Roman"/>
          <w:color w:val="000000"/>
          <w:sz w:val="24"/>
          <w:szCs w:val="24"/>
        </w:rPr>
      </w:pPr>
      <w:r w:rsidRPr="00FC7EC4">
        <w:rPr>
          <w:rFonts w:ascii="Times New Roman" w:eastAsia="Times New Roman" w:hAnsi="Times New Roman" w:cs="Times New Roman"/>
          <w:color w:val="000000"/>
          <w:sz w:val="24"/>
          <w:szCs w:val="24"/>
        </w:rPr>
        <w:t xml:space="preserve">E-mail: </w:t>
      </w:r>
      <w:hyperlink r:id="rId10" w:history="1">
        <w:r w:rsidRPr="005B0B44">
          <w:rPr>
            <w:rFonts w:ascii="Times New Roman" w:eastAsia="Times New Roman" w:hAnsi="Times New Roman" w:cs="Times New Roman"/>
            <w:color w:val="000000"/>
            <w:sz w:val="24"/>
            <w:szCs w:val="24"/>
          </w:rPr>
          <w:t>junori36@cchla.ufrn.br</w:t>
        </w:r>
      </w:hyperlink>
    </w:p>
    <w:p w:rsidR="005B0B44" w:rsidRPr="00FC7EC4" w:rsidRDefault="005B0B44" w:rsidP="006D273A">
      <w:pPr>
        <w:jc w:val="both"/>
        <w:rPr>
          <w:rFonts w:ascii="Times New Roman" w:eastAsia="Times New Roman" w:hAnsi="Times New Roman" w:cs="Times New Roman"/>
          <w:color w:val="000000"/>
          <w:sz w:val="24"/>
          <w:szCs w:val="24"/>
        </w:rPr>
      </w:pPr>
      <w:r w:rsidRPr="005B0B44">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outor </w:t>
      </w:r>
      <w:r w:rsidRPr="005B0B44">
        <w:rPr>
          <w:rFonts w:ascii="Times New Roman" w:eastAsia="Times New Roman" w:hAnsi="Times New Roman" w:cs="Times New Roman"/>
          <w:color w:val="000000"/>
          <w:sz w:val="24"/>
          <w:szCs w:val="24"/>
        </w:rPr>
        <w:t>em Linguística Aplicada e Estudos da Linguagem (LAEL/PUCSP)</w:t>
      </w:r>
      <w:r>
        <w:rPr>
          <w:rFonts w:ascii="Times New Roman" w:eastAsia="Times New Roman" w:hAnsi="Times New Roman" w:cs="Times New Roman"/>
          <w:color w:val="000000"/>
          <w:sz w:val="24"/>
          <w:szCs w:val="24"/>
        </w:rPr>
        <w:t xml:space="preserve">, </w:t>
      </w:r>
      <w:r w:rsidRPr="005B0B44">
        <w:rPr>
          <w:rFonts w:ascii="Times New Roman" w:eastAsia="Times New Roman" w:hAnsi="Times New Roman" w:cs="Times New Roman"/>
          <w:color w:val="000000"/>
          <w:sz w:val="24"/>
          <w:szCs w:val="24"/>
        </w:rPr>
        <w:t>professor adjunto do Departamento de Línguas e Literaturas Estrangeiras Modernas (DLLEM/UFRN) e Coordenador do Curso de Letras-Inglês da Universidade Federal do Rio Grande do Norte (UFRN)</w:t>
      </w:r>
      <w:r>
        <w:rPr>
          <w:rFonts w:ascii="Times New Roman" w:eastAsia="Times New Roman" w:hAnsi="Times New Roman" w:cs="Times New Roman"/>
          <w:color w:val="000000"/>
          <w:sz w:val="24"/>
          <w:szCs w:val="24"/>
        </w:rPr>
        <w:t xml:space="preserve">. </w:t>
      </w:r>
    </w:p>
    <w:p w:rsidR="005B0B44" w:rsidRPr="00FC7EC4" w:rsidRDefault="005B0B44" w:rsidP="006D273A">
      <w:pPr>
        <w:jc w:val="both"/>
        <w:rPr>
          <w:rFonts w:ascii="Times New Roman" w:eastAsia="Times New Roman" w:hAnsi="Times New Roman" w:cs="Times New Roman"/>
          <w:b/>
          <w:bCs/>
          <w:color w:val="000000"/>
          <w:sz w:val="24"/>
          <w:szCs w:val="24"/>
        </w:rPr>
      </w:pPr>
      <w:r w:rsidRPr="00FC7EC4">
        <w:rPr>
          <w:rFonts w:ascii="Times New Roman" w:eastAsia="Times New Roman" w:hAnsi="Times New Roman" w:cs="Times New Roman"/>
          <w:b/>
          <w:color w:val="000000"/>
          <w:sz w:val="24"/>
          <w:szCs w:val="24"/>
        </w:rPr>
        <w:t xml:space="preserve">Área em que se insere o artigo: </w:t>
      </w:r>
      <w:r w:rsidRPr="00FC7EC4">
        <w:rPr>
          <w:rFonts w:ascii="Times New Roman" w:eastAsia="Times New Roman" w:hAnsi="Times New Roman" w:cs="Times New Roman"/>
          <w:b/>
          <w:bCs/>
          <w:color w:val="000000"/>
          <w:sz w:val="24"/>
          <w:szCs w:val="24"/>
        </w:rPr>
        <w:t>Estudos Sobre Texto e Discurso</w:t>
      </w:r>
    </w:p>
    <w:p w:rsidR="005B0B44" w:rsidRPr="00FC7EC4" w:rsidRDefault="005B0B44">
      <w:pPr>
        <w:rPr>
          <w:rFonts w:ascii="Times New Roman" w:eastAsia="Times New Roman" w:hAnsi="Times New Roman" w:cs="Times New Roman"/>
          <w:bCs/>
          <w:color w:val="000000"/>
          <w:sz w:val="24"/>
          <w:szCs w:val="24"/>
        </w:rPr>
      </w:pPr>
    </w:p>
    <w:p w:rsidR="005B0B44" w:rsidRDefault="005B0B44">
      <w:pP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br w:type="page"/>
      </w:r>
    </w:p>
    <w:p w:rsidR="006337D6" w:rsidRDefault="00132154" w:rsidP="006337D6">
      <w:pPr>
        <w:spacing w:after="120" w:line="240" w:lineRule="auto"/>
        <w:jc w:val="center"/>
        <w:rPr>
          <w:rFonts w:ascii="Times New Roman" w:eastAsia="Times New Roman" w:hAnsi="Times New Roman" w:cs="Times New Roman"/>
          <w:b/>
          <w:color w:val="000000"/>
          <w:sz w:val="28"/>
          <w:szCs w:val="24"/>
        </w:rPr>
      </w:pPr>
      <w:r w:rsidRPr="00657EBD">
        <w:rPr>
          <w:rFonts w:ascii="Times New Roman" w:eastAsia="Times New Roman" w:hAnsi="Times New Roman" w:cs="Times New Roman"/>
          <w:b/>
          <w:color w:val="000000"/>
          <w:sz w:val="28"/>
          <w:szCs w:val="24"/>
        </w:rPr>
        <w:lastRenderedPageBreak/>
        <w:t xml:space="preserve">DA ORALIDADE AO IDEOLOGEMA NO CONTO THE MAN WHO WAS ALMOST A MAN DE RICHARD WRIGHT: UMA ANÁLISE DIALÓGICA </w:t>
      </w:r>
    </w:p>
    <w:p w:rsidR="006337D6" w:rsidRDefault="006337D6" w:rsidP="006337D6">
      <w:pPr>
        <w:spacing w:after="120" w:line="240" w:lineRule="auto"/>
        <w:jc w:val="center"/>
        <w:rPr>
          <w:rFonts w:ascii="Times New Roman" w:eastAsia="Times New Roman" w:hAnsi="Times New Roman" w:cs="Times New Roman"/>
          <w:b/>
          <w:color w:val="000000"/>
          <w:sz w:val="28"/>
          <w:szCs w:val="24"/>
        </w:rPr>
      </w:pPr>
    </w:p>
    <w:p w:rsidR="00531BD5" w:rsidRDefault="00531BD5" w:rsidP="00531BD5">
      <w:pPr>
        <w:spacing w:after="0" w:line="360" w:lineRule="auto"/>
        <w:jc w:val="right"/>
        <w:rPr>
          <w:rFonts w:ascii="Times New Roman" w:eastAsia="Times New Roman" w:hAnsi="Times New Roman" w:cs="Times New Roman"/>
          <w:color w:val="000000"/>
          <w:sz w:val="24"/>
          <w:szCs w:val="24"/>
        </w:rPr>
      </w:pPr>
      <w:r w:rsidRPr="00E72C7A">
        <w:rPr>
          <w:rFonts w:ascii="Times New Roman" w:eastAsia="Times New Roman" w:hAnsi="Times New Roman" w:cs="Times New Roman"/>
          <w:color w:val="000000"/>
          <w:sz w:val="24"/>
          <w:szCs w:val="24"/>
        </w:rPr>
        <w:t>Naiara Medeiros de Oliveira</w:t>
      </w:r>
      <w:r>
        <w:rPr>
          <w:rStyle w:val="Refdenotaderodap"/>
          <w:rFonts w:ascii="Times New Roman" w:eastAsia="Times New Roman" w:hAnsi="Times New Roman" w:cs="Times New Roman"/>
          <w:color w:val="000000"/>
          <w:sz w:val="24"/>
          <w:szCs w:val="24"/>
        </w:rPr>
        <w:footnoteReference w:customMarkFollows="1" w:id="1"/>
        <w:t>*</w:t>
      </w:r>
    </w:p>
    <w:p w:rsidR="00344290" w:rsidRDefault="00531BD5" w:rsidP="00344290">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Orison Marden Bandeira de Melo Júnior</w:t>
      </w:r>
      <w:r>
        <w:rPr>
          <w:rStyle w:val="Refdenotaderodap"/>
          <w:rFonts w:ascii="Times New Roman" w:eastAsia="Times New Roman" w:hAnsi="Times New Roman" w:cs="Times New Roman"/>
          <w:color w:val="000000"/>
          <w:sz w:val="24"/>
          <w:szCs w:val="24"/>
        </w:rPr>
        <w:footnoteReference w:customMarkFollows="1" w:id="2"/>
        <w:t>**</w:t>
      </w:r>
    </w:p>
    <w:p w:rsidR="00344290" w:rsidRDefault="00344290" w:rsidP="00344290">
      <w:pPr>
        <w:spacing w:after="0" w:line="360" w:lineRule="auto"/>
        <w:jc w:val="right"/>
        <w:rPr>
          <w:rFonts w:ascii="Times New Roman" w:eastAsia="Times New Roman" w:hAnsi="Times New Roman" w:cs="Times New Roman"/>
          <w:color w:val="000000"/>
          <w:sz w:val="24"/>
          <w:szCs w:val="24"/>
        </w:rPr>
      </w:pPr>
    </w:p>
    <w:p w:rsidR="007825A4" w:rsidRPr="00657EBD" w:rsidRDefault="00B4166F" w:rsidP="006676BA">
      <w:pPr>
        <w:spacing w:after="0" w:line="240" w:lineRule="auto"/>
        <w:jc w:val="both"/>
        <w:rPr>
          <w:rFonts w:ascii="Times New Roman" w:hAnsi="Times New Roman" w:cs="Times New Roman"/>
          <w:color w:val="000000"/>
          <w:sz w:val="24"/>
          <w:shd w:val="clear" w:color="auto" w:fill="FFFFFF"/>
        </w:rPr>
      </w:pPr>
      <w:r w:rsidRPr="00B4166F">
        <w:rPr>
          <w:rFonts w:ascii="Times New Roman" w:hAnsi="Times New Roman" w:cs="Times New Roman"/>
          <w:b/>
          <w:color w:val="000000"/>
          <w:sz w:val="24"/>
          <w:shd w:val="clear" w:color="auto" w:fill="FFFFFF"/>
        </w:rPr>
        <w:t>RESUMO</w:t>
      </w:r>
      <w:r w:rsidR="00132154">
        <w:rPr>
          <w:rFonts w:ascii="Times New Roman" w:hAnsi="Times New Roman" w:cs="Times New Roman"/>
          <w:color w:val="000000"/>
          <w:sz w:val="24"/>
          <w:shd w:val="clear" w:color="auto" w:fill="FFFFFF"/>
        </w:rPr>
        <w:t xml:space="preserve">: </w:t>
      </w:r>
      <w:r w:rsidR="007825A4" w:rsidRPr="00657EBD">
        <w:rPr>
          <w:rFonts w:ascii="Times New Roman" w:hAnsi="Times New Roman" w:cs="Times New Roman"/>
          <w:color w:val="000000"/>
          <w:sz w:val="24"/>
          <w:shd w:val="clear" w:color="auto" w:fill="FFFFFF"/>
        </w:rPr>
        <w:t xml:space="preserve">A literatura afro-americana, que se inicia com </w:t>
      </w:r>
      <w:proofErr w:type="gramStart"/>
      <w:r w:rsidR="007825A4" w:rsidRPr="00657EBD">
        <w:rPr>
          <w:rFonts w:ascii="Times New Roman" w:hAnsi="Times New Roman" w:cs="Times New Roman"/>
          <w:color w:val="000000"/>
          <w:sz w:val="24"/>
          <w:shd w:val="clear" w:color="auto" w:fill="FFFFFF"/>
        </w:rPr>
        <w:t>uma busca pela explicitação das mazelas a que os escravos negros eram subjugados</w:t>
      </w:r>
      <w:proofErr w:type="gramEnd"/>
      <w:r w:rsidR="007825A4" w:rsidRPr="00657EBD">
        <w:rPr>
          <w:rFonts w:ascii="Times New Roman" w:hAnsi="Times New Roman" w:cs="Times New Roman"/>
          <w:color w:val="000000"/>
          <w:sz w:val="24"/>
          <w:shd w:val="clear" w:color="auto" w:fill="FFFFFF"/>
        </w:rPr>
        <w:t xml:space="preserve">, passa a representar o negro, no período do </w:t>
      </w:r>
      <w:proofErr w:type="spellStart"/>
      <w:r w:rsidR="007825A4" w:rsidRPr="00657EBD">
        <w:rPr>
          <w:rFonts w:ascii="Times New Roman" w:hAnsi="Times New Roman" w:cs="Times New Roman"/>
          <w:color w:val="000000"/>
          <w:sz w:val="24"/>
          <w:shd w:val="clear" w:color="auto" w:fill="FFFFFF"/>
        </w:rPr>
        <w:t>Harlem</w:t>
      </w:r>
      <w:proofErr w:type="spellEnd"/>
      <w:r w:rsidR="007825A4" w:rsidRPr="00657EBD">
        <w:rPr>
          <w:rFonts w:ascii="Times New Roman" w:hAnsi="Times New Roman" w:cs="Times New Roman"/>
          <w:color w:val="000000"/>
          <w:sz w:val="24"/>
          <w:shd w:val="clear" w:color="auto" w:fill="FFFFFF"/>
        </w:rPr>
        <w:t xml:space="preserve"> </w:t>
      </w:r>
      <w:proofErr w:type="spellStart"/>
      <w:r w:rsidR="007825A4" w:rsidRPr="00657EBD">
        <w:rPr>
          <w:rFonts w:ascii="Times New Roman" w:hAnsi="Times New Roman" w:cs="Times New Roman"/>
          <w:color w:val="000000"/>
          <w:sz w:val="24"/>
          <w:shd w:val="clear" w:color="auto" w:fill="FFFFFF"/>
        </w:rPr>
        <w:t>Renaissance</w:t>
      </w:r>
      <w:proofErr w:type="spellEnd"/>
      <w:r w:rsidR="007825A4" w:rsidRPr="00657EBD">
        <w:rPr>
          <w:rFonts w:ascii="Times New Roman" w:hAnsi="Times New Roman" w:cs="Times New Roman"/>
          <w:color w:val="000000"/>
          <w:sz w:val="24"/>
          <w:shd w:val="clear" w:color="auto" w:fill="FFFFFF"/>
        </w:rPr>
        <w:t xml:space="preserve"> no ambiente de violência imposto pela era da segregação legalizada, a era Jim Crow. </w:t>
      </w:r>
      <w:proofErr w:type="spellStart"/>
      <w:proofErr w:type="gramStart"/>
      <w:r w:rsidR="007825A4" w:rsidRPr="00657EBD">
        <w:rPr>
          <w:rFonts w:ascii="Times New Roman" w:hAnsi="Times New Roman" w:cs="Times New Roman"/>
          <w:color w:val="000000"/>
          <w:sz w:val="24"/>
          <w:shd w:val="clear" w:color="auto" w:fill="FFFFFF"/>
          <w:lang w:val="en-US"/>
        </w:rPr>
        <w:t>Nesse</w:t>
      </w:r>
      <w:proofErr w:type="spellEnd"/>
      <w:r w:rsidR="007825A4" w:rsidRPr="00657EBD">
        <w:rPr>
          <w:rFonts w:ascii="Times New Roman" w:hAnsi="Times New Roman" w:cs="Times New Roman"/>
          <w:color w:val="000000"/>
          <w:sz w:val="24"/>
          <w:shd w:val="clear" w:color="auto" w:fill="FFFFFF"/>
          <w:lang w:val="en-US"/>
        </w:rPr>
        <w:t xml:space="preserve"> </w:t>
      </w:r>
      <w:proofErr w:type="spellStart"/>
      <w:r w:rsidR="007825A4" w:rsidRPr="00657EBD">
        <w:rPr>
          <w:rFonts w:ascii="Times New Roman" w:hAnsi="Times New Roman" w:cs="Times New Roman"/>
          <w:color w:val="000000"/>
          <w:sz w:val="24"/>
          <w:shd w:val="clear" w:color="auto" w:fill="FFFFFF"/>
          <w:lang w:val="en-US"/>
        </w:rPr>
        <w:t>contexto</w:t>
      </w:r>
      <w:proofErr w:type="spellEnd"/>
      <w:r w:rsidR="007825A4" w:rsidRPr="00657EBD">
        <w:rPr>
          <w:rFonts w:ascii="Times New Roman" w:hAnsi="Times New Roman" w:cs="Times New Roman"/>
          <w:color w:val="000000"/>
          <w:sz w:val="24"/>
          <w:shd w:val="clear" w:color="auto" w:fill="FFFFFF"/>
          <w:lang w:val="en-US"/>
        </w:rPr>
        <w:t xml:space="preserve">, </w:t>
      </w:r>
      <w:proofErr w:type="spellStart"/>
      <w:r w:rsidR="007825A4" w:rsidRPr="00657EBD">
        <w:rPr>
          <w:rFonts w:ascii="Times New Roman" w:hAnsi="Times New Roman" w:cs="Times New Roman"/>
          <w:color w:val="000000"/>
          <w:sz w:val="24"/>
          <w:shd w:val="clear" w:color="auto" w:fill="FFFFFF"/>
          <w:lang w:val="en-US"/>
        </w:rPr>
        <w:t>encontra</w:t>
      </w:r>
      <w:proofErr w:type="spellEnd"/>
      <w:r w:rsidR="007825A4" w:rsidRPr="00657EBD">
        <w:rPr>
          <w:rFonts w:ascii="Times New Roman" w:hAnsi="Times New Roman" w:cs="Times New Roman"/>
          <w:color w:val="000000"/>
          <w:sz w:val="24"/>
          <w:shd w:val="clear" w:color="auto" w:fill="FFFFFF"/>
          <w:lang w:val="en-US"/>
        </w:rPr>
        <w:t xml:space="preserve">-se o </w:t>
      </w:r>
      <w:proofErr w:type="spellStart"/>
      <w:r w:rsidR="007825A4" w:rsidRPr="00657EBD">
        <w:rPr>
          <w:rFonts w:ascii="Times New Roman" w:hAnsi="Times New Roman" w:cs="Times New Roman"/>
          <w:color w:val="000000"/>
          <w:sz w:val="24"/>
          <w:shd w:val="clear" w:color="auto" w:fill="FFFFFF"/>
          <w:lang w:val="en-US"/>
        </w:rPr>
        <w:t>conto</w:t>
      </w:r>
      <w:proofErr w:type="spellEnd"/>
      <w:r w:rsidR="007825A4" w:rsidRPr="00657EBD">
        <w:rPr>
          <w:rFonts w:ascii="Times New Roman" w:hAnsi="Times New Roman" w:cs="Times New Roman"/>
          <w:color w:val="000000"/>
          <w:sz w:val="24"/>
          <w:shd w:val="clear" w:color="auto" w:fill="FFFFFF"/>
          <w:lang w:val="en-US"/>
        </w:rPr>
        <w:t xml:space="preserve"> “The Man Who Was Almost a Man” de Richard Wright.</w:t>
      </w:r>
      <w:proofErr w:type="gramEnd"/>
      <w:r w:rsidR="007825A4" w:rsidRPr="00657EBD">
        <w:rPr>
          <w:rFonts w:ascii="Times New Roman" w:hAnsi="Times New Roman" w:cs="Times New Roman"/>
          <w:color w:val="000000"/>
          <w:sz w:val="24"/>
          <w:shd w:val="clear" w:color="auto" w:fill="FFFFFF"/>
          <w:lang w:val="en-US"/>
        </w:rPr>
        <w:t xml:space="preserve"> </w:t>
      </w:r>
      <w:r w:rsidR="007825A4" w:rsidRPr="00657EBD">
        <w:rPr>
          <w:rFonts w:ascii="Times New Roman" w:hAnsi="Times New Roman" w:cs="Times New Roman"/>
          <w:color w:val="000000"/>
          <w:sz w:val="24"/>
          <w:shd w:val="clear" w:color="auto" w:fill="FFFFFF"/>
        </w:rPr>
        <w:t xml:space="preserve">Este trabalho objetiva, portanto, analisar as marcas de oralidade na fala do protagonista do conto, em contraste com a fala do seu empregador branco, a fim de buscar a sua relevância para o enredo da obra ficcional e uma significação social. Pautado nos estudos do Círculo (de Bakhtin), a análise seguiu o caminho metodológico que vai do texto ao seu contexto, da oralidade da fala da personagem à quebra desses limites linguístico-materiais (a fala compreendida como </w:t>
      </w:r>
      <w:proofErr w:type="spellStart"/>
      <w:r w:rsidR="007825A4" w:rsidRPr="00657EBD">
        <w:rPr>
          <w:rFonts w:ascii="Times New Roman" w:hAnsi="Times New Roman" w:cs="Times New Roman"/>
          <w:color w:val="000000"/>
          <w:sz w:val="24"/>
          <w:shd w:val="clear" w:color="auto" w:fill="FFFFFF"/>
        </w:rPr>
        <w:t>ideologema</w:t>
      </w:r>
      <w:proofErr w:type="spellEnd"/>
      <w:r w:rsidR="007825A4" w:rsidRPr="00657EBD">
        <w:rPr>
          <w:rFonts w:ascii="Times New Roman" w:hAnsi="Times New Roman" w:cs="Times New Roman"/>
          <w:color w:val="000000"/>
          <w:sz w:val="24"/>
          <w:shd w:val="clear" w:color="auto" w:fill="FFFFFF"/>
        </w:rPr>
        <w:t>), buscando o seu contexto social concreto. Percebemos que as marcas de oralidade na fala do protagonista negro refletem e refratam o posicionamento de inferioridade imputado ao afro-americano, desde o período da escravidão até o período Jim Crow. Não são, portanto, apenas marcas de oralidade, mas marcas sociais e históricas de seres humanos segregados legalmente, sendo-lhes conferidas as piores condições de subsistência e de escolaridade.</w:t>
      </w:r>
    </w:p>
    <w:p w:rsidR="00B4166F" w:rsidRDefault="00B4166F" w:rsidP="00B4166F">
      <w:pPr>
        <w:spacing w:after="0" w:line="240" w:lineRule="auto"/>
        <w:jc w:val="both"/>
        <w:rPr>
          <w:rFonts w:ascii="Times New Roman" w:hAnsi="Times New Roman" w:cs="Times New Roman"/>
          <w:color w:val="000000"/>
          <w:sz w:val="24"/>
          <w:shd w:val="clear" w:color="auto" w:fill="FFFFFF"/>
          <w:lang w:val="en-US"/>
        </w:rPr>
      </w:pPr>
      <w:r w:rsidRPr="00C6613E">
        <w:rPr>
          <w:rFonts w:ascii="Times New Roman" w:hAnsi="Times New Roman" w:cs="Times New Roman"/>
          <w:b/>
          <w:color w:val="000000"/>
          <w:sz w:val="24"/>
          <w:shd w:val="clear" w:color="auto" w:fill="FFFFFF"/>
        </w:rPr>
        <w:t>PALAVRAS-CHAVE</w:t>
      </w:r>
      <w:r w:rsidRPr="00C6613E">
        <w:rPr>
          <w:rFonts w:ascii="Times New Roman" w:hAnsi="Times New Roman" w:cs="Times New Roman"/>
          <w:color w:val="000000"/>
          <w:sz w:val="24"/>
          <w:shd w:val="clear" w:color="auto" w:fill="FFFFFF"/>
        </w:rPr>
        <w:t xml:space="preserve">: </w:t>
      </w:r>
      <w:r w:rsidR="007825A4" w:rsidRPr="00C6613E">
        <w:rPr>
          <w:rFonts w:ascii="Times New Roman" w:hAnsi="Times New Roman" w:cs="Times New Roman"/>
          <w:color w:val="000000"/>
          <w:sz w:val="24"/>
          <w:shd w:val="clear" w:color="auto" w:fill="FFFFFF"/>
        </w:rPr>
        <w:t>Ora</w:t>
      </w:r>
      <w:r w:rsidR="00C8651C" w:rsidRPr="00C6613E">
        <w:rPr>
          <w:rFonts w:ascii="Times New Roman" w:hAnsi="Times New Roman" w:cs="Times New Roman"/>
          <w:color w:val="000000"/>
          <w:sz w:val="24"/>
          <w:shd w:val="clear" w:color="auto" w:fill="FFFFFF"/>
        </w:rPr>
        <w:t xml:space="preserve">lidade. </w:t>
      </w:r>
      <w:proofErr w:type="spellStart"/>
      <w:r w:rsidR="00C8651C" w:rsidRPr="00C6613E">
        <w:rPr>
          <w:rFonts w:ascii="Times New Roman" w:hAnsi="Times New Roman" w:cs="Times New Roman"/>
          <w:color w:val="000000"/>
          <w:sz w:val="24"/>
          <w:shd w:val="clear" w:color="auto" w:fill="FFFFFF"/>
        </w:rPr>
        <w:t>Ideologema</w:t>
      </w:r>
      <w:proofErr w:type="spellEnd"/>
      <w:r w:rsidR="00C8651C" w:rsidRPr="00C6613E">
        <w:rPr>
          <w:rFonts w:ascii="Times New Roman" w:hAnsi="Times New Roman" w:cs="Times New Roman"/>
          <w:color w:val="000000"/>
          <w:sz w:val="24"/>
          <w:shd w:val="clear" w:color="auto" w:fill="FFFFFF"/>
        </w:rPr>
        <w:t xml:space="preserve">. Segregação. </w:t>
      </w:r>
      <w:proofErr w:type="gramStart"/>
      <w:r w:rsidR="00344290">
        <w:rPr>
          <w:rFonts w:ascii="Times New Roman" w:hAnsi="Times New Roman" w:cs="Times New Roman"/>
          <w:color w:val="000000"/>
          <w:sz w:val="24"/>
          <w:shd w:val="clear" w:color="auto" w:fill="FFFFFF"/>
          <w:lang w:val="en-US"/>
        </w:rPr>
        <w:t>The man who was almost a man.</w:t>
      </w:r>
      <w:proofErr w:type="gramEnd"/>
      <w:r w:rsidR="00344290">
        <w:rPr>
          <w:rFonts w:ascii="Times New Roman" w:hAnsi="Times New Roman" w:cs="Times New Roman"/>
          <w:color w:val="000000"/>
          <w:sz w:val="24"/>
          <w:shd w:val="clear" w:color="auto" w:fill="FFFFFF"/>
          <w:lang w:val="en-US"/>
        </w:rPr>
        <w:t xml:space="preserve"> </w:t>
      </w:r>
      <w:r w:rsidR="007825A4" w:rsidRPr="00657EBD">
        <w:rPr>
          <w:rFonts w:ascii="Times New Roman" w:hAnsi="Times New Roman" w:cs="Times New Roman"/>
          <w:color w:val="000000"/>
          <w:sz w:val="24"/>
          <w:shd w:val="clear" w:color="auto" w:fill="FFFFFF"/>
          <w:lang w:val="en-US"/>
        </w:rPr>
        <w:t>Richard Wright</w:t>
      </w:r>
      <w:r w:rsidR="008A13DA">
        <w:rPr>
          <w:rFonts w:ascii="Times New Roman" w:hAnsi="Times New Roman" w:cs="Times New Roman"/>
          <w:color w:val="000000"/>
          <w:sz w:val="24"/>
          <w:shd w:val="clear" w:color="auto" w:fill="FFFFFF"/>
          <w:lang w:val="en-US"/>
        </w:rPr>
        <w:t>.</w:t>
      </w:r>
    </w:p>
    <w:p w:rsidR="005F021F" w:rsidRDefault="005F021F" w:rsidP="00B4166F">
      <w:pPr>
        <w:spacing w:after="0" w:line="240" w:lineRule="auto"/>
        <w:jc w:val="both"/>
        <w:rPr>
          <w:rFonts w:ascii="Times New Roman" w:hAnsi="Times New Roman" w:cs="Times New Roman"/>
          <w:color w:val="000000"/>
          <w:sz w:val="24"/>
          <w:shd w:val="clear" w:color="auto" w:fill="FFFFFF"/>
          <w:lang w:val="en-US"/>
        </w:rPr>
      </w:pPr>
    </w:p>
    <w:p w:rsidR="005F021F" w:rsidRPr="005F021F" w:rsidRDefault="005F021F" w:rsidP="005F021F">
      <w:pPr>
        <w:spacing w:after="0" w:line="240" w:lineRule="auto"/>
        <w:jc w:val="both"/>
        <w:rPr>
          <w:rFonts w:ascii="Times New Roman" w:hAnsi="Times New Roman" w:cs="Times New Roman"/>
          <w:color w:val="000000"/>
          <w:sz w:val="24"/>
          <w:shd w:val="clear" w:color="auto" w:fill="FFFFFF"/>
          <w:lang w:val="en-US"/>
        </w:rPr>
      </w:pPr>
      <w:r>
        <w:rPr>
          <w:rFonts w:ascii="Times New Roman" w:hAnsi="Times New Roman" w:cs="Times New Roman"/>
          <w:b/>
          <w:color w:val="000000"/>
          <w:sz w:val="24"/>
          <w:shd w:val="clear" w:color="auto" w:fill="FFFFFF"/>
          <w:lang w:val="en-US"/>
        </w:rPr>
        <w:t>ABSTRACT</w:t>
      </w:r>
      <w:r>
        <w:rPr>
          <w:rFonts w:ascii="Times New Roman" w:hAnsi="Times New Roman" w:cs="Times New Roman"/>
          <w:color w:val="000000"/>
          <w:sz w:val="24"/>
          <w:shd w:val="clear" w:color="auto" w:fill="FFFFFF"/>
          <w:lang w:val="en-US"/>
        </w:rPr>
        <w:t xml:space="preserve">: </w:t>
      </w:r>
      <w:r w:rsidRPr="005F021F">
        <w:rPr>
          <w:rFonts w:ascii="Times New Roman" w:hAnsi="Times New Roman" w:cs="Times New Roman"/>
          <w:color w:val="000000"/>
          <w:sz w:val="24"/>
          <w:shd w:val="clear" w:color="auto" w:fill="FFFFFF"/>
          <w:lang w:val="en-US"/>
        </w:rPr>
        <w:t xml:space="preserve">The African-American literature, which begins with a search for the explanation of the ills </w:t>
      </w:r>
      <w:r w:rsidR="00531BD5">
        <w:rPr>
          <w:rFonts w:ascii="Times New Roman" w:hAnsi="Times New Roman" w:cs="Times New Roman"/>
          <w:color w:val="000000"/>
          <w:sz w:val="24"/>
          <w:shd w:val="clear" w:color="auto" w:fill="FFFFFF"/>
          <w:lang w:val="en-US"/>
        </w:rPr>
        <w:t xml:space="preserve">by </w:t>
      </w:r>
      <w:r w:rsidRPr="005F021F">
        <w:rPr>
          <w:rFonts w:ascii="Times New Roman" w:hAnsi="Times New Roman" w:cs="Times New Roman"/>
          <w:color w:val="000000"/>
          <w:sz w:val="24"/>
          <w:shd w:val="clear" w:color="auto" w:fill="FFFFFF"/>
          <w:lang w:val="en-US"/>
        </w:rPr>
        <w:t>which black slaves were subjugated, becomes a representation of African-Americans in the Harlem Renaissance period, an environment of violence imposed by the legalized segregation, the Jim Crow era. In this context is placed the short story "The man who was almost a man" by Richa</w:t>
      </w:r>
      <w:r w:rsidR="00531BD5">
        <w:rPr>
          <w:rFonts w:ascii="Times New Roman" w:hAnsi="Times New Roman" w:cs="Times New Roman"/>
          <w:color w:val="000000"/>
          <w:sz w:val="24"/>
          <w:shd w:val="clear" w:color="auto" w:fill="FFFFFF"/>
          <w:lang w:val="en-US"/>
        </w:rPr>
        <w:t>rd Wright. Therefore, this work</w:t>
      </w:r>
      <w:r w:rsidRPr="005F021F">
        <w:rPr>
          <w:rFonts w:ascii="Times New Roman" w:hAnsi="Times New Roman" w:cs="Times New Roman"/>
          <w:color w:val="000000"/>
          <w:sz w:val="24"/>
          <w:shd w:val="clear" w:color="auto" w:fill="FFFFFF"/>
          <w:lang w:val="en-US"/>
        </w:rPr>
        <w:t xml:space="preserve"> aims to analyze the orality marks in the speech of the protagonist in contrast to the speech of his white employer, in order to find its relevance to the fictional plot and a social significance. Based on studies of The Bakhtin Circle, the analysis </w:t>
      </w:r>
      <w:r w:rsidR="00531BD5">
        <w:rPr>
          <w:rFonts w:ascii="Times New Roman" w:hAnsi="Times New Roman" w:cs="Times New Roman"/>
          <w:color w:val="000000"/>
          <w:sz w:val="24"/>
          <w:shd w:val="clear" w:color="auto" w:fill="FFFFFF"/>
          <w:lang w:val="en-US"/>
        </w:rPr>
        <w:t>follows</w:t>
      </w:r>
      <w:r w:rsidRPr="005F021F">
        <w:rPr>
          <w:rFonts w:ascii="Times New Roman" w:hAnsi="Times New Roman" w:cs="Times New Roman"/>
          <w:color w:val="000000"/>
          <w:sz w:val="24"/>
          <w:shd w:val="clear" w:color="auto" w:fill="FFFFFF"/>
          <w:lang w:val="en-US"/>
        </w:rPr>
        <w:t xml:space="preserve"> a methodological way which goes from the text to its context, from the orality of the character’s speech to the break of these material-linguistic limits (speech understood as an </w:t>
      </w:r>
      <w:proofErr w:type="spellStart"/>
      <w:r w:rsidRPr="005F021F">
        <w:rPr>
          <w:rFonts w:ascii="Times New Roman" w:hAnsi="Times New Roman" w:cs="Times New Roman"/>
          <w:color w:val="000000"/>
          <w:sz w:val="24"/>
          <w:shd w:val="clear" w:color="auto" w:fill="FFFFFF"/>
          <w:lang w:val="en-US"/>
        </w:rPr>
        <w:t>ideologem</w:t>
      </w:r>
      <w:proofErr w:type="spellEnd"/>
      <w:r w:rsidRPr="005F021F">
        <w:rPr>
          <w:rFonts w:ascii="Times New Roman" w:hAnsi="Times New Roman" w:cs="Times New Roman"/>
          <w:color w:val="000000"/>
          <w:sz w:val="24"/>
          <w:shd w:val="clear" w:color="auto" w:fill="FFFFFF"/>
          <w:lang w:val="en-US"/>
        </w:rPr>
        <w:t>), looking for its concrete social context. We observed that the orality marks in the protagonist’s speech reflect and refract the position of inferiority attributed to African-Americans,</w:t>
      </w:r>
      <w:r w:rsidR="00531BD5">
        <w:rPr>
          <w:rFonts w:ascii="Times New Roman" w:hAnsi="Times New Roman" w:cs="Times New Roman"/>
          <w:color w:val="000000"/>
          <w:sz w:val="24"/>
          <w:shd w:val="clear" w:color="auto" w:fill="FFFFFF"/>
          <w:lang w:val="en-US"/>
        </w:rPr>
        <w:t xml:space="preserve"> from</w:t>
      </w:r>
      <w:r w:rsidRPr="005F021F">
        <w:rPr>
          <w:rFonts w:ascii="Times New Roman" w:hAnsi="Times New Roman" w:cs="Times New Roman"/>
          <w:color w:val="000000"/>
          <w:sz w:val="24"/>
          <w:shd w:val="clear" w:color="auto" w:fill="FFFFFF"/>
          <w:lang w:val="en-US"/>
        </w:rPr>
        <w:t xml:space="preserve"> slavery </w:t>
      </w:r>
      <w:r w:rsidR="00531BD5">
        <w:rPr>
          <w:rFonts w:ascii="Times New Roman" w:hAnsi="Times New Roman" w:cs="Times New Roman"/>
          <w:color w:val="000000"/>
          <w:sz w:val="24"/>
          <w:shd w:val="clear" w:color="auto" w:fill="FFFFFF"/>
          <w:lang w:val="en-US"/>
        </w:rPr>
        <w:t>to</w:t>
      </w:r>
      <w:r w:rsidRPr="005F021F">
        <w:rPr>
          <w:rFonts w:ascii="Times New Roman" w:hAnsi="Times New Roman" w:cs="Times New Roman"/>
          <w:color w:val="000000"/>
          <w:sz w:val="24"/>
          <w:shd w:val="clear" w:color="auto" w:fill="FFFFFF"/>
          <w:lang w:val="en-US"/>
        </w:rPr>
        <w:t xml:space="preserve"> the Jim Crow period. Thus, these are not only orality marks, but social and historical marks of legally segregated human beings, to </w:t>
      </w:r>
      <w:proofErr w:type="gramStart"/>
      <w:r w:rsidRPr="005F021F">
        <w:rPr>
          <w:rFonts w:ascii="Times New Roman" w:hAnsi="Times New Roman" w:cs="Times New Roman"/>
          <w:color w:val="000000"/>
          <w:sz w:val="24"/>
          <w:shd w:val="clear" w:color="auto" w:fill="FFFFFF"/>
          <w:lang w:val="en-US"/>
        </w:rPr>
        <w:t>whom</w:t>
      </w:r>
      <w:proofErr w:type="gramEnd"/>
      <w:r w:rsidRPr="005F021F">
        <w:rPr>
          <w:rFonts w:ascii="Times New Roman" w:hAnsi="Times New Roman" w:cs="Times New Roman"/>
          <w:color w:val="000000"/>
          <w:sz w:val="24"/>
          <w:shd w:val="clear" w:color="auto" w:fill="FFFFFF"/>
          <w:lang w:val="en-US"/>
        </w:rPr>
        <w:t xml:space="preserve"> are designated the worst conditions of subsistence and schooling. </w:t>
      </w:r>
    </w:p>
    <w:p w:rsidR="005F021F" w:rsidRDefault="005F021F" w:rsidP="005F021F">
      <w:pPr>
        <w:spacing w:after="0" w:line="240" w:lineRule="auto"/>
        <w:jc w:val="both"/>
        <w:rPr>
          <w:rFonts w:ascii="Times New Roman" w:hAnsi="Times New Roman" w:cs="Times New Roman"/>
          <w:color w:val="000000"/>
          <w:sz w:val="24"/>
          <w:shd w:val="clear" w:color="auto" w:fill="FFFFFF"/>
          <w:lang w:val="en-US"/>
        </w:rPr>
      </w:pPr>
      <w:r w:rsidRPr="005F021F">
        <w:rPr>
          <w:rFonts w:ascii="Times New Roman" w:hAnsi="Times New Roman" w:cs="Times New Roman"/>
          <w:b/>
          <w:color w:val="000000"/>
          <w:sz w:val="24"/>
          <w:shd w:val="clear" w:color="auto" w:fill="FFFFFF"/>
          <w:lang w:val="en-US"/>
        </w:rPr>
        <w:t>KEY-WORDS</w:t>
      </w:r>
      <w:r w:rsidRPr="005F021F">
        <w:rPr>
          <w:rFonts w:ascii="Times New Roman" w:hAnsi="Times New Roman" w:cs="Times New Roman"/>
          <w:color w:val="000000"/>
          <w:sz w:val="24"/>
          <w:shd w:val="clear" w:color="auto" w:fill="FFFFFF"/>
          <w:lang w:val="en-US"/>
        </w:rPr>
        <w:t xml:space="preserve">: Orality. </w:t>
      </w:r>
      <w:proofErr w:type="spellStart"/>
      <w:proofErr w:type="gramStart"/>
      <w:r w:rsidRPr="005F021F">
        <w:rPr>
          <w:rFonts w:ascii="Times New Roman" w:hAnsi="Times New Roman" w:cs="Times New Roman"/>
          <w:color w:val="000000"/>
          <w:sz w:val="24"/>
          <w:shd w:val="clear" w:color="auto" w:fill="FFFFFF"/>
          <w:lang w:val="en-US"/>
        </w:rPr>
        <w:t>Ideologem</w:t>
      </w:r>
      <w:proofErr w:type="spellEnd"/>
      <w:r w:rsidRPr="005F021F">
        <w:rPr>
          <w:rFonts w:ascii="Times New Roman" w:hAnsi="Times New Roman" w:cs="Times New Roman"/>
          <w:color w:val="000000"/>
          <w:sz w:val="24"/>
          <w:shd w:val="clear" w:color="auto" w:fill="FFFFFF"/>
          <w:lang w:val="en-US"/>
        </w:rPr>
        <w:t>.</w:t>
      </w:r>
      <w:proofErr w:type="gramEnd"/>
      <w:r w:rsidRPr="005F021F">
        <w:rPr>
          <w:rFonts w:ascii="Times New Roman" w:hAnsi="Times New Roman" w:cs="Times New Roman"/>
          <w:color w:val="000000"/>
          <w:sz w:val="24"/>
          <w:shd w:val="clear" w:color="auto" w:fill="FFFFFF"/>
          <w:lang w:val="en-US"/>
        </w:rPr>
        <w:t xml:space="preserve"> </w:t>
      </w:r>
      <w:proofErr w:type="gramStart"/>
      <w:r w:rsidRPr="005F021F">
        <w:rPr>
          <w:rFonts w:ascii="Times New Roman" w:hAnsi="Times New Roman" w:cs="Times New Roman"/>
          <w:color w:val="000000"/>
          <w:sz w:val="24"/>
          <w:shd w:val="clear" w:color="auto" w:fill="FFFFFF"/>
          <w:lang w:val="en-US"/>
        </w:rPr>
        <w:t>Segregation.</w:t>
      </w:r>
      <w:proofErr w:type="gramEnd"/>
      <w:r w:rsidRPr="005F021F">
        <w:rPr>
          <w:rFonts w:ascii="Times New Roman" w:hAnsi="Times New Roman" w:cs="Times New Roman"/>
          <w:color w:val="000000"/>
          <w:sz w:val="24"/>
          <w:shd w:val="clear" w:color="auto" w:fill="FFFFFF"/>
          <w:lang w:val="en-US"/>
        </w:rPr>
        <w:t xml:space="preserve"> </w:t>
      </w:r>
      <w:proofErr w:type="gramStart"/>
      <w:r w:rsidR="00344290">
        <w:rPr>
          <w:rFonts w:ascii="Times New Roman" w:hAnsi="Times New Roman" w:cs="Times New Roman"/>
          <w:color w:val="000000"/>
          <w:sz w:val="24"/>
          <w:shd w:val="clear" w:color="auto" w:fill="FFFFFF"/>
          <w:lang w:val="en-US"/>
        </w:rPr>
        <w:t>The man who was almost a man.</w:t>
      </w:r>
      <w:proofErr w:type="gramEnd"/>
      <w:r w:rsidR="00344290">
        <w:rPr>
          <w:rFonts w:ascii="Times New Roman" w:hAnsi="Times New Roman" w:cs="Times New Roman"/>
          <w:color w:val="000000"/>
          <w:sz w:val="24"/>
          <w:shd w:val="clear" w:color="auto" w:fill="FFFFFF"/>
          <w:lang w:val="en-US"/>
        </w:rPr>
        <w:t xml:space="preserve"> </w:t>
      </w:r>
      <w:r w:rsidRPr="005F021F">
        <w:rPr>
          <w:rFonts w:ascii="Times New Roman" w:hAnsi="Times New Roman" w:cs="Times New Roman"/>
          <w:color w:val="000000"/>
          <w:sz w:val="24"/>
          <w:shd w:val="clear" w:color="auto" w:fill="FFFFFF"/>
          <w:lang w:val="en-US"/>
        </w:rPr>
        <w:t>Richard Wright</w:t>
      </w:r>
      <w:r w:rsidR="008A13DA">
        <w:rPr>
          <w:rFonts w:ascii="Times New Roman" w:hAnsi="Times New Roman" w:cs="Times New Roman"/>
          <w:color w:val="000000"/>
          <w:sz w:val="24"/>
          <w:shd w:val="clear" w:color="auto" w:fill="FFFFFF"/>
          <w:lang w:val="en-US"/>
        </w:rPr>
        <w:t>.</w:t>
      </w:r>
    </w:p>
    <w:p w:rsidR="00344290" w:rsidRDefault="00344290" w:rsidP="005F021F">
      <w:pPr>
        <w:spacing w:after="0" w:line="240" w:lineRule="auto"/>
        <w:jc w:val="both"/>
        <w:rPr>
          <w:rFonts w:ascii="Times New Roman" w:hAnsi="Times New Roman" w:cs="Times New Roman"/>
          <w:color w:val="000000"/>
          <w:sz w:val="24"/>
          <w:shd w:val="clear" w:color="auto" w:fill="FFFFFF"/>
          <w:lang w:val="en-US"/>
        </w:rPr>
      </w:pPr>
    </w:p>
    <w:p w:rsidR="00B4166F" w:rsidRPr="005F021F" w:rsidRDefault="002A0CCC" w:rsidP="005F021F">
      <w:pPr>
        <w:spacing w:after="0" w:line="240" w:lineRule="auto"/>
        <w:jc w:val="both"/>
        <w:rPr>
          <w:rFonts w:ascii="Times New Roman" w:hAnsi="Times New Roman" w:cs="Times New Roman"/>
          <w:color w:val="000000"/>
          <w:sz w:val="24"/>
          <w:shd w:val="clear" w:color="auto" w:fill="FFFFFF"/>
          <w:lang w:val="en-US"/>
        </w:rPr>
      </w:pPr>
      <w:r w:rsidRPr="00132154">
        <w:rPr>
          <w:rFonts w:ascii="Times New Roman" w:eastAsia="Times New Roman" w:hAnsi="Times New Roman" w:cs="Times New Roman"/>
          <w:b/>
          <w:color w:val="000000"/>
          <w:sz w:val="24"/>
          <w:szCs w:val="24"/>
        </w:rPr>
        <w:lastRenderedPageBreak/>
        <w:t>Introdução</w:t>
      </w:r>
      <w:r w:rsidR="00901787" w:rsidRPr="00132154">
        <w:rPr>
          <w:rFonts w:ascii="Times New Roman" w:eastAsia="Times New Roman" w:hAnsi="Times New Roman" w:cs="Times New Roman"/>
          <w:b/>
          <w:color w:val="000000"/>
          <w:sz w:val="24"/>
          <w:szCs w:val="24"/>
        </w:rPr>
        <w:t xml:space="preserve"> </w:t>
      </w:r>
    </w:p>
    <w:p w:rsidR="00B4166F" w:rsidRPr="00B4166F" w:rsidRDefault="00B4166F" w:rsidP="00B4166F">
      <w:pPr>
        <w:spacing w:after="120" w:line="240" w:lineRule="auto"/>
        <w:contextualSpacing/>
        <w:jc w:val="both"/>
        <w:rPr>
          <w:rFonts w:ascii="Times New Roman" w:hAnsi="Times New Roman" w:cs="Times New Roman"/>
          <w:color w:val="000000"/>
          <w:sz w:val="24"/>
          <w:shd w:val="clear" w:color="auto" w:fill="FFFFFF"/>
          <w:lang w:val="en-US"/>
        </w:rPr>
      </w:pPr>
    </w:p>
    <w:p w:rsidR="00C8651C" w:rsidRDefault="00B86BFB" w:rsidP="00B4166F">
      <w:pPr>
        <w:spacing w:after="120" w:line="360" w:lineRule="auto"/>
        <w:ind w:firstLine="708"/>
        <w:contextualSpacing/>
        <w:jc w:val="both"/>
        <w:rPr>
          <w:rFonts w:ascii="Times New Roman" w:hAnsi="Times New Roman" w:cs="Times New Roman"/>
          <w:sz w:val="24"/>
          <w:szCs w:val="24"/>
        </w:rPr>
      </w:pPr>
      <w:r w:rsidRPr="00657EBD">
        <w:rPr>
          <w:rFonts w:ascii="Times New Roman" w:hAnsi="Times New Roman" w:cs="Times New Roman"/>
          <w:sz w:val="24"/>
          <w:szCs w:val="24"/>
        </w:rPr>
        <w:t>A literatura afro-</w:t>
      </w:r>
      <w:r w:rsidR="00901787" w:rsidRPr="00657EBD">
        <w:rPr>
          <w:rFonts w:ascii="Times New Roman" w:hAnsi="Times New Roman" w:cs="Times New Roman"/>
          <w:sz w:val="24"/>
          <w:szCs w:val="24"/>
        </w:rPr>
        <w:t xml:space="preserve">americana, apesar </w:t>
      </w:r>
      <w:r w:rsidR="00E55B63" w:rsidRPr="00657EBD">
        <w:rPr>
          <w:rFonts w:ascii="Times New Roman" w:hAnsi="Times New Roman" w:cs="Times New Roman"/>
          <w:sz w:val="24"/>
          <w:szCs w:val="24"/>
        </w:rPr>
        <w:t>da pouca</w:t>
      </w:r>
      <w:r w:rsidR="00901787" w:rsidRPr="00657EBD">
        <w:rPr>
          <w:rFonts w:ascii="Times New Roman" w:hAnsi="Times New Roman" w:cs="Times New Roman"/>
          <w:sz w:val="24"/>
          <w:szCs w:val="24"/>
        </w:rPr>
        <w:t xml:space="preserve"> visibilidade no contexto escolar </w:t>
      </w:r>
      <w:r w:rsidR="00583190" w:rsidRPr="00657EBD">
        <w:rPr>
          <w:rFonts w:ascii="Times New Roman" w:hAnsi="Times New Roman" w:cs="Times New Roman"/>
          <w:sz w:val="24"/>
          <w:szCs w:val="24"/>
        </w:rPr>
        <w:t>no Brasil</w:t>
      </w:r>
      <w:r w:rsidR="00901787" w:rsidRPr="00657EBD">
        <w:rPr>
          <w:rFonts w:ascii="Times New Roman" w:hAnsi="Times New Roman" w:cs="Times New Roman"/>
          <w:sz w:val="24"/>
          <w:szCs w:val="24"/>
        </w:rPr>
        <w:t xml:space="preserve">, traz consigo um </w:t>
      </w:r>
      <w:r w:rsidR="00E55B63" w:rsidRPr="00657EBD">
        <w:rPr>
          <w:rFonts w:ascii="Times New Roman" w:hAnsi="Times New Roman" w:cs="Times New Roman"/>
          <w:sz w:val="24"/>
          <w:szCs w:val="24"/>
        </w:rPr>
        <w:t xml:space="preserve">grande </w:t>
      </w:r>
      <w:r w:rsidR="003B6408" w:rsidRPr="00657EBD">
        <w:rPr>
          <w:rFonts w:ascii="Times New Roman" w:hAnsi="Times New Roman" w:cs="Times New Roman"/>
          <w:sz w:val="24"/>
          <w:szCs w:val="24"/>
        </w:rPr>
        <w:t>patrimônio histórico e cultural,</w:t>
      </w:r>
      <w:r w:rsidR="00901787" w:rsidRPr="00657EBD">
        <w:rPr>
          <w:rFonts w:ascii="Times New Roman" w:hAnsi="Times New Roman" w:cs="Times New Roman"/>
          <w:sz w:val="24"/>
          <w:szCs w:val="24"/>
        </w:rPr>
        <w:t xml:space="preserve"> </w:t>
      </w:r>
      <w:r w:rsidR="00E55B63" w:rsidRPr="00657EBD">
        <w:rPr>
          <w:rFonts w:ascii="Times New Roman" w:hAnsi="Times New Roman" w:cs="Times New Roman"/>
          <w:sz w:val="24"/>
          <w:szCs w:val="24"/>
        </w:rPr>
        <w:t xml:space="preserve">que </w:t>
      </w:r>
      <w:r w:rsidR="003B6408" w:rsidRPr="00657EBD">
        <w:rPr>
          <w:rFonts w:ascii="Times New Roman" w:hAnsi="Times New Roman" w:cs="Times New Roman"/>
          <w:sz w:val="24"/>
          <w:szCs w:val="24"/>
        </w:rPr>
        <w:t>pode enriquecer</w:t>
      </w:r>
      <w:r w:rsidR="00E55B63" w:rsidRPr="00657EBD">
        <w:rPr>
          <w:rFonts w:ascii="Times New Roman" w:hAnsi="Times New Roman" w:cs="Times New Roman"/>
          <w:sz w:val="24"/>
          <w:szCs w:val="24"/>
        </w:rPr>
        <w:t xml:space="preserve"> a própria compreensão da nossa literatura </w:t>
      </w:r>
      <w:proofErr w:type="gramStart"/>
      <w:r w:rsidR="00143817" w:rsidRPr="00657EBD">
        <w:rPr>
          <w:rFonts w:ascii="Times New Roman" w:hAnsi="Times New Roman" w:cs="Times New Roman"/>
          <w:sz w:val="24"/>
          <w:szCs w:val="24"/>
        </w:rPr>
        <w:t>brasileira/</w:t>
      </w:r>
      <w:r w:rsidR="00E55B63" w:rsidRPr="00657EBD">
        <w:rPr>
          <w:rFonts w:ascii="Times New Roman" w:hAnsi="Times New Roman" w:cs="Times New Roman"/>
          <w:sz w:val="24"/>
          <w:szCs w:val="24"/>
        </w:rPr>
        <w:t>afro-brasileira</w:t>
      </w:r>
      <w:proofErr w:type="gramEnd"/>
      <w:r w:rsidR="00E55B63" w:rsidRPr="00657EBD">
        <w:rPr>
          <w:rFonts w:ascii="Times New Roman" w:hAnsi="Times New Roman" w:cs="Times New Roman"/>
          <w:sz w:val="24"/>
          <w:szCs w:val="24"/>
        </w:rPr>
        <w:t>, tendo em vista que, segundo Bakhtin (</w:t>
      </w:r>
      <w:r w:rsidR="00143817" w:rsidRPr="00657EBD">
        <w:rPr>
          <w:rFonts w:ascii="Times New Roman" w:hAnsi="Times New Roman" w:cs="Times New Roman"/>
          <w:sz w:val="24"/>
          <w:szCs w:val="24"/>
        </w:rPr>
        <w:t>2010</w:t>
      </w:r>
      <w:r w:rsidR="002545AE" w:rsidRPr="00657EBD">
        <w:rPr>
          <w:rFonts w:ascii="Times New Roman" w:hAnsi="Times New Roman" w:cs="Times New Roman"/>
          <w:sz w:val="24"/>
          <w:szCs w:val="24"/>
        </w:rPr>
        <w:t>a</w:t>
      </w:r>
      <w:r w:rsidR="00143817" w:rsidRPr="00657EBD">
        <w:rPr>
          <w:rFonts w:ascii="Times New Roman" w:hAnsi="Times New Roman" w:cs="Times New Roman"/>
          <w:sz w:val="24"/>
          <w:szCs w:val="24"/>
        </w:rPr>
        <w:t xml:space="preserve">), no encontro dialógico de duas culturas, cada uma “mantém a sua unidade e a sua integridade </w:t>
      </w:r>
      <w:r w:rsidR="00143817" w:rsidRPr="00657EBD">
        <w:rPr>
          <w:rFonts w:ascii="Times New Roman" w:hAnsi="Times New Roman" w:cs="Times New Roman"/>
          <w:i/>
          <w:sz w:val="24"/>
          <w:szCs w:val="24"/>
        </w:rPr>
        <w:t>aberta</w:t>
      </w:r>
      <w:r w:rsidR="00143817" w:rsidRPr="00657EBD">
        <w:rPr>
          <w:rFonts w:ascii="Times New Roman" w:hAnsi="Times New Roman" w:cs="Times New Roman"/>
          <w:sz w:val="24"/>
          <w:szCs w:val="24"/>
        </w:rPr>
        <w:t xml:space="preserve">, mas elas se enriquecem mutuamente” (p. 366; grifo do autor). </w:t>
      </w:r>
    </w:p>
    <w:p w:rsidR="000A235F" w:rsidRPr="00657EBD" w:rsidRDefault="00143817" w:rsidP="00B4166F">
      <w:pPr>
        <w:spacing w:after="120" w:line="360" w:lineRule="auto"/>
        <w:ind w:firstLine="708"/>
        <w:contextualSpacing/>
        <w:jc w:val="both"/>
        <w:rPr>
          <w:rFonts w:ascii="Times New Roman" w:hAnsi="Times New Roman" w:cs="Times New Roman"/>
          <w:sz w:val="24"/>
          <w:szCs w:val="24"/>
        </w:rPr>
      </w:pPr>
      <w:r w:rsidRPr="00657EBD">
        <w:rPr>
          <w:rFonts w:ascii="Times New Roman" w:hAnsi="Times New Roman" w:cs="Times New Roman"/>
          <w:sz w:val="24"/>
          <w:szCs w:val="24"/>
        </w:rPr>
        <w:t xml:space="preserve">Diante disso, a literatura afro-americana se torna </w:t>
      </w:r>
      <w:r w:rsidR="00901787" w:rsidRPr="00657EBD">
        <w:rPr>
          <w:rFonts w:ascii="Times New Roman" w:hAnsi="Times New Roman" w:cs="Times New Roman"/>
          <w:sz w:val="24"/>
          <w:szCs w:val="24"/>
        </w:rPr>
        <w:t xml:space="preserve">uma fonte para possíveis estudos </w:t>
      </w:r>
      <w:r w:rsidR="00583190" w:rsidRPr="00657EBD">
        <w:rPr>
          <w:rFonts w:ascii="Times New Roman" w:hAnsi="Times New Roman" w:cs="Times New Roman"/>
          <w:sz w:val="24"/>
          <w:szCs w:val="24"/>
        </w:rPr>
        <w:t>literários que buscam entender a obra em sua totalidade, no que diz respeito aos elementos formais de sua construção, o que inclui a própria l</w:t>
      </w:r>
      <w:r w:rsidR="00E55B63" w:rsidRPr="00657EBD">
        <w:rPr>
          <w:rFonts w:ascii="Times New Roman" w:hAnsi="Times New Roman" w:cs="Times New Roman"/>
          <w:sz w:val="24"/>
          <w:szCs w:val="24"/>
        </w:rPr>
        <w:t>í</w:t>
      </w:r>
      <w:r w:rsidR="00583190" w:rsidRPr="00657EBD">
        <w:rPr>
          <w:rFonts w:ascii="Times New Roman" w:hAnsi="Times New Roman" w:cs="Times New Roman"/>
          <w:sz w:val="24"/>
          <w:szCs w:val="24"/>
        </w:rPr>
        <w:t>ngua</w:t>
      </w:r>
      <w:r w:rsidR="00E55B63" w:rsidRPr="00657EBD">
        <w:rPr>
          <w:rFonts w:ascii="Times New Roman" w:hAnsi="Times New Roman" w:cs="Times New Roman"/>
          <w:sz w:val="24"/>
          <w:szCs w:val="24"/>
        </w:rPr>
        <w:t xml:space="preserve">, entendida por </w:t>
      </w:r>
      <w:proofErr w:type="spellStart"/>
      <w:r w:rsidR="00E55B63" w:rsidRPr="00657EBD">
        <w:rPr>
          <w:rFonts w:ascii="Times New Roman" w:hAnsi="Times New Roman" w:cs="Times New Roman"/>
          <w:sz w:val="24"/>
          <w:szCs w:val="24"/>
        </w:rPr>
        <w:t>Voloshinov</w:t>
      </w:r>
      <w:proofErr w:type="spellEnd"/>
      <w:r w:rsidR="00E55B63" w:rsidRPr="00657EBD">
        <w:rPr>
          <w:rFonts w:ascii="Times New Roman" w:hAnsi="Times New Roman" w:cs="Times New Roman"/>
          <w:sz w:val="24"/>
          <w:szCs w:val="24"/>
        </w:rPr>
        <w:t xml:space="preserve"> (</w:t>
      </w:r>
      <w:proofErr w:type="gramStart"/>
      <w:r w:rsidR="00E55B63" w:rsidRPr="00657EBD">
        <w:rPr>
          <w:rFonts w:ascii="Times New Roman" w:hAnsi="Times New Roman" w:cs="Times New Roman"/>
          <w:sz w:val="24"/>
          <w:szCs w:val="24"/>
        </w:rPr>
        <w:t>1983d</w:t>
      </w:r>
      <w:proofErr w:type="gramEnd"/>
      <w:r w:rsidR="00E55B63" w:rsidRPr="00657EBD">
        <w:rPr>
          <w:rFonts w:ascii="Times New Roman" w:hAnsi="Times New Roman" w:cs="Times New Roman"/>
          <w:sz w:val="24"/>
          <w:szCs w:val="24"/>
        </w:rPr>
        <w:t>) como o material e o instrumento da construção literária,</w:t>
      </w:r>
      <w:r w:rsidR="00583190" w:rsidRPr="00657EBD">
        <w:rPr>
          <w:rFonts w:ascii="Times New Roman" w:hAnsi="Times New Roman" w:cs="Times New Roman"/>
          <w:sz w:val="24"/>
          <w:szCs w:val="24"/>
        </w:rPr>
        <w:t xml:space="preserve"> </w:t>
      </w:r>
      <w:r w:rsidRPr="00657EBD">
        <w:rPr>
          <w:rFonts w:ascii="Times New Roman" w:hAnsi="Times New Roman" w:cs="Times New Roman"/>
          <w:sz w:val="24"/>
          <w:szCs w:val="24"/>
        </w:rPr>
        <w:t>quanto os</w:t>
      </w:r>
      <w:r w:rsidR="00583190" w:rsidRPr="00657EBD">
        <w:rPr>
          <w:rFonts w:ascii="Times New Roman" w:hAnsi="Times New Roman" w:cs="Times New Roman"/>
          <w:sz w:val="24"/>
          <w:szCs w:val="24"/>
        </w:rPr>
        <w:t xml:space="preserve"> não formais, como o contexto social </w:t>
      </w:r>
      <w:r w:rsidR="0054603B" w:rsidRPr="00657EBD">
        <w:rPr>
          <w:rFonts w:ascii="Times New Roman" w:hAnsi="Times New Roman" w:cs="Times New Roman"/>
          <w:sz w:val="24"/>
          <w:szCs w:val="24"/>
        </w:rPr>
        <w:t xml:space="preserve">e histórico </w:t>
      </w:r>
      <w:r w:rsidRPr="00657EBD">
        <w:rPr>
          <w:rFonts w:ascii="Times New Roman" w:hAnsi="Times New Roman" w:cs="Times New Roman"/>
          <w:sz w:val="24"/>
          <w:szCs w:val="24"/>
        </w:rPr>
        <w:t xml:space="preserve">dos negros americanos e suas vozes, entendidas, segundo </w:t>
      </w:r>
      <w:r w:rsidR="0054603B" w:rsidRPr="00657EBD">
        <w:rPr>
          <w:rFonts w:ascii="Times New Roman" w:hAnsi="Times New Roman" w:cs="Times New Roman"/>
          <w:sz w:val="24"/>
          <w:szCs w:val="24"/>
        </w:rPr>
        <w:t xml:space="preserve">Flores et al. (2009, p. 187) e Emerson (1984, p. </w:t>
      </w:r>
      <w:proofErr w:type="spellStart"/>
      <w:r w:rsidR="0054603B" w:rsidRPr="00657EBD">
        <w:rPr>
          <w:rFonts w:ascii="Times New Roman" w:hAnsi="Times New Roman" w:cs="Times New Roman"/>
          <w:sz w:val="24"/>
          <w:szCs w:val="24"/>
        </w:rPr>
        <w:t>xxxvi</w:t>
      </w:r>
      <w:proofErr w:type="spellEnd"/>
      <w:r w:rsidR="0054603B" w:rsidRPr="00657EBD">
        <w:rPr>
          <w:rFonts w:ascii="Times New Roman" w:hAnsi="Times New Roman" w:cs="Times New Roman"/>
          <w:sz w:val="24"/>
          <w:szCs w:val="24"/>
        </w:rPr>
        <w:t>), como posições, pontos de vista sobre o mundo</w:t>
      </w:r>
      <w:r w:rsidR="00901787" w:rsidRPr="00657EBD">
        <w:rPr>
          <w:rFonts w:ascii="Times New Roman" w:hAnsi="Times New Roman" w:cs="Times New Roman"/>
          <w:sz w:val="24"/>
          <w:szCs w:val="24"/>
        </w:rPr>
        <w:t xml:space="preserve">. </w:t>
      </w:r>
      <w:r w:rsidR="00855857" w:rsidRPr="00657EBD">
        <w:rPr>
          <w:rFonts w:ascii="Times New Roman" w:hAnsi="Times New Roman" w:cs="Times New Roman"/>
          <w:sz w:val="24"/>
          <w:szCs w:val="24"/>
        </w:rPr>
        <w:t xml:space="preserve">Para um estudo, portanto, dos aspectos formais e não formais </w:t>
      </w:r>
      <w:r w:rsidR="000A235F" w:rsidRPr="00657EBD">
        <w:rPr>
          <w:rFonts w:ascii="Times New Roman" w:hAnsi="Times New Roman" w:cs="Times New Roman"/>
          <w:sz w:val="24"/>
          <w:szCs w:val="24"/>
        </w:rPr>
        <w:t xml:space="preserve">de uma obra de forma </w:t>
      </w:r>
      <w:r w:rsidR="00855857" w:rsidRPr="00657EBD">
        <w:rPr>
          <w:rFonts w:ascii="Times New Roman" w:hAnsi="Times New Roman" w:cs="Times New Roman"/>
          <w:sz w:val="24"/>
          <w:szCs w:val="24"/>
        </w:rPr>
        <w:t>não excludente, este trabalho tem como base</w:t>
      </w:r>
      <w:r w:rsidR="000A235F" w:rsidRPr="00657EBD">
        <w:rPr>
          <w:rFonts w:ascii="Times New Roman" w:hAnsi="Times New Roman" w:cs="Times New Roman"/>
          <w:sz w:val="24"/>
          <w:szCs w:val="24"/>
        </w:rPr>
        <w:t xml:space="preserve"> a Análise Dialógica do Discurso</w:t>
      </w:r>
      <w:r w:rsidR="001272D3" w:rsidRPr="00657EBD">
        <w:rPr>
          <w:rFonts w:ascii="Times New Roman" w:hAnsi="Times New Roman" w:cs="Times New Roman"/>
          <w:sz w:val="24"/>
          <w:szCs w:val="24"/>
        </w:rPr>
        <w:t xml:space="preserve"> (ADD)</w:t>
      </w:r>
      <w:r w:rsidR="00855857" w:rsidRPr="00657EBD">
        <w:rPr>
          <w:rFonts w:ascii="Times New Roman" w:hAnsi="Times New Roman" w:cs="Times New Roman"/>
          <w:sz w:val="24"/>
          <w:szCs w:val="24"/>
        </w:rPr>
        <w:t xml:space="preserve">, </w:t>
      </w:r>
      <w:r w:rsidR="000A235F" w:rsidRPr="00657EBD">
        <w:rPr>
          <w:rFonts w:ascii="Times New Roman" w:hAnsi="Times New Roman" w:cs="Times New Roman"/>
          <w:sz w:val="24"/>
          <w:szCs w:val="24"/>
        </w:rPr>
        <w:t>que é firmada pelos estudos do Círculo (de Bakhtin). Para Brait (2010), “[o] enfrentamento bakhtiniano da linguagem leva em conta [...] as particularidades discursivas que apontam para contextos mais amplos, para um extralinguístico aí incluído” (p. 13).</w:t>
      </w:r>
    </w:p>
    <w:p w:rsidR="00901787" w:rsidRPr="00657EBD" w:rsidRDefault="001272D3" w:rsidP="001272D3">
      <w:pPr>
        <w:spacing w:after="0" w:line="360" w:lineRule="auto"/>
        <w:ind w:firstLine="708"/>
        <w:jc w:val="both"/>
        <w:rPr>
          <w:rFonts w:ascii="Times New Roman" w:hAnsi="Times New Roman" w:cs="Times New Roman"/>
          <w:sz w:val="24"/>
        </w:rPr>
      </w:pPr>
      <w:r w:rsidRPr="00657EBD">
        <w:rPr>
          <w:rFonts w:ascii="Times New Roman" w:hAnsi="Times New Roman" w:cs="Times New Roman"/>
          <w:sz w:val="24"/>
        </w:rPr>
        <w:t xml:space="preserve">Vale ressaltar que uma análise literária a partir da ADD tem como base conceitos fundantes desse posicionamento teórico-analítico de compreender a arte literária. Entre esses conceitos, está o da palavra, </w:t>
      </w:r>
      <w:r w:rsidR="00A169D3" w:rsidRPr="00657EBD">
        <w:rPr>
          <w:rFonts w:ascii="Times New Roman" w:hAnsi="Times New Roman" w:cs="Times New Roman"/>
          <w:sz w:val="24"/>
        </w:rPr>
        <w:t>compre</w:t>
      </w:r>
      <w:r w:rsidR="003B3657" w:rsidRPr="00657EBD">
        <w:rPr>
          <w:rFonts w:ascii="Times New Roman" w:hAnsi="Times New Roman" w:cs="Times New Roman"/>
          <w:sz w:val="24"/>
        </w:rPr>
        <w:t>e</w:t>
      </w:r>
      <w:r w:rsidR="00A169D3" w:rsidRPr="00657EBD">
        <w:rPr>
          <w:rFonts w:ascii="Times New Roman" w:hAnsi="Times New Roman" w:cs="Times New Roman"/>
          <w:sz w:val="24"/>
        </w:rPr>
        <w:t>ndida</w:t>
      </w:r>
      <w:r w:rsidR="00901787" w:rsidRPr="00657EBD">
        <w:rPr>
          <w:rFonts w:ascii="Times New Roman" w:hAnsi="Times New Roman" w:cs="Times New Roman"/>
          <w:sz w:val="24"/>
        </w:rPr>
        <w:t xml:space="preserve"> </w:t>
      </w:r>
      <w:r w:rsidR="00A169D3" w:rsidRPr="00657EBD">
        <w:rPr>
          <w:rFonts w:ascii="Times New Roman" w:hAnsi="Times New Roman" w:cs="Times New Roman"/>
          <w:sz w:val="24"/>
        </w:rPr>
        <w:t>como</w:t>
      </w:r>
      <w:r w:rsidR="00901787" w:rsidRPr="00657EBD">
        <w:rPr>
          <w:rFonts w:ascii="Times New Roman" w:hAnsi="Times New Roman" w:cs="Times New Roman"/>
          <w:sz w:val="24"/>
        </w:rPr>
        <w:t xml:space="preserve"> signo ideológico</w:t>
      </w:r>
      <w:r w:rsidRPr="00657EBD">
        <w:rPr>
          <w:rFonts w:ascii="Times New Roman" w:hAnsi="Times New Roman" w:cs="Times New Roman"/>
          <w:sz w:val="24"/>
        </w:rPr>
        <w:t xml:space="preserve"> (VOLÓCHINOV, 2017)</w:t>
      </w:r>
      <w:r w:rsidR="00901787" w:rsidRPr="00657EBD">
        <w:rPr>
          <w:rFonts w:ascii="Times New Roman" w:hAnsi="Times New Roman" w:cs="Times New Roman"/>
          <w:sz w:val="24"/>
        </w:rPr>
        <w:t xml:space="preserve">, </w:t>
      </w:r>
      <w:r w:rsidR="008A6170" w:rsidRPr="00657EBD">
        <w:rPr>
          <w:rFonts w:ascii="Times New Roman" w:hAnsi="Times New Roman" w:cs="Times New Roman"/>
          <w:sz w:val="24"/>
        </w:rPr>
        <w:t xml:space="preserve">que é </w:t>
      </w:r>
      <w:r w:rsidR="003B3657" w:rsidRPr="00657EBD">
        <w:rPr>
          <w:rFonts w:ascii="Times New Roman" w:hAnsi="Times New Roman" w:cs="Times New Roman"/>
          <w:sz w:val="24"/>
        </w:rPr>
        <w:t>preenchida</w:t>
      </w:r>
      <w:r w:rsidR="00901787" w:rsidRPr="00657EBD">
        <w:rPr>
          <w:rFonts w:ascii="Times New Roman" w:hAnsi="Times New Roman" w:cs="Times New Roman"/>
          <w:sz w:val="24"/>
        </w:rPr>
        <w:t xml:space="preserve"> </w:t>
      </w:r>
      <w:r w:rsidR="003B3657" w:rsidRPr="00657EBD">
        <w:rPr>
          <w:rFonts w:ascii="Times New Roman" w:hAnsi="Times New Roman" w:cs="Times New Roman"/>
          <w:sz w:val="24"/>
        </w:rPr>
        <w:t xml:space="preserve">por </w:t>
      </w:r>
      <w:r w:rsidR="00901787" w:rsidRPr="00657EBD">
        <w:rPr>
          <w:rFonts w:ascii="Times New Roman" w:hAnsi="Times New Roman" w:cs="Times New Roman"/>
          <w:sz w:val="24"/>
        </w:rPr>
        <w:t xml:space="preserve">crenças e posicionamentos, </w:t>
      </w:r>
      <w:r w:rsidR="008A6170" w:rsidRPr="00657EBD">
        <w:rPr>
          <w:rFonts w:ascii="Times New Roman" w:hAnsi="Times New Roman" w:cs="Times New Roman"/>
          <w:sz w:val="24"/>
        </w:rPr>
        <w:t xml:space="preserve">e </w:t>
      </w:r>
      <w:r w:rsidR="003B3657" w:rsidRPr="00657EBD">
        <w:rPr>
          <w:rFonts w:ascii="Times New Roman" w:hAnsi="Times New Roman" w:cs="Times New Roman"/>
          <w:sz w:val="24"/>
        </w:rPr>
        <w:t>reflet</w:t>
      </w:r>
      <w:r w:rsidR="008A6170" w:rsidRPr="00657EBD">
        <w:rPr>
          <w:rFonts w:ascii="Times New Roman" w:hAnsi="Times New Roman" w:cs="Times New Roman"/>
          <w:sz w:val="24"/>
        </w:rPr>
        <w:t>e</w:t>
      </w:r>
      <w:r w:rsidR="003B3657" w:rsidRPr="00657EBD">
        <w:rPr>
          <w:rFonts w:ascii="Times New Roman" w:hAnsi="Times New Roman" w:cs="Times New Roman"/>
          <w:sz w:val="24"/>
        </w:rPr>
        <w:t xml:space="preserve"> e refrata</w:t>
      </w:r>
      <w:r w:rsidR="000A235F" w:rsidRPr="00657EBD">
        <w:rPr>
          <w:rStyle w:val="Refdenotaderodap"/>
          <w:rFonts w:ascii="Times New Roman" w:hAnsi="Times New Roman" w:cs="Times New Roman"/>
          <w:sz w:val="24"/>
        </w:rPr>
        <w:footnoteReference w:id="3"/>
      </w:r>
      <w:r w:rsidR="00901787" w:rsidRPr="00657EBD">
        <w:rPr>
          <w:rFonts w:ascii="Times New Roman" w:hAnsi="Times New Roman" w:cs="Times New Roman"/>
          <w:sz w:val="24"/>
        </w:rPr>
        <w:t xml:space="preserve"> pensamentos e diferentes avaliações (VOLOSHINOV, 1983b). Dessa forma, </w:t>
      </w:r>
      <w:r w:rsidRPr="00657EBD">
        <w:rPr>
          <w:rFonts w:ascii="Times New Roman" w:hAnsi="Times New Roman" w:cs="Times New Roman"/>
          <w:sz w:val="24"/>
        </w:rPr>
        <w:t xml:space="preserve">a análise literária do conto </w:t>
      </w:r>
      <w:r w:rsidRPr="00657EBD">
        <w:rPr>
          <w:rFonts w:ascii="Times New Roman" w:hAnsi="Times New Roman" w:cs="Times New Roman"/>
          <w:i/>
          <w:sz w:val="24"/>
        </w:rPr>
        <w:t xml:space="preserve">The Man Who </w:t>
      </w:r>
      <w:proofErr w:type="spellStart"/>
      <w:r w:rsidRPr="00657EBD">
        <w:rPr>
          <w:rFonts w:ascii="Times New Roman" w:hAnsi="Times New Roman" w:cs="Times New Roman"/>
          <w:i/>
          <w:sz w:val="24"/>
        </w:rPr>
        <w:t>Was</w:t>
      </w:r>
      <w:proofErr w:type="spellEnd"/>
      <w:r w:rsidRPr="00657EBD">
        <w:rPr>
          <w:rFonts w:ascii="Times New Roman" w:hAnsi="Times New Roman" w:cs="Times New Roman"/>
          <w:i/>
          <w:sz w:val="24"/>
        </w:rPr>
        <w:t xml:space="preserve"> </w:t>
      </w:r>
      <w:proofErr w:type="spellStart"/>
      <w:r w:rsidRPr="00657EBD">
        <w:rPr>
          <w:rFonts w:ascii="Times New Roman" w:hAnsi="Times New Roman" w:cs="Times New Roman"/>
          <w:i/>
          <w:sz w:val="24"/>
        </w:rPr>
        <w:t>Almost</w:t>
      </w:r>
      <w:proofErr w:type="spellEnd"/>
      <w:r w:rsidRPr="00657EBD">
        <w:rPr>
          <w:rFonts w:ascii="Times New Roman" w:hAnsi="Times New Roman" w:cs="Times New Roman"/>
          <w:i/>
          <w:sz w:val="24"/>
        </w:rPr>
        <w:t xml:space="preserve"> a Man</w:t>
      </w:r>
      <w:r w:rsidRPr="00657EBD">
        <w:rPr>
          <w:rFonts w:ascii="Times New Roman" w:hAnsi="Times New Roman" w:cs="Times New Roman"/>
          <w:sz w:val="24"/>
        </w:rPr>
        <w:t>, do autor afro americano Richard Wright, objeto deste estudo, leva o analista</w:t>
      </w:r>
      <w:r w:rsidR="008A6170" w:rsidRPr="00657EBD">
        <w:rPr>
          <w:rFonts w:ascii="Times New Roman" w:hAnsi="Times New Roman" w:cs="Times New Roman"/>
          <w:sz w:val="24"/>
        </w:rPr>
        <w:t>,</w:t>
      </w:r>
      <w:r w:rsidRPr="00657EBD">
        <w:rPr>
          <w:rFonts w:ascii="Times New Roman" w:hAnsi="Times New Roman" w:cs="Times New Roman"/>
          <w:sz w:val="24"/>
        </w:rPr>
        <w:t xml:space="preserve"> a</w:t>
      </w:r>
      <w:r w:rsidR="008A6170" w:rsidRPr="00657EBD">
        <w:rPr>
          <w:rFonts w:ascii="Times New Roman" w:hAnsi="Times New Roman" w:cs="Times New Roman"/>
          <w:sz w:val="24"/>
        </w:rPr>
        <w:t>o</w:t>
      </w:r>
      <w:r w:rsidRPr="00657EBD">
        <w:rPr>
          <w:rFonts w:ascii="Times New Roman" w:hAnsi="Times New Roman" w:cs="Times New Roman"/>
          <w:sz w:val="24"/>
        </w:rPr>
        <w:t xml:space="preserve"> se </w:t>
      </w:r>
      <w:r w:rsidR="008A6170" w:rsidRPr="00657EBD">
        <w:rPr>
          <w:rFonts w:ascii="Times New Roman" w:hAnsi="Times New Roman" w:cs="Times New Roman"/>
          <w:sz w:val="24"/>
        </w:rPr>
        <w:t>deparar</w:t>
      </w:r>
      <w:r w:rsidR="003B3657" w:rsidRPr="00657EBD">
        <w:rPr>
          <w:rFonts w:ascii="Times New Roman" w:hAnsi="Times New Roman" w:cs="Times New Roman"/>
          <w:sz w:val="24"/>
        </w:rPr>
        <w:t xml:space="preserve"> </w:t>
      </w:r>
      <w:r w:rsidR="00901787" w:rsidRPr="00657EBD">
        <w:rPr>
          <w:rFonts w:ascii="Times New Roman" w:hAnsi="Times New Roman" w:cs="Times New Roman"/>
          <w:sz w:val="24"/>
        </w:rPr>
        <w:t xml:space="preserve">com um forte uso da linguagem oral, </w:t>
      </w:r>
      <w:r w:rsidR="008A6170" w:rsidRPr="00657EBD">
        <w:rPr>
          <w:rFonts w:ascii="Times New Roman" w:hAnsi="Times New Roman" w:cs="Times New Roman"/>
          <w:sz w:val="24"/>
        </w:rPr>
        <w:t>a buscar compreendê-la além</w:t>
      </w:r>
      <w:r w:rsidR="00901787" w:rsidRPr="00657EBD">
        <w:rPr>
          <w:rFonts w:ascii="Times New Roman" w:hAnsi="Times New Roman" w:cs="Times New Roman"/>
          <w:sz w:val="24"/>
        </w:rPr>
        <w:t xml:space="preserve"> </w:t>
      </w:r>
      <w:r w:rsidR="008A6170" w:rsidRPr="00657EBD">
        <w:rPr>
          <w:rFonts w:ascii="Times New Roman" w:hAnsi="Times New Roman" w:cs="Times New Roman"/>
          <w:sz w:val="24"/>
        </w:rPr>
        <w:t>das</w:t>
      </w:r>
      <w:r w:rsidR="00901787" w:rsidRPr="00657EBD">
        <w:rPr>
          <w:rFonts w:ascii="Times New Roman" w:hAnsi="Times New Roman" w:cs="Times New Roman"/>
          <w:sz w:val="24"/>
        </w:rPr>
        <w:t xml:space="preserve"> marcas fonéticas da língua inglesa. </w:t>
      </w:r>
    </w:p>
    <w:p w:rsidR="00901787" w:rsidRPr="00657EBD" w:rsidRDefault="00901787" w:rsidP="00CE0A8F">
      <w:pPr>
        <w:spacing w:after="0" w:line="360" w:lineRule="auto"/>
        <w:ind w:firstLine="708"/>
        <w:jc w:val="both"/>
        <w:rPr>
          <w:rFonts w:ascii="Times New Roman" w:hAnsi="Times New Roman" w:cs="Times New Roman"/>
          <w:sz w:val="24"/>
        </w:rPr>
      </w:pPr>
      <w:r w:rsidRPr="00657EBD">
        <w:rPr>
          <w:rFonts w:ascii="Times New Roman" w:hAnsi="Times New Roman" w:cs="Times New Roman"/>
          <w:sz w:val="24"/>
        </w:rPr>
        <w:t xml:space="preserve">Ao considerar o pensamento de </w:t>
      </w:r>
      <w:proofErr w:type="spellStart"/>
      <w:r w:rsidRPr="00657EBD">
        <w:rPr>
          <w:rFonts w:ascii="Times New Roman" w:hAnsi="Times New Roman" w:cs="Times New Roman"/>
          <w:sz w:val="24"/>
        </w:rPr>
        <w:t>Voloshinov</w:t>
      </w:r>
      <w:proofErr w:type="spellEnd"/>
      <w:r w:rsidRPr="00657EBD">
        <w:rPr>
          <w:rFonts w:ascii="Times New Roman" w:hAnsi="Times New Roman" w:cs="Times New Roman"/>
          <w:sz w:val="24"/>
        </w:rPr>
        <w:t xml:space="preserve"> (1983b) de que ideologias de classes </w:t>
      </w:r>
      <w:r w:rsidR="00921147" w:rsidRPr="00657EBD">
        <w:rPr>
          <w:rFonts w:ascii="Times New Roman" w:hAnsi="Times New Roman" w:cs="Times New Roman"/>
          <w:sz w:val="24"/>
        </w:rPr>
        <w:t>entram no</w:t>
      </w:r>
      <w:r w:rsidRPr="00657EBD">
        <w:rPr>
          <w:rFonts w:ascii="Times New Roman" w:hAnsi="Times New Roman" w:cs="Times New Roman"/>
          <w:sz w:val="24"/>
        </w:rPr>
        <w:t xml:space="preserve"> enunciado </w:t>
      </w:r>
      <w:r w:rsidR="00921147" w:rsidRPr="00657EBD">
        <w:rPr>
          <w:rFonts w:ascii="Times New Roman" w:hAnsi="Times New Roman" w:cs="Times New Roman"/>
          <w:sz w:val="24"/>
        </w:rPr>
        <w:t>como “</w:t>
      </w:r>
      <w:r w:rsidR="00921147" w:rsidRPr="00657EBD">
        <w:rPr>
          <w:rFonts w:ascii="Times New Roman" w:hAnsi="Times New Roman" w:cs="Times New Roman"/>
          <w:i/>
          <w:sz w:val="24"/>
        </w:rPr>
        <w:t>o fator, aquela força ativa que tem uma influência decisiva sobre a sua estrutura estilística</w:t>
      </w:r>
      <w:r w:rsidR="00921147" w:rsidRPr="00657EBD">
        <w:rPr>
          <w:rFonts w:ascii="Times New Roman" w:hAnsi="Times New Roman" w:cs="Times New Roman"/>
          <w:sz w:val="24"/>
        </w:rPr>
        <w:t>” (p. 148; grifos do autor; nossa tradução</w:t>
      </w:r>
      <w:proofErr w:type="gramStart"/>
      <w:r w:rsidR="00921147" w:rsidRPr="00657EBD">
        <w:rPr>
          <w:rFonts w:ascii="Times New Roman" w:hAnsi="Times New Roman" w:cs="Times New Roman"/>
          <w:sz w:val="24"/>
        </w:rPr>
        <w:t>)</w:t>
      </w:r>
      <w:proofErr w:type="gramEnd"/>
      <w:r w:rsidR="00921147" w:rsidRPr="00657EBD">
        <w:rPr>
          <w:rStyle w:val="Refdenotaderodap"/>
          <w:rFonts w:ascii="Times New Roman" w:hAnsi="Times New Roman" w:cs="Times New Roman"/>
          <w:sz w:val="24"/>
        </w:rPr>
        <w:footnoteReference w:id="4"/>
      </w:r>
      <w:r w:rsidRPr="00657EBD">
        <w:rPr>
          <w:rFonts w:ascii="Times New Roman" w:hAnsi="Times New Roman" w:cs="Times New Roman"/>
          <w:sz w:val="24"/>
        </w:rPr>
        <w:t xml:space="preserve">, é extremamente relevante a percepção de como a </w:t>
      </w:r>
      <w:r w:rsidR="003B6408" w:rsidRPr="00657EBD">
        <w:rPr>
          <w:rFonts w:ascii="Times New Roman" w:hAnsi="Times New Roman" w:cs="Times New Roman"/>
          <w:sz w:val="24"/>
        </w:rPr>
        <w:t>materialização</w:t>
      </w:r>
      <w:r w:rsidRPr="00657EBD">
        <w:rPr>
          <w:rFonts w:ascii="Times New Roman" w:hAnsi="Times New Roman" w:cs="Times New Roman"/>
          <w:sz w:val="24"/>
        </w:rPr>
        <w:t xml:space="preserve"> da linguagem oral no conto</w:t>
      </w:r>
      <w:r w:rsidR="008A6170" w:rsidRPr="00657EBD">
        <w:rPr>
          <w:rFonts w:ascii="Times New Roman" w:hAnsi="Times New Roman" w:cs="Times New Roman"/>
          <w:sz w:val="24"/>
        </w:rPr>
        <w:t xml:space="preserve"> em questão</w:t>
      </w:r>
      <w:r w:rsidRPr="00657EBD">
        <w:rPr>
          <w:rFonts w:ascii="Times New Roman" w:hAnsi="Times New Roman" w:cs="Times New Roman"/>
          <w:sz w:val="24"/>
        </w:rPr>
        <w:t>, que ocorre principalmente na voz d</w:t>
      </w:r>
      <w:r w:rsidR="008A6170" w:rsidRPr="00657EBD">
        <w:rPr>
          <w:rFonts w:ascii="Times New Roman" w:hAnsi="Times New Roman" w:cs="Times New Roman"/>
          <w:sz w:val="24"/>
        </w:rPr>
        <w:t>a</w:t>
      </w:r>
      <w:r w:rsidRPr="00657EBD">
        <w:rPr>
          <w:rFonts w:ascii="Times New Roman" w:hAnsi="Times New Roman" w:cs="Times New Roman"/>
          <w:sz w:val="24"/>
        </w:rPr>
        <w:t>s personagens negr</w:t>
      </w:r>
      <w:r w:rsidR="008A6170" w:rsidRPr="00657EBD">
        <w:rPr>
          <w:rFonts w:ascii="Times New Roman" w:hAnsi="Times New Roman" w:cs="Times New Roman"/>
          <w:sz w:val="24"/>
        </w:rPr>
        <w:t>a</w:t>
      </w:r>
      <w:r w:rsidRPr="00657EBD">
        <w:rPr>
          <w:rFonts w:ascii="Times New Roman" w:hAnsi="Times New Roman" w:cs="Times New Roman"/>
          <w:sz w:val="24"/>
        </w:rPr>
        <w:t xml:space="preserve">s, </w:t>
      </w:r>
      <w:r w:rsidR="008A6170" w:rsidRPr="00657EBD">
        <w:rPr>
          <w:rFonts w:ascii="Times New Roman" w:hAnsi="Times New Roman" w:cs="Times New Roman"/>
          <w:sz w:val="24"/>
        </w:rPr>
        <w:t>pode, dessa forma,</w:t>
      </w:r>
      <w:r w:rsidRPr="00657EBD">
        <w:rPr>
          <w:rFonts w:ascii="Times New Roman" w:hAnsi="Times New Roman" w:cs="Times New Roman"/>
          <w:sz w:val="24"/>
        </w:rPr>
        <w:t xml:space="preserve"> refratar a posição </w:t>
      </w:r>
      <w:r w:rsidR="008A6170" w:rsidRPr="00657EBD">
        <w:rPr>
          <w:rFonts w:ascii="Times New Roman" w:hAnsi="Times New Roman" w:cs="Times New Roman"/>
          <w:sz w:val="24"/>
        </w:rPr>
        <w:lastRenderedPageBreak/>
        <w:t xml:space="preserve">histórico-social </w:t>
      </w:r>
      <w:r w:rsidRPr="00657EBD">
        <w:rPr>
          <w:rFonts w:ascii="Times New Roman" w:hAnsi="Times New Roman" w:cs="Times New Roman"/>
          <w:sz w:val="24"/>
        </w:rPr>
        <w:t xml:space="preserve">que esses indivíduos </w:t>
      </w:r>
      <w:r w:rsidR="008A6170" w:rsidRPr="00657EBD">
        <w:rPr>
          <w:rFonts w:ascii="Times New Roman" w:hAnsi="Times New Roman" w:cs="Times New Roman"/>
          <w:sz w:val="24"/>
        </w:rPr>
        <w:t>tinham</w:t>
      </w:r>
      <w:r w:rsidRPr="00657EBD">
        <w:rPr>
          <w:rFonts w:ascii="Times New Roman" w:hAnsi="Times New Roman" w:cs="Times New Roman"/>
          <w:sz w:val="24"/>
        </w:rPr>
        <w:t xml:space="preserve"> nessa sociedade. Além disso, Bakhtin (20</w:t>
      </w:r>
      <w:r w:rsidR="008A6170" w:rsidRPr="00657EBD">
        <w:rPr>
          <w:rFonts w:ascii="Times New Roman" w:hAnsi="Times New Roman" w:cs="Times New Roman"/>
          <w:sz w:val="24"/>
        </w:rPr>
        <w:t>15</w:t>
      </w:r>
      <w:r w:rsidR="00022DB8" w:rsidRPr="00657EBD">
        <w:rPr>
          <w:rFonts w:ascii="Times New Roman" w:hAnsi="Times New Roman" w:cs="Times New Roman"/>
          <w:sz w:val="24"/>
        </w:rPr>
        <w:t>, p.</w:t>
      </w:r>
      <w:r w:rsidR="008A6170" w:rsidRPr="00657EBD">
        <w:rPr>
          <w:rFonts w:ascii="Times New Roman" w:hAnsi="Times New Roman" w:cs="Times New Roman"/>
          <w:sz w:val="24"/>
        </w:rPr>
        <w:t>125</w:t>
      </w:r>
      <w:r w:rsidRPr="00657EBD">
        <w:rPr>
          <w:rFonts w:ascii="Times New Roman" w:hAnsi="Times New Roman" w:cs="Times New Roman"/>
          <w:sz w:val="24"/>
        </w:rPr>
        <w:t xml:space="preserve">) aponta que uma linguagem </w:t>
      </w:r>
      <w:r w:rsidR="008A6170" w:rsidRPr="00657EBD">
        <w:rPr>
          <w:rFonts w:ascii="Times New Roman" w:hAnsi="Times New Roman" w:cs="Times New Roman"/>
          <w:sz w:val="24"/>
        </w:rPr>
        <w:t>peculiar d</w:t>
      </w:r>
      <w:r w:rsidRPr="00657EBD">
        <w:rPr>
          <w:rFonts w:ascii="Times New Roman" w:hAnsi="Times New Roman" w:cs="Times New Roman"/>
          <w:sz w:val="24"/>
        </w:rPr>
        <w:t>o romance “</w:t>
      </w:r>
      <w:r w:rsidR="008A6170" w:rsidRPr="00657EBD">
        <w:rPr>
          <w:rFonts w:ascii="Times New Roman" w:hAnsi="Times New Roman" w:cs="Times New Roman"/>
          <w:sz w:val="24"/>
        </w:rPr>
        <w:t xml:space="preserve">é sempre um ponto de vista peculiar sobre o mundo, que </w:t>
      </w:r>
      <w:r w:rsidRPr="00657EBD">
        <w:rPr>
          <w:rFonts w:ascii="Times New Roman" w:hAnsi="Times New Roman" w:cs="Times New Roman"/>
          <w:sz w:val="24"/>
        </w:rPr>
        <w:t>aspira a uma significação social”, o que nos leva ao seguinte questionamento: em que medida as marcas de oralidade nas vozes do protagonista do conto, em comparação com outr</w:t>
      </w:r>
      <w:r w:rsidR="002E7745" w:rsidRPr="00657EBD">
        <w:rPr>
          <w:rFonts w:ascii="Times New Roman" w:hAnsi="Times New Roman" w:cs="Times New Roman"/>
          <w:sz w:val="24"/>
        </w:rPr>
        <w:t>a</w:t>
      </w:r>
      <w:r w:rsidRPr="00657EBD">
        <w:rPr>
          <w:rFonts w:ascii="Times New Roman" w:hAnsi="Times New Roman" w:cs="Times New Roman"/>
          <w:sz w:val="24"/>
        </w:rPr>
        <w:t xml:space="preserve">s personagens, </w:t>
      </w:r>
      <w:r w:rsidR="002E7745" w:rsidRPr="00657EBD">
        <w:rPr>
          <w:rFonts w:ascii="Times New Roman" w:hAnsi="Times New Roman" w:cs="Times New Roman"/>
          <w:sz w:val="24"/>
        </w:rPr>
        <w:t>refratam</w:t>
      </w:r>
      <w:r w:rsidRPr="00657EBD">
        <w:rPr>
          <w:rFonts w:ascii="Times New Roman" w:hAnsi="Times New Roman" w:cs="Times New Roman"/>
          <w:sz w:val="24"/>
        </w:rPr>
        <w:t xml:space="preserve"> ideologias sociais</w:t>
      </w:r>
      <w:r w:rsidR="00022DB8" w:rsidRPr="00657EBD">
        <w:rPr>
          <w:rFonts w:ascii="Times New Roman" w:hAnsi="Times New Roman" w:cs="Times New Roman"/>
          <w:sz w:val="24"/>
        </w:rPr>
        <w:t xml:space="preserve"> referentes à realidade do sujeito Afro-</w:t>
      </w:r>
      <w:r w:rsidRPr="00657EBD">
        <w:rPr>
          <w:rFonts w:ascii="Times New Roman" w:hAnsi="Times New Roman" w:cs="Times New Roman"/>
          <w:sz w:val="24"/>
        </w:rPr>
        <w:t>americano nos Estados Unidos no início do século XX?</w:t>
      </w:r>
    </w:p>
    <w:p w:rsidR="00901787" w:rsidRPr="00657EBD" w:rsidRDefault="00901787" w:rsidP="00CE0A8F">
      <w:pPr>
        <w:spacing w:after="0" w:line="360" w:lineRule="auto"/>
        <w:ind w:firstLine="708"/>
        <w:jc w:val="both"/>
        <w:rPr>
          <w:rFonts w:ascii="Times New Roman" w:hAnsi="Times New Roman" w:cs="Times New Roman"/>
          <w:sz w:val="24"/>
        </w:rPr>
      </w:pPr>
      <w:r w:rsidRPr="00657EBD">
        <w:rPr>
          <w:rFonts w:ascii="Times New Roman" w:hAnsi="Times New Roman" w:cs="Times New Roman"/>
          <w:sz w:val="24"/>
        </w:rPr>
        <w:t xml:space="preserve">Para responder a esse questionamento, de modo a evitar uma abordagem formalista ou </w:t>
      </w:r>
      <w:proofErr w:type="spellStart"/>
      <w:r w:rsidRPr="00657EBD">
        <w:rPr>
          <w:rFonts w:ascii="Times New Roman" w:hAnsi="Times New Roman" w:cs="Times New Roman"/>
          <w:sz w:val="24"/>
        </w:rPr>
        <w:t>variacionista</w:t>
      </w:r>
      <w:proofErr w:type="spellEnd"/>
      <w:r w:rsidRPr="00657EBD">
        <w:rPr>
          <w:rFonts w:ascii="Times New Roman" w:hAnsi="Times New Roman" w:cs="Times New Roman"/>
          <w:sz w:val="24"/>
        </w:rPr>
        <w:t xml:space="preserve">, que iria se </w:t>
      </w:r>
      <w:proofErr w:type="gramStart"/>
      <w:r w:rsidRPr="00657EBD">
        <w:rPr>
          <w:rFonts w:ascii="Times New Roman" w:hAnsi="Times New Roman" w:cs="Times New Roman"/>
          <w:sz w:val="24"/>
        </w:rPr>
        <w:t>deter</w:t>
      </w:r>
      <w:proofErr w:type="gramEnd"/>
      <w:r w:rsidRPr="00657EBD">
        <w:rPr>
          <w:rFonts w:ascii="Times New Roman" w:hAnsi="Times New Roman" w:cs="Times New Roman"/>
          <w:sz w:val="24"/>
        </w:rPr>
        <w:t xml:space="preserve"> apenas </w:t>
      </w:r>
      <w:r w:rsidR="00022DB8" w:rsidRPr="00657EBD">
        <w:rPr>
          <w:rFonts w:ascii="Times New Roman" w:hAnsi="Times New Roman" w:cs="Times New Roman"/>
          <w:sz w:val="24"/>
        </w:rPr>
        <w:t>na</w:t>
      </w:r>
      <w:r w:rsidRPr="00657EBD">
        <w:rPr>
          <w:rFonts w:ascii="Times New Roman" w:hAnsi="Times New Roman" w:cs="Times New Roman"/>
          <w:sz w:val="24"/>
        </w:rPr>
        <w:t xml:space="preserve"> an</w:t>
      </w:r>
      <w:r w:rsidR="003B6408" w:rsidRPr="00657EBD">
        <w:rPr>
          <w:rFonts w:ascii="Times New Roman" w:hAnsi="Times New Roman" w:cs="Times New Roman"/>
          <w:sz w:val="24"/>
        </w:rPr>
        <w:t>á</w:t>
      </w:r>
      <w:r w:rsidRPr="00657EBD">
        <w:rPr>
          <w:rFonts w:ascii="Times New Roman" w:hAnsi="Times New Roman" w:cs="Times New Roman"/>
          <w:sz w:val="24"/>
        </w:rPr>
        <w:t xml:space="preserve">lise da materialidade e na forma </w:t>
      </w:r>
      <w:r w:rsidR="00022DB8" w:rsidRPr="00657EBD">
        <w:rPr>
          <w:rFonts w:ascii="Times New Roman" w:hAnsi="Times New Roman" w:cs="Times New Roman"/>
          <w:sz w:val="24"/>
        </w:rPr>
        <w:t xml:space="preserve">em </w:t>
      </w:r>
      <w:r w:rsidRPr="00657EBD">
        <w:rPr>
          <w:rFonts w:ascii="Times New Roman" w:hAnsi="Times New Roman" w:cs="Times New Roman"/>
          <w:sz w:val="24"/>
        </w:rPr>
        <w:t xml:space="preserve">que ela ocorre, este trabalho tem como objetivos: (i) analisar material e discursivamente a voz do protagonista do conto, Dave </w:t>
      </w:r>
      <w:proofErr w:type="spellStart"/>
      <w:r w:rsidRPr="00657EBD">
        <w:rPr>
          <w:rFonts w:ascii="Times New Roman" w:hAnsi="Times New Roman" w:cs="Times New Roman"/>
          <w:sz w:val="24"/>
        </w:rPr>
        <w:t>Saunders</w:t>
      </w:r>
      <w:proofErr w:type="spellEnd"/>
      <w:r w:rsidRPr="00657EBD">
        <w:rPr>
          <w:rFonts w:ascii="Times New Roman" w:hAnsi="Times New Roman" w:cs="Times New Roman"/>
          <w:sz w:val="24"/>
        </w:rPr>
        <w:t>; (</w:t>
      </w:r>
      <w:proofErr w:type="spellStart"/>
      <w:r w:rsidRPr="00657EBD">
        <w:rPr>
          <w:rFonts w:ascii="Times New Roman" w:hAnsi="Times New Roman" w:cs="Times New Roman"/>
          <w:sz w:val="24"/>
        </w:rPr>
        <w:t>ii</w:t>
      </w:r>
      <w:proofErr w:type="spellEnd"/>
      <w:r w:rsidRPr="00657EBD">
        <w:rPr>
          <w:rFonts w:ascii="Times New Roman" w:hAnsi="Times New Roman" w:cs="Times New Roman"/>
          <w:sz w:val="24"/>
        </w:rPr>
        <w:t xml:space="preserve">) comparar as vozes de Dave com o seu empregador, Mr. </w:t>
      </w:r>
      <w:proofErr w:type="spellStart"/>
      <w:r w:rsidRPr="00657EBD">
        <w:rPr>
          <w:rFonts w:ascii="Times New Roman" w:hAnsi="Times New Roman" w:cs="Times New Roman"/>
          <w:sz w:val="24"/>
        </w:rPr>
        <w:t>Hawkins</w:t>
      </w:r>
      <w:proofErr w:type="spellEnd"/>
      <w:r w:rsidRPr="00657EBD">
        <w:rPr>
          <w:rFonts w:ascii="Times New Roman" w:hAnsi="Times New Roman" w:cs="Times New Roman"/>
          <w:sz w:val="24"/>
        </w:rPr>
        <w:t>,  no que diz respeito ao uso da linguagem oral; e (</w:t>
      </w:r>
      <w:proofErr w:type="spellStart"/>
      <w:r w:rsidRPr="00657EBD">
        <w:rPr>
          <w:rFonts w:ascii="Times New Roman" w:hAnsi="Times New Roman" w:cs="Times New Roman"/>
          <w:sz w:val="24"/>
        </w:rPr>
        <w:t>iii</w:t>
      </w:r>
      <w:proofErr w:type="spellEnd"/>
      <w:r w:rsidRPr="00657EBD">
        <w:rPr>
          <w:rFonts w:ascii="Times New Roman" w:hAnsi="Times New Roman" w:cs="Times New Roman"/>
          <w:sz w:val="24"/>
        </w:rPr>
        <w:t>) identificar os discursos que perpassam a voz do protagonista, uma vez que essas variações da língua inglesa recorrentes na obra são enunciados permeados por posicionamentos ideológicos que refletem e refratam uma determinada realidade social.</w:t>
      </w:r>
    </w:p>
    <w:p w:rsidR="00901787" w:rsidRPr="00657EBD" w:rsidRDefault="002E7745" w:rsidP="00CE0A8F">
      <w:pPr>
        <w:spacing w:after="0" w:line="360" w:lineRule="auto"/>
        <w:ind w:firstLine="708"/>
        <w:jc w:val="both"/>
        <w:rPr>
          <w:rFonts w:ascii="Times New Roman" w:hAnsi="Times New Roman" w:cs="Times New Roman"/>
          <w:sz w:val="24"/>
          <w:szCs w:val="24"/>
        </w:rPr>
      </w:pPr>
      <w:r w:rsidRPr="00657EBD">
        <w:rPr>
          <w:rFonts w:ascii="Times New Roman" w:hAnsi="Times New Roman" w:cs="Times New Roman"/>
          <w:sz w:val="24"/>
        </w:rPr>
        <w:t>Dessa forma, n</w:t>
      </w:r>
      <w:r w:rsidR="00901787" w:rsidRPr="00657EBD">
        <w:rPr>
          <w:rFonts w:ascii="Times New Roman" w:hAnsi="Times New Roman" w:cs="Times New Roman"/>
          <w:sz w:val="24"/>
        </w:rPr>
        <w:t>este trabalho, propo</w:t>
      </w:r>
      <w:r w:rsidR="003B6408" w:rsidRPr="00657EBD">
        <w:rPr>
          <w:rFonts w:ascii="Times New Roman" w:hAnsi="Times New Roman" w:cs="Times New Roman"/>
          <w:sz w:val="24"/>
        </w:rPr>
        <w:t>remos</w:t>
      </w:r>
      <w:r w:rsidR="00901787" w:rsidRPr="00657EBD">
        <w:rPr>
          <w:rFonts w:ascii="Times New Roman" w:hAnsi="Times New Roman" w:cs="Times New Roman"/>
          <w:sz w:val="24"/>
        </w:rPr>
        <w:t xml:space="preserve"> um novo olhar </w:t>
      </w:r>
      <w:r w:rsidR="00022DB8" w:rsidRPr="00657EBD">
        <w:rPr>
          <w:rFonts w:ascii="Times New Roman" w:hAnsi="Times New Roman" w:cs="Times New Roman"/>
          <w:sz w:val="24"/>
        </w:rPr>
        <w:t xml:space="preserve">para </w:t>
      </w:r>
      <w:r w:rsidR="00901787" w:rsidRPr="00657EBD">
        <w:rPr>
          <w:rFonts w:ascii="Times New Roman" w:hAnsi="Times New Roman" w:cs="Times New Roman"/>
          <w:sz w:val="24"/>
        </w:rPr>
        <w:t xml:space="preserve">o conto </w:t>
      </w:r>
      <w:r w:rsidR="00901787" w:rsidRPr="00657EBD">
        <w:rPr>
          <w:rFonts w:ascii="Times New Roman" w:hAnsi="Times New Roman" w:cs="Times New Roman"/>
          <w:i/>
          <w:sz w:val="24"/>
        </w:rPr>
        <w:t xml:space="preserve">The Man Who </w:t>
      </w:r>
      <w:proofErr w:type="spellStart"/>
      <w:r w:rsidR="00901787" w:rsidRPr="00657EBD">
        <w:rPr>
          <w:rFonts w:ascii="Times New Roman" w:hAnsi="Times New Roman" w:cs="Times New Roman"/>
          <w:i/>
          <w:sz w:val="24"/>
        </w:rPr>
        <w:t>Was</w:t>
      </w:r>
      <w:proofErr w:type="spellEnd"/>
      <w:r w:rsidR="00901787" w:rsidRPr="00657EBD">
        <w:rPr>
          <w:rFonts w:ascii="Times New Roman" w:hAnsi="Times New Roman" w:cs="Times New Roman"/>
          <w:i/>
          <w:sz w:val="24"/>
        </w:rPr>
        <w:t xml:space="preserve"> </w:t>
      </w:r>
      <w:proofErr w:type="spellStart"/>
      <w:r w:rsidR="00901787" w:rsidRPr="00657EBD">
        <w:rPr>
          <w:rFonts w:ascii="Times New Roman" w:hAnsi="Times New Roman" w:cs="Times New Roman"/>
          <w:i/>
          <w:sz w:val="24"/>
        </w:rPr>
        <w:t>Almost</w:t>
      </w:r>
      <w:proofErr w:type="spellEnd"/>
      <w:r w:rsidR="00901787" w:rsidRPr="00657EBD">
        <w:rPr>
          <w:rFonts w:ascii="Times New Roman" w:hAnsi="Times New Roman" w:cs="Times New Roman"/>
          <w:i/>
          <w:sz w:val="24"/>
        </w:rPr>
        <w:t xml:space="preserve"> a Man</w:t>
      </w:r>
      <w:r w:rsidR="00901787" w:rsidRPr="00657EBD">
        <w:rPr>
          <w:rFonts w:ascii="Times New Roman" w:hAnsi="Times New Roman" w:cs="Times New Roman"/>
          <w:sz w:val="24"/>
        </w:rPr>
        <w:t xml:space="preserve"> </w:t>
      </w:r>
      <w:r w:rsidR="00022DB8" w:rsidRPr="00657EBD">
        <w:rPr>
          <w:rFonts w:ascii="Times New Roman" w:hAnsi="Times New Roman" w:cs="Times New Roman"/>
          <w:sz w:val="24"/>
        </w:rPr>
        <w:t>com base na</w:t>
      </w:r>
      <w:r w:rsidR="00901787" w:rsidRPr="00657EBD">
        <w:rPr>
          <w:rFonts w:ascii="Times New Roman" w:hAnsi="Times New Roman" w:cs="Times New Roman"/>
          <w:sz w:val="24"/>
        </w:rPr>
        <w:t xml:space="preserve"> ADD</w:t>
      </w:r>
      <w:r w:rsidR="003B6408" w:rsidRPr="00657EBD">
        <w:rPr>
          <w:rFonts w:ascii="Times New Roman" w:hAnsi="Times New Roman" w:cs="Times New Roman"/>
          <w:sz w:val="24"/>
        </w:rPr>
        <w:t xml:space="preserve">, buscando dar, dessa forma, </w:t>
      </w:r>
      <w:r w:rsidR="00901787" w:rsidRPr="00657EBD">
        <w:rPr>
          <w:rFonts w:ascii="Times New Roman" w:hAnsi="Times New Roman" w:cs="Times New Roman"/>
          <w:sz w:val="24"/>
        </w:rPr>
        <w:t xml:space="preserve">maior visibilidade a obras de escritores afro americanos, como Richard Wright, primeiro afro americano a ser autor de um best-seller: o livro </w:t>
      </w:r>
      <w:proofErr w:type="spellStart"/>
      <w:r w:rsidR="00901787" w:rsidRPr="00657EBD">
        <w:rPr>
          <w:rFonts w:ascii="Times New Roman" w:hAnsi="Times New Roman" w:cs="Times New Roman"/>
          <w:i/>
          <w:sz w:val="24"/>
        </w:rPr>
        <w:t>Native</w:t>
      </w:r>
      <w:proofErr w:type="spellEnd"/>
      <w:r w:rsidR="00901787" w:rsidRPr="00657EBD">
        <w:rPr>
          <w:rFonts w:ascii="Times New Roman" w:hAnsi="Times New Roman" w:cs="Times New Roman"/>
          <w:i/>
          <w:sz w:val="24"/>
        </w:rPr>
        <w:t xml:space="preserve"> </w:t>
      </w:r>
      <w:proofErr w:type="spellStart"/>
      <w:r w:rsidR="00901787" w:rsidRPr="00657EBD">
        <w:rPr>
          <w:rFonts w:ascii="Times New Roman" w:hAnsi="Times New Roman" w:cs="Times New Roman"/>
          <w:i/>
          <w:sz w:val="24"/>
        </w:rPr>
        <w:t>Son</w:t>
      </w:r>
      <w:proofErr w:type="spellEnd"/>
      <w:r w:rsidR="00901787" w:rsidRPr="00657EBD">
        <w:rPr>
          <w:rFonts w:ascii="Times New Roman" w:hAnsi="Times New Roman" w:cs="Times New Roman"/>
          <w:i/>
          <w:sz w:val="24"/>
        </w:rPr>
        <w:t>,</w:t>
      </w:r>
      <w:r w:rsidR="00901787" w:rsidRPr="00657EBD">
        <w:rPr>
          <w:rFonts w:ascii="Times New Roman" w:hAnsi="Times New Roman" w:cs="Times New Roman"/>
          <w:sz w:val="24"/>
        </w:rPr>
        <w:t xml:space="preserve"> de 1940. Para atingir os objetivos propostos, este trabalho será dividido nas seguintes sessões: </w:t>
      </w:r>
      <w:r w:rsidR="003B6408" w:rsidRPr="00657EBD">
        <w:rPr>
          <w:rFonts w:ascii="Times New Roman" w:hAnsi="Times New Roman" w:cs="Times New Roman"/>
          <w:sz w:val="24"/>
        </w:rPr>
        <w:t xml:space="preserve">Da oralidade ao </w:t>
      </w:r>
      <w:proofErr w:type="spellStart"/>
      <w:r w:rsidR="003B6408" w:rsidRPr="00657EBD">
        <w:rPr>
          <w:rFonts w:ascii="Times New Roman" w:hAnsi="Times New Roman" w:cs="Times New Roman"/>
          <w:sz w:val="24"/>
        </w:rPr>
        <w:t>ideologema</w:t>
      </w:r>
      <w:proofErr w:type="spellEnd"/>
      <w:r w:rsidR="003B6408" w:rsidRPr="00657EBD">
        <w:rPr>
          <w:rFonts w:ascii="Times New Roman" w:hAnsi="Times New Roman" w:cs="Times New Roman"/>
          <w:sz w:val="24"/>
        </w:rPr>
        <w:t>: um percurso teórico;</w:t>
      </w:r>
      <w:r w:rsidR="00901787" w:rsidRPr="00657EBD">
        <w:rPr>
          <w:rFonts w:ascii="Times New Roman" w:hAnsi="Times New Roman" w:cs="Times New Roman"/>
          <w:sz w:val="24"/>
        </w:rPr>
        <w:t xml:space="preserve"> </w:t>
      </w:r>
      <w:proofErr w:type="gramStart"/>
      <w:r w:rsidR="00901787" w:rsidRPr="00657EBD">
        <w:rPr>
          <w:rFonts w:ascii="Times New Roman" w:hAnsi="Times New Roman" w:cs="Times New Roman"/>
          <w:sz w:val="24"/>
        </w:rPr>
        <w:t>A</w:t>
      </w:r>
      <w:r w:rsidR="001A014C" w:rsidRPr="00657EBD">
        <w:rPr>
          <w:rFonts w:ascii="Times New Roman" w:hAnsi="Times New Roman" w:cs="Times New Roman"/>
          <w:sz w:val="24"/>
        </w:rPr>
        <w:t xml:space="preserve"> </w:t>
      </w:r>
      <w:r w:rsidR="00901787" w:rsidRPr="00657EBD">
        <w:rPr>
          <w:rFonts w:ascii="Times New Roman" w:hAnsi="Times New Roman" w:cs="Times New Roman"/>
          <w:sz w:val="24"/>
        </w:rPr>
        <w:t>literatura afro</w:t>
      </w:r>
      <w:proofErr w:type="gramEnd"/>
      <w:r w:rsidRPr="00657EBD">
        <w:rPr>
          <w:rFonts w:ascii="Times New Roman" w:hAnsi="Times New Roman" w:cs="Times New Roman"/>
          <w:sz w:val="24"/>
        </w:rPr>
        <w:t>-</w:t>
      </w:r>
      <w:r w:rsidR="00901787" w:rsidRPr="00657EBD">
        <w:rPr>
          <w:rFonts w:ascii="Times New Roman" w:hAnsi="Times New Roman" w:cs="Times New Roman"/>
          <w:sz w:val="24"/>
        </w:rPr>
        <w:t xml:space="preserve"> americana e Richard Wright</w:t>
      </w:r>
      <w:r w:rsidR="003B6408" w:rsidRPr="00657EBD">
        <w:rPr>
          <w:rFonts w:ascii="Times New Roman" w:hAnsi="Times New Roman" w:cs="Times New Roman"/>
          <w:sz w:val="24"/>
        </w:rPr>
        <w:t>;</w:t>
      </w:r>
      <w:r w:rsidR="00901787" w:rsidRPr="00657EBD">
        <w:rPr>
          <w:rFonts w:ascii="Times New Roman" w:hAnsi="Times New Roman" w:cs="Times New Roman"/>
          <w:sz w:val="24"/>
        </w:rPr>
        <w:t xml:space="preserve"> </w:t>
      </w:r>
      <w:r w:rsidR="001A014C" w:rsidRPr="00657EBD">
        <w:rPr>
          <w:rFonts w:ascii="Times New Roman" w:hAnsi="Times New Roman" w:cs="Times New Roman"/>
          <w:sz w:val="24"/>
        </w:rPr>
        <w:t>O</w:t>
      </w:r>
      <w:r w:rsidR="00CE0A8F" w:rsidRPr="00657EBD">
        <w:rPr>
          <w:rFonts w:ascii="Times New Roman" w:hAnsi="Times New Roman" w:cs="Times New Roman"/>
          <w:sz w:val="24"/>
          <w:szCs w:val="24"/>
        </w:rPr>
        <w:t>ralidade</w:t>
      </w:r>
      <w:r w:rsidR="00901787" w:rsidRPr="00657EBD">
        <w:rPr>
          <w:rFonts w:ascii="Times New Roman" w:hAnsi="Times New Roman" w:cs="Times New Roman"/>
          <w:sz w:val="24"/>
          <w:szCs w:val="24"/>
        </w:rPr>
        <w:t xml:space="preserve"> </w:t>
      </w:r>
      <w:r w:rsidR="001A014C" w:rsidRPr="00657EBD">
        <w:rPr>
          <w:rFonts w:ascii="Times New Roman" w:hAnsi="Times New Roman" w:cs="Times New Roman"/>
          <w:sz w:val="24"/>
          <w:szCs w:val="24"/>
        </w:rPr>
        <w:t xml:space="preserve">e </w:t>
      </w:r>
      <w:proofErr w:type="spellStart"/>
      <w:r w:rsidR="001A014C" w:rsidRPr="00657EBD">
        <w:rPr>
          <w:rFonts w:ascii="Times New Roman" w:hAnsi="Times New Roman" w:cs="Times New Roman"/>
          <w:sz w:val="24"/>
          <w:szCs w:val="24"/>
        </w:rPr>
        <w:t>ideologema</w:t>
      </w:r>
      <w:proofErr w:type="spellEnd"/>
      <w:r w:rsidR="001A014C" w:rsidRPr="00657EBD">
        <w:rPr>
          <w:rFonts w:ascii="Times New Roman" w:hAnsi="Times New Roman" w:cs="Times New Roman"/>
          <w:sz w:val="24"/>
          <w:szCs w:val="24"/>
        </w:rPr>
        <w:t xml:space="preserve"> </w:t>
      </w:r>
      <w:r w:rsidR="00901787" w:rsidRPr="00657EBD">
        <w:rPr>
          <w:rFonts w:ascii="Times New Roman" w:hAnsi="Times New Roman" w:cs="Times New Roman"/>
          <w:sz w:val="24"/>
          <w:szCs w:val="24"/>
        </w:rPr>
        <w:t xml:space="preserve">no conto </w:t>
      </w:r>
      <w:r w:rsidR="00901787" w:rsidRPr="00657EBD">
        <w:rPr>
          <w:rFonts w:ascii="Times New Roman" w:hAnsi="Times New Roman" w:cs="Times New Roman"/>
          <w:i/>
          <w:sz w:val="24"/>
          <w:szCs w:val="24"/>
        </w:rPr>
        <w:t xml:space="preserve">The Man Who </w:t>
      </w:r>
      <w:proofErr w:type="spellStart"/>
      <w:r w:rsidR="00901787" w:rsidRPr="00657EBD">
        <w:rPr>
          <w:rFonts w:ascii="Times New Roman" w:hAnsi="Times New Roman" w:cs="Times New Roman"/>
          <w:i/>
          <w:sz w:val="24"/>
          <w:szCs w:val="24"/>
        </w:rPr>
        <w:t>Was</w:t>
      </w:r>
      <w:proofErr w:type="spellEnd"/>
      <w:r w:rsidR="00901787" w:rsidRPr="00657EBD">
        <w:rPr>
          <w:rFonts w:ascii="Times New Roman" w:hAnsi="Times New Roman" w:cs="Times New Roman"/>
          <w:i/>
          <w:sz w:val="24"/>
          <w:szCs w:val="24"/>
        </w:rPr>
        <w:t xml:space="preserve"> </w:t>
      </w:r>
      <w:proofErr w:type="spellStart"/>
      <w:r w:rsidR="00901787" w:rsidRPr="00657EBD">
        <w:rPr>
          <w:rFonts w:ascii="Times New Roman" w:hAnsi="Times New Roman" w:cs="Times New Roman"/>
          <w:i/>
          <w:sz w:val="24"/>
          <w:szCs w:val="24"/>
        </w:rPr>
        <w:t>Almost</w:t>
      </w:r>
      <w:proofErr w:type="spellEnd"/>
      <w:r w:rsidR="00901787" w:rsidRPr="00657EBD">
        <w:rPr>
          <w:rFonts w:ascii="Times New Roman" w:hAnsi="Times New Roman" w:cs="Times New Roman"/>
          <w:i/>
          <w:sz w:val="24"/>
          <w:szCs w:val="24"/>
        </w:rPr>
        <w:t xml:space="preserve"> a Man</w:t>
      </w:r>
      <w:r w:rsidR="00901787" w:rsidRPr="00657EBD">
        <w:rPr>
          <w:rFonts w:ascii="Times New Roman" w:hAnsi="Times New Roman" w:cs="Times New Roman"/>
          <w:sz w:val="24"/>
          <w:szCs w:val="24"/>
        </w:rPr>
        <w:t xml:space="preserve"> e suas implicações</w:t>
      </w:r>
      <w:r w:rsidR="001A014C" w:rsidRPr="00657EBD">
        <w:rPr>
          <w:rFonts w:ascii="Times New Roman" w:hAnsi="Times New Roman" w:cs="Times New Roman"/>
          <w:sz w:val="24"/>
          <w:szCs w:val="24"/>
        </w:rPr>
        <w:t xml:space="preserve">; e </w:t>
      </w:r>
      <w:r w:rsidR="00901787" w:rsidRPr="00657EBD">
        <w:rPr>
          <w:rFonts w:ascii="Times New Roman" w:hAnsi="Times New Roman" w:cs="Times New Roman"/>
          <w:sz w:val="24"/>
          <w:szCs w:val="24"/>
        </w:rPr>
        <w:t>Considerações finais.</w:t>
      </w:r>
    </w:p>
    <w:p w:rsidR="00CE0A8F" w:rsidRDefault="00CE0A8F" w:rsidP="00CE0A8F">
      <w:pPr>
        <w:spacing w:after="0" w:line="360" w:lineRule="auto"/>
        <w:jc w:val="both"/>
        <w:rPr>
          <w:rFonts w:ascii="Times New Roman" w:hAnsi="Times New Roman" w:cs="Times New Roman"/>
          <w:sz w:val="24"/>
        </w:rPr>
      </w:pPr>
    </w:p>
    <w:p w:rsidR="00132154" w:rsidRPr="00657EBD" w:rsidRDefault="00132154" w:rsidP="00CE0A8F">
      <w:pPr>
        <w:spacing w:after="0" w:line="360" w:lineRule="auto"/>
        <w:jc w:val="both"/>
        <w:rPr>
          <w:rFonts w:ascii="Times New Roman" w:hAnsi="Times New Roman" w:cs="Times New Roman"/>
          <w:sz w:val="24"/>
        </w:rPr>
      </w:pPr>
    </w:p>
    <w:p w:rsidR="00B4166F" w:rsidRDefault="00B4166F" w:rsidP="00B4166F">
      <w:pPr>
        <w:spacing w:after="120" w:line="360" w:lineRule="auto"/>
        <w:rPr>
          <w:rFonts w:ascii="Times New Roman" w:hAnsi="Times New Roman" w:cs="Times New Roman"/>
          <w:b/>
          <w:sz w:val="24"/>
        </w:rPr>
      </w:pPr>
      <w:r>
        <w:rPr>
          <w:rFonts w:ascii="Times New Roman" w:hAnsi="Times New Roman" w:cs="Times New Roman"/>
          <w:b/>
          <w:sz w:val="24"/>
        </w:rPr>
        <w:t>Da ora</w:t>
      </w:r>
      <w:r w:rsidR="003B6408" w:rsidRPr="00657EBD">
        <w:rPr>
          <w:rFonts w:ascii="Times New Roman" w:hAnsi="Times New Roman" w:cs="Times New Roman"/>
          <w:b/>
          <w:sz w:val="24"/>
        </w:rPr>
        <w:t xml:space="preserve">lidade ao </w:t>
      </w:r>
      <w:proofErr w:type="spellStart"/>
      <w:r w:rsidR="003B6408" w:rsidRPr="00657EBD">
        <w:rPr>
          <w:rFonts w:ascii="Times New Roman" w:hAnsi="Times New Roman" w:cs="Times New Roman"/>
          <w:b/>
          <w:sz w:val="24"/>
        </w:rPr>
        <w:t>ideologema</w:t>
      </w:r>
      <w:proofErr w:type="spellEnd"/>
      <w:r w:rsidR="003B6408" w:rsidRPr="00657EBD">
        <w:rPr>
          <w:rFonts w:ascii="Times New Roman" w:hAnsi="Times New Roman" w:cs="Times New Roman"/>
          <w:b/>
          <w:sz w:val="24"/>
        </w:rPr>
        <w:t>: um percurso teórico</w:t>
      </w:r>
    </w:p>
    <w:p w:rsidR="00F7464D" w:rsidRPr="00B4166F" w:rsidRDefault="00F7464D" w:rsidP="00B4166F">
      <w:pPr>
        <w:spacing w:after="120" w:line="360" w:lineRule="auto"/>
        <w:ind w:firstLine="708"/>
        <w:jc w:val="both"/>
        <w:rPr>
          <w:rFonts w:ascii="Times New Roman" w:hAnsi="Times New Roman" w:cs="Times New Roman"/>
          <w:b/>
          <w:sz w:val="24"/>
        </w:rPr>
      </w:pPr>
      <w:r w:rsidRPr="00657EBD">
        <w:rPr>
          <w:rFonts w:ascii="Times New Roman" w:eastAsia="Times New Roman" w:hAnsi="Times New Roman" w:cs="Times New Roman"/>
          <w:color w:val="000000"/>
          <w:sz w:val="24"/>
          <w:szCs w:val="24"/>
        </w:rPr>
        <w:t xml:space="preserve">De acordo com </w:t>
      </w:r>
      <w:proofErr w:type="spellStart"/>
      <w:r w:rsidRPr="00657EBD">
        <w:rPr>
          <w:rFonts w:ascii="Times New Roman" w:eastAsia="Times New Roman" w:hAnsi="Times New Roman" w:cs="Times New Roman"/>
          <w:color w:val="000000"/>
          <w:sz w:val="24"/>
          <w:szCs w:val="24"/>
        </w:rPr>
        <w:t>Voloshinov</w:t>
      </w:r>
      <w:proofErr w:type="spellEnd"/>
      <w:r w:rsidRPr="00657EBD">
        <w:rPr>
          <w:rFonts w:ascii="Times New Roman" w:eastAsia="Times New Roman" w:hAnsi="Times New Roman" w:cs="Times New Roman"/>
          <w:color w:val="000000"/>
          <w:sz w:val="24"/>
          <w:szCs w:val="24"/>
        </w:rPr>
        <w:t xml:space="preserve"> (</w:t>
      </w:r>
      <w:r w:rsidR="00DD41B5" w:rsidRPr="00657EBD">
        <w:rPr>
          <w:rFonts w:ascii="Times New Roman" w:eastAsia="Times New Roman" w:hAnsi="Times New Roman" w:cs="Times New Roman"/>
          <w:color w:val="000000"/>
          <w:sz w:val="24"/>
          <w:szCs w:val="24"/>
          <w:shd w:val="clear" w:color="auto" w:fill="FFFFFF"/>
        </w:rPr>
        <w:t>1983a</w:t>
      </w:r>
      <w:r w:rsidRPr="00657EBD">
        <w:rPr>
          <w:rFonts w:ascii="Times New Roman" w:eastAsia="Times New Roman" w:hAnsi="Times New Roman" w:cs="Times New Roman"/>
          <w:color w:val="000000"/>
          <w:sz w:val="24"/>
          <w:szCs w:val="24"/>
          <w:shd w:val="clear" w:color="auto" w:fill="FFFFFF"/>
        </w:rPr>
        <w:t>, p. 114), quando nos comunicamos há semp</w:t>
      </w:r>
      <w:r w:rsidR="00F20D8B" w:rsidRPr="00657EBD">
        <w:rPr>
          <w:rFonts w:ascii="Times New Roman" w:eastAsia="Times New Roman" w:hAnsi="Times New Roman" w:cs="Times New Roman"/>
          <w:color w:val="000000"/>
          <w:sz w:val="24"/>
          <w:szCs w:val="24"/>
          <w:shd w:val="clear" w:color="auto" w:fill="FFFFFF"/>
        </w:rPr>
        <w:t xml:space="preserve">re um movimento de </w:t>
      </w:r>
      <w:r w:rsidR="00E611A5" w:rsidRPr="00657EBD">
        <w:rPr>
          <w:rFonts w:ascii="Times New Roman" w:eastAsia="Times New Roman" w:hAnsi="Times New Roman" w:cs="Times New Roman"/>
          <w:color w:val="000000"/>
          <w:sz w:val="24"/>
          <w:szCs w:val="24"/>
          <w:shd w:val="clear" w:color="auto" w:fill="FFFFFF"/>
        </w:rPr>
        <w:t>interação</w:t>
      </w:r>
      <w:r w:rsidR="002E7745" w:rsidRPr="00657EBD">
        <w:rPr>
          <w:rFonts w:ascii="Times New Roman" w:eastAsia="Times New Roman" w:hAnsi="Times New Roman" w:cs="Times New Roman"/>
          <w:color w:val="000000"/>
          <w:sz w:val="24"/>
          <w:szCs w:val="24"/>
          <w:shd w:val="clear" w:color="auto" w:fill="FFFFFF"/>
        </w:rPr>
        <w:t>;</w:t>
      </w:r>
      <w:r w:rsidR="00F20D8B" w:rsidRPr="00657EBD">
        <w:rPr>
          <w:rFonts w:ascii="Times New Roman" w:eastAsia="Times New Roman" w:hAnsi="Times New Roman" w:cs="Times New Roman"/>
          <w:color w:val="000000"/>
          <w:sz w:val="24"/>
          <w:szCs w:val="24"/>
          <w:shd w:val="clear" w:color="auto" w:fill="FFFFFF"/>
        </w:rPr>
        <w:t xml:space="preserve"> </w:t>
      </w:r>
      <w:r w:rsidR="002E7745" w:rsidRPr="00657EBD">
        <w:rPr>
          <w:rFonts w:ascii="Times New Roman" w:eastAsia="Times New Roman" w:hAnsi="Times New Roman" w:cs="Times New Roman"/>
          <w:color w:val="000000"/>
          <w:sz w:val="24"/>
          <w:szCs w:val="24"/>
          <w:shd w:val="clear" w:color="auto" w:fill="FFFFFF"/>
        </w:rPr>
        <w:t>i</w:t>
      </w:r>
      <w:r w:rsidRPr="00657EBD">
        <w:rPr>
          <w:rFonts w:ascii="Times New Roman" w:eastAsia="Times New Roman" w:hAnsi="Times New Roman" w:cs="Times New Roman"/>
          <w:color w:val="000000"/>
          <w:sz w:val="24"/>
          <w:szCs w:val="24"/>
          <w:shd w:val="clear" w:color="auto" w:fill="FFFFFF"/>
        </w:rPr>
        <w:t xml:space="preserve">sto é, para que um enunciado se realize é preciso que haja não só um falante, mas também um ouvinte. </w:t>
      </w:r>
      <w:r w:rsidR="00DD79D3" w:rsidRPr="00657EBD">
        <w:rPr>
          <w:rFonts w:ascii="Times New Roman" w:eastAsia="Times New Roman" w:hAnsi="Times New Roman" w:cs="Times New Roman"/>
          <w:color w:val="000000"/>
          <w:sz w:val="24"/>
          <w:szCs w:val="24"/>
          <w:shd w:val="clear" w:color="auto" w:fill="FFFFFF"/>
        </w:rPr>
        <w:t xml:space="preserve">A linguagem, em constante movimento, não se </w:t>
      </w:r>
      <w:r w:rsidR="00E611A5" w:rsidRPr="00657EBD">
        <w:rPr>
          <w:rFonts w:ascii="Times New Roman" w:eastAsia="Times New Roman" w:hAnsi="Times New Roman" w:cs="Times New Roman"/>
          <w:color w:val="000000"/>
          <w:sz w:val="24"/>
          <w:szCs w:val="24"/>
          <w:shd w:val="clear" w:color="auto" w:fill="FFFFFF"/>
        </w:rPr>
        <w:t xml:space="preserve">configura </w:t>
      </w:r>
      <w:r w:rsidRPr="00657EBD">
        <w:rPr>
          <w:rFonts w:ascii="Times New Roman" w:eastAsia="Times New Roman" w:hAnsi="Times New Roman" w:cs="Times New Roman"/>
          <w:color w:val="000000"/>
          <w:sz w:val="24"/>
          <w:szCs w:val="24"/>
          <w:shd w:val="clear" w:color="auto" w:fill="FFFFFF"/>
        </w:rPr>
        <w:t>como algo morto e estático na sociedade, pois, nela, são produzid</w:t>
      </w:r>
      <w:r w:rsidR="00735044" w:rsidRPr="00657EBD">
        <w:rPr>
          <w:rFonts w:ascii="Times New Roman" w:eastAsia="Times New Roman" w:hAnsi="Times New Roman" w:cs="Times New Roman"/>
          <w:color w:val="000000"/>
          <w:sz w:val="24"/>
          <w:szCs w:val="24"/>
          <w:shd w:val="clear" w:color="auto" w:fill="FFFFFF"/>
        </w:rPr>
        <w:t xml:space="preserve">as diversas formas </w:t>
      </w:r>
      <w:r w:rsidR="00DD79D3" w:rsidRPr="00657EBD">
        <w:rPr>
          <w:rFonts w:ascii="Times New Roman" w:eastAsia="Times New Roman" w:hAnsi="Times New Roman" w:cs="Times New Roman"/>
          <w:color w:val="000000"/>
          <w:sz w:val="24"/>
          <w:szCs w:val="24"/>
          <w:shd w:val="clear" w:color="auto" w:fill="FFFFFF"/>
        </w:rPr>
        <w:t>de enunciado.</w:t>
      </w:r>
      <w:r w:rsidRPr="00657EBD">
        <w:rPr>
          <w:rFonts w:ascii="Times New Roman" w:eastAsia="Times New Roman" w:hAnsi="Times New Roman" w:cs="Times New Roman"/>
          <w:color w:val="000000"/>
          <w:sz w:val="24"/>
          <w:szCs w:val="24"/>
          <w:shd w:val="clear" w:color="auto" w:fill="FFFFFF"/>
        </w:rPr>
        <w:t xml:space="preserve"> Nesse contexto, o autor define o enunciado como a unidade real da comunicação, “uma gota na corrente da comunicação verbal, uma corrente que é tão continua quanto </w:t>
      </w:r>
      <w:proofErr w:type="gramStart"/>
      <w:r w:rsidR="00DD79D3" w:rsidRPr="00657EBD">
        <w:rPr>
          <w:rFonts w:ascii="Times New Roman" w:eastAsia="Times New Roman" w:hAnsi="Times New Roman" w:cs="Times New Roman"/>
          <w:color w:val="000000"/>
          <w:sz w:val="24"/>
          <w:szCs w:val="24"/>
          <w:shd w:val="clear" w:color="auto" w:fill="FFFFFF"/>
        </w:rPr>
        <w:t>a</w:t>
      </w:r>
      <w:proofErr w:type="gramEnd"/>
      <w:r w:rsidR="00DD79D3" w:rsidRPr="00657EBD">
        <w:rPr>
          <w:rFonts w:ascii="Times New Roman" w:eastAsia="Times New Roman" w:hAnsi="Times New Roman" w:cs="Times New Roman"/>
          <w:color w:val="000000"/>
          <w:sz w:val="24"/>
          <w:szCs w:val="24"/>
          <w:shd w:val="clear" w:color="auto" w:fill="FFFFFF"/>
        </w:rPr>
        <w:t xml:space="preserve"> </w:t>
      </w:r>
      <w:r w:rsidRPr="00657EBD">
        <w:rPr>
          <w:rFonts w:ascii="Times New Roman" w:eastAsia="Times New Roman" w:hAnsi="Times New Roman" w:cs="Times New Roman"/>
          <w:color w:val="000000"/>
          <w:sz w:val="24"/>
          <w:szCs w:val="24"/>
          <w:shd w:val="clear" w:color="auto" w:fill="FFFFFF"/>
        </w:rPr>
        <w:t>própria vida social ou a história”</w:t>
      </w:r>
      <w:r w:rsidR="002417BA" w:rsidRPr="00657EBD">
        <w:rPr>
          <w:rFonts w:ascii="Times New Roman" w:eastAsia="Times New Roman" w:hAnsi="Times New Roman" w:cs="Times New Roman"/>
          <w:color w:val="000000"/>
          <w:sz w:val="24"/>
          <w:szCs w:val="24"/>
          <w:shd w:val="clear" w:color="auto" w:fill="FFFFFF"/>
        </w:rPr>
        <w:t xml:space="preserve"> (VOLOSHINOV, 1893a,</w:t>
      </w:r>
      <w:r w:rsidR="0067402A" w:rsidRPr="00657EBD">
        <w:rPr>
          <w:rFonts w:ascii="Times New Roman" w:eastAsia="Times New Roman" w:hAnsi="Times New Roman" w:cs="Times New Roman"/>
          <w:color w:val="000000"/>
          <w:sz w:val="24"/>
          <w:szCs w:val="24"/>
          <w:shd w:val="clear" w:color="auto" w:fill="FFFFFF"/>
        </w:rPr>
        <w:t xml:space="preserve"> </w:t>
      </w:r>
      <w:r w:rsidR="002417BA" w:rsidRPr="00657EBD">
        <w:rPr>
          <w:rFonts w:ascii="Times New Roman" w:eastAsia="Times New Roman" w:hAnsi="Times New Roman" w:cs="Times New Roman"/>
          <w:color w:val="000000"/>
          <w:sz w:val="24"/>
          <w:szCs w:val="24"/>
          <w:shd w:val="clear" w:color="auto" w:fill="FFFFFF"/>
        </w:rPr>
        <w:t>p. 114; nossa tradução)</w:t>
      </w:r>
      <w:r w:rsidR="0067402A" w:rsidRPr="00657EBD">
        <w:rPr>
          <w:rStyle w:val="Refdenotaderodap"/>
          <w:rFonts w:ascii="Times New Roman" w:eastAsia="Times New Roman" w:hAnsi="Times New Roman" w:cs="Times New Roman"/>
          <w:color w:val="000000"/>
          <w:sz w:val="24"/>
          <w:szCs w:val="24"/>
          <w:shd w:val="clear" w:color="auto" w:fill="FFFFFF"/>
        </w:rPr>
        <w:footnoteReference w:id="5"/>
      </w:r>
      <w:r w:rsidR="0067402A" w:rsidRPr="00657EBD">
        <w:rPr>
          <w:rFonts w:ascii="Times New Roman" w:eastAsia="Times New Roman" w:hAnsi="Times New Roman" w:cs="Times New Roman"/>
          <w:color w:val="000000"/>
          <w:sz w:val="24"/>
          <w:szCs w:val="24"/>
          <w:shd w:val="clear" w:color="auto" w:fill="FFFFFF"/>
        </w:rPr>
        <w:t>.</w:t>
      </w:r>
    </w:p>
    <w:p w:rsidR="005A35CA" w:rsidRPr="00657EBD" w:rsidRDefault="00DD79D3" w:rsidP="005A35CA">
      <w:pPr>
        <w:spacing w:after="0" w:line="360" w:lineRule="auto"/>
        <w:ind w:firstLine="709"/>
        <w:jc w:val="both"/>
        <w:rPr>
          <w:rFonts w:ascii="Times New Roman" w:eastAsia="Times New Roman" w:hAnsi="Times New Roman" w:cs="Times New Roman"/>
          <w:color w:val="000000"/>
          <w:sz w:val="24"/>
          <w:szCs w:val="24"/>
          <w:shd w:val="clear" w:color="auto" w:fill="FFFFFF"/>
        </w:rPr>
      </w:pPr>
      <w:r w:rsidRPr="00657EBD">
        <w:rPr>
          <w:rFonts w:ascii="Times New Roman" w:eastAsia="Times New Roman" w:hAnsi="Times New Roman" w:cs="Times New Roman"/>
          <w:color w:val="000000"/>
          <w:sz w:val="24"/>
          <w:szCs w:val="24"/>
          <w:shd w:val="clear" w:color="auto" w:fill="FFFFFF"/>
        </w:rPr>
        <w:lastRenderedPageBreak/>
        <w:t>Para</w:t>
      </w:r>
      <w:r w:rsidR="00F7464D" w:rsidRPr="00657EBD">
        <w:rPr>
          <w:rFonts w:ascii="Times New Roman" w:eastAsia="Times New Roman" w:hAnsi="Times New Roman" w:cs="Times New Roman"/>
          <w:color w:val="000000"/>
          <w:sz w:val="24"/>
          <w:szCs w:val="24"/>
          <w:shd w:val="clear" w:color="auto" w:fill="FFFFFF"/>
        </w:rPr>
        <w:t xml:space="preserve"> </w:t>
      </w:r>
      <w:proofErr w:type="spellStart"/>
      <w:r w:rsidR="00F7464D" w:rsidRPr="00657EBD">
        <w:rPr>
          <w:rFonts w:ascii="Times New Roman" w:eastAsia="Times New Roman" w:hAnsi="Times New Roman" w:cs="Times New Roman"/>
          <w:color w:val="000000"/>
          <w:sz w:val="24"/>
          <w:szCs w:val="24"/>
        </w:rPr>
        <w:t>Voloshinov</w:t>
      </w:r>
      <w:proofErr w:type="spellEnd"/>
      <w:r w:rsidR="00F7464D" w:rsidRPr="00657EBD">
        <w:rPr>
          <w:rFonts w:ascii="Times New Roman" w:eastAsia="Times New Roman" w:hAnsi="Times New Roman" w:cs="Times New Roman"/>
          <w:color w:val="000000"/>
          <w:sz w:val="24"/>
          <w:szCs w:val="24"/>
        </w:rPr>
        <w:t xml:space="preserve"> (</w:t>
      </w:r>
      <w:r w:rsidR="003828A6" w:rsidRPr="00657EBD">
        <w:rPr>
          <w:rFonts w:ascii="Times New Roman" w:eastAsia="Times New Roman" w:hAnsi="Times New Roman" w:cs="Times New Roman"/>
          <w:color w:val="000000"/>
          <w:sz w:val="24"/>
          <w:szCs w:val="24"/>
          <w:shd w:val="clear" w:color="auto" w:fill="FFFFFF"/>
        </w:rPr>
        <w:t>1983a</w:t>
      </w:r>
      <w:r w:rsidR="00F7464D" w:rsidRPr="00657EBD">
        <w:rPr>
          <w:rFonts w:ascii="Times New Roman" w:eastAsia="Times New Roman" w:hAnsi="Times New Roman" w:cs="Times New Roman"/>
          <w:color w:val="000000"/>
          <w:sz w:val="24"/>
          <w:szCs w:val="24"/>
          <w:shd w:val="clear" w:color="auto" w:fill="FFFFFF"/>
        </w:rPr>
        <w:t xml:space="preserve">, p. 116), o enunciado concreto possui, além dos elementos verbais, os elementos </w:t>
      </w:r>
      <w:proofErr w:type="gramStart"/>
      <w:r w:rsidR="00F7464D" w:rsidRPr="00657EBD">
        <w:rPr>
          <w:rFonts w:ascii="Times New Roman" w:eastAsia="Times New Roman" w:hAnsi="Times New Roman" w:cs="Times New Roman"/>
          <w:color w:val="000000"/>
          <w:sz w:val="24"/>
          <w:szCs w:val="24"/>
          <w:shd w:val="clear" w:color="auto" w:fill="FFFFFF"/>
        </w:rPr>
        <w:t>não-verbais</w:t>
      </w:r>
      <w:proofErr w:type="gramEnd"/>
      <w:r w:rsidR="00F7464D" w:rsidRPr="00657EBD">
        <w:rPr>
          <w:rFonts w:ascii="Times New Roman" w:eastAsia="Times New Roman" w:hAnsi="Times New Roman" w:cs="Times New Roman"/>
          <w:color w:val="000000"/>
          <w:sz w:val="24"/>
          <w:szCs w:val="24"/>
          <w:shd w:val="clear" w:color="auto" w:fill="FFFFFF"/>
        </w:rPr>
        <w:t xml:space="preserve">, os quais o autor define como </w:t>
      </w:r>
      <w:r w:rsidR="00F7464D" w:rsidRPr="00657EBD">
        <w:rPr>
          <w:rFonts w:ascii="Times New Roman" w:eastAsia="Times New Roman" w:hAnsi="Times New Roman" w:cs="Times New Roman"/>
          <w:i/>
          <w:color w:val="000000"/>
          <w:sz w:val="24"/>
          <w:szCs w:val="24"/>
          <w:shd w:val="clear" w:color="auto" w:fill="FFFFFF"/>
        </w:rPr>
        <w:t>situação</w:t>
      </w:r>
      <w:r w:rsidR="00F7464D" w:rsidRPr="00657EBD">
        <w:rPr>
          <w:rFonts w:ascii="Times New Roman" w:eastAsia="Times New Roman" w:hAnsi="Times New Roman" w:cs="Times New Roman"/>
          <w:color w:val="000000"/>
          <w:sz w:val="24"/>
          <w:szCs w:val="24"/>
          <w:shd w:val="clear" w:color="auto" w:fill="FFFFFF"/>
        </w:rPr>
        <w:t xml:space="preserve"> e </w:t>
      </w:r>
      <w:r w:rsidR="00F7464D" w:rsidRPr="00657EBD">
        <w:rPr>
          <w:rFonts w:ascii="Times New Roman" w:eastAsia="Times New Roman" w:hAnsi="Times New Roman" w:cs="Times New Roman"/>
          <w:i/>
          <w:color w:val="000000"/>
          <w:sz w:val="24"/>
          <w:szCs w:val="24"/>
          <w:shd w:val="clear" w:color="auto" w:fill="FFFFFF"/>
        </w:rPr>
        <w:t>audiência</w:t>
      </w:r>
      <w:r w:rsidR="00F7464D" w:rsidRPr="00657EBD">
        <w:rPr>
          <w:rFonts w:ascii="Times New Roman" w:eastAsia="Times New Roman" w:hAnsi="Times New Roman" w:cs="Times New Roman"/>
          <w:color w:val="000000"/>
          <w:sz w:val="24"/>
          <w:szCs w:val="24"/>
          <w:shd w:val="clear" w:color="auto" w:fill="FFFFFF"/>
        </w:rPr>
        <w:t>. Esses elementos preci</w:t>
      </w:r>
      <w:r w:rsidR="00BC487C" w:rsidRPr="00657EBD">
        <w:rPr>
          <w:rFonts w:ascii="Times New Roman" w:eastAsia="Times New Roman" w:hAnsi="Times New Roman" w:cs="Times New Roman"/>
          <w:color w:val="000000"/>
          <w:sz w:val="24"/>
          <w:szCs w:val="24"/>
          <w:shd w:val="clear" w:color="auto" w:fill="FFFFFF"/>
        </w:rPr>
        <w:t>sam ser levados em consideração;</w:t>
      </w:r>
      <w:r w:rsidR="00F7464D" w:rsidRPr="00657EBD">
        <w:rPr>
          <w:rFonts w:ascii="Times New Roman" w:eastAsia="Times New Roman" w:hAnsi="Times New Roman" w:cs="Times New Roman"/>
          <w:color w:val="000000"/>
          <w:sz w:val="24"/>
          <w:szCs w:val="24"/>
          <w:shd w:val="clear" w:color="auto" w:fill="FFFFFF"/>
        </w:rPr>
        <w:t xml:space="preserve"> do contrário, o enunciado não pode ser compreendido. </w:t>
      </w:r>
      <w:r w:rsidRPr="00657EBD">
        <w:rPr>
          <w:rFonts w:ascii="Times New Roman" w:eastAsia="Times New Roman" w:hAnsi="Times New Roman" w:cs="Times New Roman"/>
          <w:color w:val="000000"/>
          <w:sz w:val="24"/>
          <w:szCs w:val="24"/>
          <w:shd w:val="clear" w:color="auto" w:fill="FFFFFF"/>
        </w:rPr>
        <w:t xml:space="preserve">A </w:t>
      </w:r>
      <w:r w:rsidR="00F7464D" w:rsidRPr="00657EBD">
        <w:rPr>
          <w:rFonts w:ascii="Times New Roman" w:eastAsia="Times New Roman" w:hAnsi="Times New Roman" w:cs="Times New Roman"/>
          <w:iCs/>
          <w:color w:val="000000"/>
          <w:sz w:val="24"/>
          <w:szCs w:val="24"/>
          <w:shd w:val="clear" w:color="auto" w:fill="FFFFFF"/>
        </w:rPr>
        <w:t>situação</w:t>
      </w:r>
      <w:r w:rsidR="00D51A10" w:rsidRPr="00657EBD">
        <w:rPr>
          <w:rFonts w:ascii="Times New Roman" w:eastAsia="Times New Roman" w:hAnsi="Times New Roman" w:cs="Times New Roman"/>
          <w:color w:val="000000"/>
          <w:sz w:val="24"/>
          <w:szCs w:val="24"/>
          <w:shd w:val="clear" w:color="auto" w:fill="FFFFFF"/>
        </w:rPr>
        <w:t xml:space="preserve">, o primeiro elemento não </w:t>
      </w:r>
      <w:r w:rsidR="00F7464D" w:rsidRPr="00657EBD">
        <w:rPr>
          <w:rFonts w:ascii="Times New Roman" w:eastAsia="Times New Roman" w:hAnsi="Times New Roman" w:cs="Times New Roman"/>
          <w:color w:val="000000"/>
          <w:sz w:val="24"/>
          <w:szCs w:val="24"/>
          <w:shd w:val="clear" w:color="auto" w:fill="FFFFFF"/>
        </w:rPr>
        <w:t xml:space="preserve">verbal, implica três outros componentes: o tempo e lugar onde se situa o enunciado (quando e onde), o tema do enunciado (o tópico sobre o qual está sendo falado) e a avaliação (a atitude e julgamento dos falantes a respeito do que foi falado). É devido à mudança da situação que, muitas vezes, uma mesma expressão possui diferenças de </w:t>
      </w:r>
      <w:r w:rsidR="00DC5BFB" w:rsidRPr="00657EBD">
        <w:rPr>
          <w:rFonts w:ascii="Times New Roman" w:eastAsia="Times New Roman" w:hAnsi="Times New Roman" w:cs="Times New Roman"/>
          <w:color w:val="000000"/>
          <w:sz w:val="24"/>
          <w:szCs w:val="24"/>
          <w:shd w:val="clear" w:color="auto" w:fill="FFFFFF"/>
        </w:rPr>
        <w:t>sentido.</w:t>
      </w:r>
      <w:r w:rsidR="00F7464D" w:rsidRPr="00657EBD">
        <w:rPr>
          <w:rFonts w:ascii="Times New Roman" w:eastAsia="Times New Roman" w:hAnsi="Times New Roman" w:cs="Times New Roman"/>
          <w:color w:val="000000"/>
          <w:sz w:val="24"/>
          <w:szCs w:val="24"/>
          <w:shd w:val="clear" w:color="auto" w:fill="FFFFFF"/>
        </w:rPr>
        <w:t xml:space="preserve"> </w:t>
      </w:r>
    </w:p>
    <w:p w:rsidR="00F7464D" w:rsidRPr="00657EBD" w:rsidRDefault="00DD79D3" w:rsidP="005A35CA">
      <w:pPr>
        <w:spacing w:after="0" w:line="360" w:lineRule="auto"/>
        <w:ind w:firstLine="709"/>
        <w:jc w:val="both"/>
        <w:rPr>
          <w:rFonts w:ascii="Times New Roman" w:eastAsia="Times New Roman" w:hAnsi="Times New Roman" w:cs="Times New Roman"/>
          <w:sz w:val="24"/>
          <w:szCs w:val="24"/>
        </w:rPr>
      </w:pPr>
      <w:r w:rsidRPr="00657EBD">
        <w:rPr>
          <w:rFonts w:ascii="Times New Roman" w:eastAsia="Times New Roman" w:hAnsi="Times New Roman" w:cs="Times New Roman"/>
          <w:color w:val="000000"/>
          <w:sz w:val="24"/>
          <w:szCs w:val="24"/>
          <w:shd w:val="clear" w:color="auto" w:fill="FFFFFF"/>
        </w:rPr>
        <w:t xml:space="preserve">A </w:t>
      </w:r>
      <w:r w:rsidR="00F7464D" w:rsidRPr="00657EBD">
        <w:rPr>
          <w:rFonts w:ascii="Times New Roman" w:eastAsia="Times New Roman" w:hAnsi="Times New Roman" w:cs="Times New Roman"/>
          <w:iCs/>
          <w:color w:val="000000"/>
          <w:sz w:val="24"/>
          <w:szCs w:val="24"/>
          <w:shd w:val="clear" w:color="auto" w:fill="FFFFFF"/>
        </w:rPr>
        <w:t>audiência</w:t>
      </w:r>
      <w:r w:rsidRPr="00657EBD">
        <w:rPr>
          <w:rFonts w:ascii="Times New Roman" w:eastAsia="Times New Roman" w:hAnsi="Times New Roman" w:cs="Times New Roman"/>
          <w:color w:val="000000"/>
          <w:sz w:val="24"/>
          <w:szCs w:val="24"/>
        </w:rPr>
        <w:t xml:space="preserve">, o segundo </w:t>
      </w:r>
      <w:r w:rsidRPr="00657EBD">
        <w:rPr>
          <w:rFonts w:ascii="Times New Roman" w:eastAsia="Times New Roman" w:hAnsi="Times New Roman" w:cs="Times New Roman"/>
          <w:color w:val="000000"/>
          <w:sz w:val="24"/>
          <w:szCs w:val="24"/>
          <w:shd w:val="clear" w:color="auto" w:fill="FFFFFF"/>
        </w:rPr>
        <w:t xml:space="preserve">elemento não verbal do enunciado, </w:t>
      </w:r>
      <w:r w:rsidR="00F7464D" w:rsidRPr="00657EBD">
        <w:rPr>
          <w:rFonts w:ascii="Times New Roman" w:eastAsia="Times New Roman" w:hAnsi="Times New Roman" w:cs="Times New Roman"/>
          <w:color w:val="000000"/>
          <w:sz w:val="24"/>
          <w:szCs w:val="24"/>
        </w:rPr>
        <w:t xml:space="preserve">é fundamental para a </w:t>
      </w:r>
      <w:r w:rsidR="00950C98" w:rsidRPr="00657EBD">
        <w:rPr>
          <w:rFonts w:ascii="Times New Roman" w:eastAsia="Times New Roman" w:hAnsi="Times New Roman" w:cs="Times New Roman"/>
          <w:color w:val="000000"/>
          <w:sz w:val="24"/>
          <w:szCs w:val="24"/>
        </w:rPr>
        <w:t xml:space="preserve">sua existência, ao passo que sempre haverá uma </w:t>
      </w:r>
      <w:r w:rsidR="00950C98" w:rsidRPr="00657EBD">
        <w:rPr>
          <w:rFonts w:ascii="Times New Roman" w:eastAsia="Times New Roman" w:hAnsi="Times New Roman" w:cs="Times New Roman"/>
          <w:color w:val="000000"/>
          <w:sz w:val="24"/>
          <w:szCs w:val="24"/>
          <w:shd w:val="clear" w:color="auto" w:fill="FFFFFF"/>
        </w:rPr>
        <w:t>orientação social nos enunciados que produzimos</w:t>
      </w:r>
      <w:r w:rsidR="00950C98" w:rsidRPr="00657EBD">
        <w:rPr>
          <w:rFonts w:ascii="Times New Roman" w:eastAsia="Times New Roman" w:hAnsi="Times New Roman" w:cs="Times New Roman"/>
          <w:color w:val="000000"/>
          <w:sz w:val="24"/>
          <w:szCs w:val="24"/>
        </w:rPr>
        <w:t xml:space="preserve">. </w:t>
      </w:r>
      <w:r w:rsidR="00F20D8B" w:rsidRPr="00657EBD">
        <w:rPr>
          <w:rFonts w:ascii="Times New Roman" w:eastAsia="Times New Roman" w:hAnsi="Times New Roman" w:cs="Times New Roman"/>
          <w:color w:val="000000"/>
          <w:sz w:val="24"/>
          <w:szCs w:val="24"/>
          <w:shd w:val="clear" w:color="auto" w:fill="FFFFFF"/>
        </w:rPr>
        <w:t>Consequentemente, p</w:t>
      </w:r>
      <w:r w:rsidR="00F7464D" w:rsidRPr="00657EBD">
        <w:rPr>
          <w:rFonts w:ascii="Times New Roman" w:eastAsia="Times New Roman" w:hAnsi="Times New Roman" w:cs="Times New Roman"/>
          <w:color w:val="000000"/>
          <w:sz w:val="24"/>
          <w:szCs w:val="24"/>
          <w:shd w:val="clear" w:color="auto" w:fill="FFFFFF"/>
        </w:rPr>
        <w:t>ress</w:t>
      </w:r>
      <w:r w:rsidR="00F20D8B" w:rsidRPr="00657EBD">
        <w:rPr>
          <w:rFonts w:ascii="Times New Roman" w:eastAsia="Times New Roman" w:hAnsi="Times New Roman" w:cs="Times New Roman"/>
          <w:color w:val="000000"/>
          <w:sz w:val="24"/>
          <w:szCs w:val="24"/>
          <w:shd w:val="clear" w:color="auto" w:fill="FFFFFF"/>
        </w:rPr>
        <w:t xml:space="preserve">upõe-se que a </w:t>
      </w:r>
      <w:r w:rsidR="00BC487C" w:rsidRPr="00657EBD">
        <w:rPr>
          <w:rFonts w:ascii="Times New Roman" w:eastAsia="Times New Roman" w:hAnsi="Times New Roman" w:cs="Times New Roman"/>
          <w:color w:val="000000"/>
          <w:sz w:val="24"/>
          <w:szCs w:val="24"/>
          <w:shd w:val="clear" w:color="auto" w:fill="FFFFFF"/>
        </w:rPr>
        <w:t>relação “</w:t>
      </w:r>
      <w:proofErr w:type="spellStart"/>
      <w:r w:rsidR="00BC487C" w:rsidRPr="00657EBD">
        <w:rPr>
          <w:rFonts w:ascii="Times New Roman" w:eastAsia="Times New Roman" w:hAnsi="Times New Roman" w:cs="Times New Roman"/>
          <w:color w:val="000000"/>
          <w:sz w:val="24"/>
          <w:szCs w:val="24"/>
          <w:shd w:val="clear" w:color="auto" w:fill="FFFFFF"/>
        </w:rPr>
        <w:t>sócio-</w:t>
      </w:r>
      <w:r w:rsidR="00F7464D" w:rsidRPr="00657EBD">
        <w:rPr>
          <w:rFonts w:ascii="Times New Roman" w:eastAsia="Times New Roman" w:hAnsi="Times New Roman" w:cs="Times New Roman"/>
          <w:color w:val="000000"/>
          <w:sz w:val="24"/>
          <w:szCs w:val="24"/>
          <w:shd w:val="clear" w:color="auto" w:fill="FFFFFF"/>
        </w:rPr>
        <w:t>hierárquica</w:t>
      </w:r>
      <w:proofErr w:type="spellEnd"/>
      <w:r w:rsidR="00F7464D" w:rsidRPr="00657EBD">
        <w:rPr>
          <w:rFonts w:ascii="Times New Roman" w:eastAsia="Times New Roman" w:hAnsi="Times New Roman" w:cs="Times New Roman"/>
          <w:color w:val="000000"/>
          <w:sz w:val="24"/>
          <w:szCs w:val="24"/>
          <w:shd w:val="clear" w:color="auto" w:fill="FFFFFF"/>
        </w:rPr>
        <w:t xml:space="preserve">” existente entre os falantes é </w:t>
      </w:r>
      <w:r w:rsidR="00950C98" w:rsidRPr="00657EBD">
        <w:rPr>
          <w:rFonts w:ascii="Times New Roman" w:eastAsia="Times New Roman" w:hAnsi="Times New Roman" w:cs="Times New Roman"/>
          <w:color w:val="000000"/>
          <w:sz w:val="24"/>
          <w:szCs w:val="24"/>
          <w:shd w:val="clear" w:color="auto" w:fill="FFFFFF"/>
        </w:rPr>
        <w:t>considerada</w:t>
      </w:r>
      <w:r w:rsidR="005A35CA" w:rsidRPr="00657EBD">
        <w:rPr>
          <w:rFonts w:ascii="Times New Roman" w:eastAsia="Times New Roman" w:hAnsi="Times New Roman" w:cs="Times New Roman"/>
          <w:color w:val="000000"/>
          <w:sz w:val="24"/>
          <w:szCs w:val="24"/>
          <w:shd w:val="clear" w:color="auto" w:fill="FFFFFF"/>
        </w:rPr>
        <w:t xml:space="preserve">, visto que o </w:t>
      </w:r>
      <w:r w:rsidR="00F7464D" w:rsidRPr="00657EBD">
        <w:rPr>
          <w:rFonts w:ascii="Times New Roman" w:eastAsia="Times New Roman" w:hAnsi="Times New Roman" w:cs="Times New Roman"/>
          <w:color w:val="000000"/>
          <w:sz w:val="24"/>
          <w:szCs w:val="24"/>
          <w:shd w:val="clear" w:color="auto" w:fill="FFFFFF"/>
        </w:rPr>
        <w:t xml:space="preserve">enunciado pode se alterar de acordo com a posição que o falante e </w:t>
      </w:r>
      <w:r w:rsidR="00D51A10" w:rsidRPr="00657EBD">
        <w:rPr>
          <w:rFonts w:ascii="Times New Roman" w:eastAsia="Times New Roman" w:hAnsi="Times New Roman" w:cs="Times New Roman"/>
          <w:color w:val="000000"/>
          <w:sz w:val="24"/>
          <w:szCs w:val="24"/>
          <w:shd w:val="clear" w:color="auto" w:fill="FFFFFF"/>
        </w:rPr>
        <w:t xml:space="preserve">o </w:t>
      </w:r>
      <w:r w:rsidR="005A35CA" w:rsidRPr="00657EBD">
        <w:rPr>
          <w:rFonts w:ascii="Times New Roman" w:eastAsia="Times New Roman" w:hAnsi="Times New Roman" w:cs="Times New Roman"/>
          <w:color w:val="000000"/>
          <w:sz w:val="24"/>
          <w:szCs w:val="24"/>
          <w:shd w:val="clear" w:color="auto" w:fill="FFFFFF"/>
        </w:rPr>
        <w:t>ouvinte possuem na sociedade</w:t>
      </w:r>
      <w:r w:rsidR="00F7464D" w:rsidRPr="00657EBD">
        <w:rPr>
          <w:rFonts w:ascii="Times New Roman" w:eastAsia="Times New Roman" w:hAnsi="Times New Roman" w:cs="Times New Roman"/>
          <w:color w:val="000000"/>
          <w:sz w:val="24"/>
          <w:szCs w:val="24"/>
          <w:shd w:val="clear" w:color="auto" w:fill="FFFFFF"/>
        </w:rPr>
        <w:t xml:space="preserve"> (</w:t>
      </w:r>
      <w:r w:rsidR="00F7464D" w:rsidRPr="00657EBD">
        <w:rPr>
          <w:rFonts w:ascii="Times New Roman" w:eastAsia="Times New Roman" w:hAnsi="Times New Roman" w:cs="Times New Roman"/>
          <w:color w:val="000000"/>
          <w:sz w:val="24"/>
          <w:szCs w:val="24"/>
        </w:rPr>
        <w:t xml:space="preserve">VOLOSHINOV, </w:t>
      </w:r>
      <w:r w:rsidR="003828A6" w:rsidRPr="00657EBD">
        <w:rPr>
          <w:rFonts w:ascii="Times New Roman" w:eastAsia="Times New Roman" w:hAnsi="Times New Roman" w:cs="Times New Roman"/>
          <w:color w:val="000000"/>
          <w:sz w:val="24"/>
          <w:szCs w:val="24"/>
          <w:shd w:val="clear" w:color="auto" w:fill="FFFFFF"/>
        </w:rPr>
        <w:t>1983a</w:t>
      </w:r>
      <w:r w:rsidR="00F7464D" w:rsidRPr="00657EBD">
        <w:rPr>
          <w:rFonts w:ascii="Times New Roman" w:eastAsia="Times New Roman" w:hAnsi="Times New Roman" w:cs="Times New Roman"/>
          <w:color w:val="000000"/>
          <w:sz w:val="24"/>
          <w:szCs w:val="24"/>
          <w:shd w:val="clear" w:color="auto" w:fill="FFFFFF"/>
        </w:rPr>
        <w:t>)</w:t>
      </w:r>
      <w:r w:rsidR="00F20D8B" w:rsidRPr="00657EBD">
        <w:rPr>
          <w:rFonts w:ascii="Times New Roman" w:eastAsia="Times New Roman" w:hAnsi="Times New Roman" w:cs="Times New Roman"/>
          <w:color w:val="000000"/>
          <w:sz w:val="24"/>
          <w:szCs w:val="24"/>
          <w:shd w:val="clear" w:color="auto" w:fill="FFFFFF"/>
        </w:rPr>
        <w:t>.</w:t>
      </w:r>
    </w:p>
    <w:p w:rsidR="00950C98" w:rsidRPr="00657EBD" w:rsidRDefault="00F7464D" w:rsidP="002A0CCC">
      <w:pPr>
        <w:spacing w:after="0" w:line="360" w:lineRule="auto"/>
        <w:ind w:firstLine="709"/>
        <w:jc w:val="both"/>
        <w:rPr>
          <w:rFonts w:ascii="Times New Roman" w:eastAsia="Times New Roman" w:hAnsi="Times New Roman" w:cs="Times New Roman"/>
          <w:color w:val="000000"/>
          <w:sz w:val="24"/>
          <w:szCs w:val="24"/>
          <w:shd w:val="clear" w:color="auto" w:fill="FFFFFF"/>
        </w:rPr>
      </w:pPr>
      <w:r w:rsidRPr="00657EBD">
        <w:rPr>
          <w:rFonts w:ascii="Times New Roman" w:eastAsia="Times New Roman" w:hAnsi="Times New Roman" w:cs="Times New Roman"/>
          <w:color w:val="000000"/>
          <w:sz w:val="24"/>
          <w:szCs w:val="24"/>
          <w:shd w:val="clear" w:color="auto" w:fill="FFFFFF"/>
        </w:rPr>
        <w:t xml:space="preserve">Certamente, o conteúdo e o </w:t>
      </w:r>
      <w:r w:rsidR="00D51A10" w:rsidRPr="00657EBD">
        <w:rPr>
          <w:rFonts w:ascii="Times New Roman" w:eastAsia="Times New Roman" w:hAnsi="Times New Roman" w:cs="Times New Roman"/>
          <w:color w:val="000000"/>
          <w:sz w:val="24"/>
          <w:szCs w:val="24"/>
          <w:shd w:val="clear" w:color="auto" w:fill="FFFFFF"/>
        </w:rPr>
        <w:t>sentido</w:t>
      </w:r>
      <w:r w:rsidRPr="00657EBD">
        <w:rPr>
          <w:rFonts w:ascii="Times New Roman" w:eastAsia="Times New Roman" w:hAnsi="Times New Roman" w:cs="Times New Roman"/>
          <w:color w:val="000000"/>
          <w:sz w:val="24"/>
          <w:szCs w:val="24"/>
          <w:shd w:val="clear" w:color="auto" w:fill="FFFFFF"/>
        </w:rPr>
        <w:t xml:space="preserve"> do enunciado requerem uma forma par</w:t>
      </w:r>
      <w:r w:rsidR="0067402A" w:rsidRPr="00657EBD">
        <w:rPr>
          <w:rFonts w:ascii="Times New Roman" w:eastAsia="Times New Roman" w:hAnsi="Times New Roman" w:cs="Times New Roman"/>
          <w:color w:val="000000"/>
          <w:sz w:val="24"/>
          <w:szCs w:val="24"/>
          <w:shd w:val="clear" w:color="auto" w:fill="FFFFFF"/>
        </w:rPr>
        <w:t>a que possam ser concretizados: “</w:t>
      </w:r>
      <w:r w:rsidR="004702B2" w:rsidRPr="00657EBD">
        <w:rPr>
          <w:rFonts w:ascii="Times New Roman" w:eastAsia="Times New Roman" w:hAnsi="Times New Roman" w:cs="Times New Roman"/>
          <w:color w:val="000000"/>
          <w:sz w:val="24"/>
          <w:szCs w:val="24"/>
          <w:shd w:val="clear" w:color="auto" w:fill="FFFFFF"/>
        </w:rPr>
        <w:t>[s</w:t>
      </w:r>
      <w:proofErr w:type="gramStart"/>
      <w:r w:rsidR="004702B2" w:rsidRPr="00657EBD">
        <w:rPr>
          <w:rFonts w:ascii="Times New Roman" w:eastAsia="Times New Roman" w:hAnsi="Times New Roman" w:cs="Times New Roman"/>
          <w:color w:val="000000"/>
          <w:sz w:val="24"/>
          <w:szCs w:val="24"/>
          <w:shd w:val="clear" w:color="auto" w:fill="FFFFFF"/>
        </w:rPr>
        <w:t>]</w:t>
      </w:r>
      <w:r w:rsidRPr="00657EBD">
        <w:rPr>
          <w:rFonts w:ascii="Times New Roman" w:eastAsia="Times New Roman" w:hAnsi="Times New Roman" w:cs="Times New Roman"/>
          <w:color w:val="000000"/>
          <w:sz w:val="24"/>
          <w:szCs w:val="24"/>
          <w:shd w:val="clear" w:color="auto" w:fill="FFFFFF"/>
        </w:rPr>
        <w:t>e</w:t>
      </w:r>
      <w:proofErr w:type="gramEnd"/>
      <w:r w:rsidRPr="00657EBD">
        <w:rPr>
          <w:rFonts w:ascii="Times New Roman" w:eastAsia="Times New Roman" w:hAnsi="Times New Roman" w:cs="Times New Roman"/>
          <w:color w:val="000000"/>
          <w:sz w:val="24"/>
          <w:szCs w:val="24"/>
          <w:shd w:val="clear" w:color="auto" w:fill="FFFFFF"/>
        </w:rPr>
        <w:t xml:space="preserve"> não existir uma expressão material, não </w:t>
      </w:r>
      <w:r w:rsidR="00654211" w:rsidRPr="00657EBD">
        <w:rPr>
          <w:rFonts w:ascii="Times New Roman" w:eastAsia="Times New Roman" w:hAnsi="Times New Roman" w:cs="Times New Roman"/>
          <w:color w:val="000000"/>
          <w:sz w:val="24"/>
          <w:szCs w:val="24"/>
          <w:shd w:val="clear" w:color="auto" w:fill="FFFFFF"/>
        </w:rPr>
        <w:t>haverá</w:t>
      </w:r>
      <w:r w:rsidRPr="00657EBD">
        <w:rPr>
          <w:rFonts w:ascii="Times New Roman" w:eastAsia="Times New Roman" w:hAnsi="Times New Roman" w:cs="Times New Roman"/>
          <w:color w:val="000000"/>
          <w:sz w:val="24"/>
          <w:szCs w:val="24"/>
          <w:shd w:val="clear" w:color="auto" w:fill="FFFFFF"/>
        </w:rPr>
        <w:t xml:space="preserve"> enunciado, bem como não poderá haver experiência”</w:t>
      </w:r>
      <w:r w:rsidR="0067402A" w:rsidRPr="00657EBD">
        <w:rPr>
          <w:rFonts w:ascii="Times New Roman" w:eastAsia="Times New Roman" w:hAnsi="Times New Roman" w:cs="Times New Roman"/>
          <w:color w:val="000000"/>
          <w:sz w:val="24"/>
          <w:szCs w:val="24"/>
          <w:shd w:val="clear" w:color="auto" w:fill="FFFFFF"/>
        </w:rPr>
        <w:t xml:space="preserve"> (VOLOSHINOV, 1983a, p. 126; nossa tradução)</w:t>
      </w:r>
      <w:r w:rsidR="0067402A" w:rsidRPr="00657EBD">
        <w:rPr>
          <w:rStyle w:val="Refdenotaderodap"/>
          <w:rFonts w:ascii="Times New Roman" w:eastAsia="Times New Roman" w:hAnsi="Times New Roman" w:cs="Times New Roman"/>
          <w:color w:val="000000"/>
          <w:sz w:val="24"/>
          <w:szCs w:val="24"/>
          <w:shd w:val="clear" w:color="auto" w:fill="FFFFFF"/>
        </w:rPr>
        <w:footnoteReference w:id="6"/>
      </w:r>
      <w:r w:rsidRPr="00657EBD">
        <w:rPr>
          <w:rFonts w:ascii="Times New Roman" w:eastAsia="Times New Roman" w:hAnsi="Times New Roman" w:cs="Times New Roman"/>
          <w:color w:val="000000"/>
          <w:sz w:val="24"/>
          <w:szCs w:val="24"/>
          <w:shd w:val="clear" w:color="auto" w:fill="FFFFFF"/>
        </w:rPr>
        <w:t xml:space="preserve">. Os elementos materiais </w:t>
      </w:r>
      <w:r w:rsidR="00BC487C" w:rsidRPr="00657EBD">
        <w:rPr>
          <w:rFonts w:ascii="Times New Roman" w:eastAsia="Times New Roman" w:hAnsi="Times New Roman" w:cs="Times New Roman"/>
          <w:color w:val="000000"/>
          <w:sz w:val="24"/>
          <w:szCs w:val="24"/>
          <w:shd w:val="clear" w:color="auto" w:fill="FFFFFF"/>
        </w:rPr>
        <w:t>a</w:t>
      </w:r>
      <w:r w:rsidRPr="00657EBD">
        <w:rPr>
          <w:rFonts w:ascii="Times New Roman" w:eastAsia="Times New Roman" w:hAnsi="Times New Roman" w:cs="Times New Roman"/>
          <w:color w:val="000000"/>
          <w:sz w:val="24"/>
          <w:szCs w:val="24"/>
          <w:shd w:val="clear" w:color="auto" w:fill="FFFFFF"/>
        </w:rPr>
        <w:t xml:space="preserve">os </w:t>
      </w:r>
      <w:proofErr w:type="gramStart"/>
      <w:r w:rsidRPr="00657EBD">
        <w:rPr>
          <w:rFonts w:ascii="Times New Roman" w:eastAsia="Times New Roman" w:hAnsi="Times New Roman" w:cs="Times New Roman"/>
          <w:color w:val="000000"/>
          <w:sz w:val="24"/>
          <w:szCs w:val="24"/>
          <w:shd w:val="clear" w:color="auto" w:fill="FFFFFF"/>
        </w:rPr>
        <w:t>quais o</w:t>
      </w:r>
      <w:proofErr w:type="gramEnd"/>
      <w:r w:rsidRPr="00657EBD">
        <w:rPr>
          <w:rFonts w:ascii="Times New Roman" w:eastAsia="Times New Roman" w:hAnsi="Times New Roman" w:cs="Times New Roman"/>
          <w:color w:val="000000"/>
          <w:sz w:val="24"/>
          <w:szCs w:val="24"/>
          <w:shd w:val="clear" w:color="auto" w:fill="FFFFFF"/>
        </w:rPr>
        <w:t xml:space="preserve"> autor se refere são os elementos constituintes básicos da forma do enunciado: a </w:t>
      </w:r>
      <w:r w:rsidRPr="00657EBD">
        <w:rPr>
          <w:rFonts w:ascii="Times New Roman" w:eastAsia="Times New Roman" w:hAnsi="Times New Roman" w:cs="Times New Roman"/>
          <w:i/>
          <w:iCs/>
          <w:color w:val="000000"/>
          <w:sz w:val="24"/>
          <w:szCs w:val="24"/>
          <w:shd w:val="clear" w:color="auto" w:fill="FFFFFF"/>
        </w:rPr>
        <w:t xml:space="preserve">entonação </w:t>
      </w:r>
      <w:r w:rsidRPr="00657EBD">
        <w:rPr>
          <w:rFonts w:ascii="Times New Roman" w:eastAsia="Times New Roman" w:hAnsi="Times New Roman" w:cs="Times New Roman"/>
          <w:color w:val="000000"/>
          <w:sz w:val="24"/>
          <w:szCs w:val="24"/>
          <w:shd w:val="clear" w:color="auto" w:fill="FFFFFF"/>
        </w:rPr>
        <w:t xml:space="preserve">(a forma como o som da palavra </w:t>
      </w:r>
      <w:r w:rsidR="00DC5BFB" w:rsidRPr="00657EBD">
        <w:rPr>
          <w:rFonts w:ascii="Times New Roman" w:eastAsia="Times New Roman" w:hAnsi="Times New Roman" w:cs="Times New Roman"/>
          <w:color w:val="000000"/>
          <w:sz w:val="24"/>
          <w:szCs w:val="24"/>
          <w:shd w:val="clear" w:color="auto" w:fill="FFFFFF"/>
        </w:rPr>
        <w:t>é expresso</w:t>
      </w:r>
      <w:r w:rsidRPr="00657EBD">
        <w:rPr>
          <w:rFonts w:ascii="Times New Roman" w:eastAsia="Times New Roman" w:hAnsi="Times New Roman" w:cs="Times New Roman"/>
          <w:color w:val="000000"/>
          <w:sz w:val="24"/>
          <w:szCs w:val="24"/>
          <w:shd w:val="clear" w:color="auto" w:fill="FFFFFF"/>
        </w:rPr>
        <w:t xml:space="preserve">), a </w:t>
      </w:r>
      <w:r w:rsidRPr="00657EBD">
        <w:rPr>
          <w:rFonts w:ascii="Times New Roman" w:eastAsia="Times New Roman" w:hAnsi="Times New Roman" w:cs="Times New Roman"/>
          <w:i/>
          <w:iCs/>
          <w:color w:val="000000"/>
          <w:sz w:val="24"/>
          <w:szCs w:val="24"/>
          <w:shd w:val="clear" w:color="auto" w:fill="FFFFFF"/>
        </w:rPr>
        <w:t xml:space="preserve">escolha das palavras </w:t>
      </w:r>
      <w:r w:rsidRPr="00657EBD">
        <w:rPr>
          <w:rFonts w:ascii="Times New Roman" w:eastAsia="Times New Roman" w:hAnsi="Times New Roman" w:cs="Times New Roman"/>
          <w:color w:val="000000"/>
          <w:sz w:val="24"/>
          <w:szCs w:val="24"/>
          <w:shd w:val="clear" w:color="auto" w:fill="FFFFFF"/>
        </w:rPr>
        <w:t xml:space="preserve">e a </w:t>
      </w:r>
      <w:r w:rsidRPr="00657EBD">
        <w:rPr>
          <w:rFonts w:ascii="Times New Roman" w:eastAsia="Times New Roman" w:hAnsi="Times New Roman" w:cs="Times New Roman"/>
          <w:i/>
          <w:iCs/>
          <w:color w:val="000000"/>
          <w:sz w:val="24"/>
          <w:szCs w:val="24"/>
          <w:shd w:val="clear" w:color="auto" w:fill="FFFFFF"/>
        </w:rPr>
        <w:t xml:space="preserve">disposição das palavras </w:t>
      </w:r>
      <w:r w:rsidRPr="00657EBD">
        <w:rPr>
          <w:rFonts w:ascii="Times New Roman" w:eastAsia="Times New Roman" w:hAnsi="Times New Roman" w:cs="Times New Roman"/>
          <w:color w:val="000000"/>
          <w:sz w:val="24"/>
          <w:szCs w:val="24"/>
          <w:shd w:val="clear" w:color="auto" w:fill="FFFFFF"/>
        </w:rPr>
        <w:t xml:space="preserve">(a forma como elas se organizam no enunciado). </w:t>
      </w:r>
    </w:p>
    <w:p w:rsidR="00F7464D" w:rsidRPr="00657EBD" w:rsidRDefault="00F7464D" w:rsidP="002A0CCC">
      <w:pPr>
        <w:spacing w:after="0" w:line="360" w:lineRule="auto"/>
        <w:ind w:firstLine="709"/>
        <w:jc w:val="both"/>
        <w:rPr>
          <w:rFonts w:ascii="Times New Roman" w:eastAsia="Times New Roman" w:hAnsi="Times New Roman" w:cs="Times New Roman"/>
          <w:sz w:val="24"/>
          <w:szCs w:val="24"/>
        </w:rPr>
      </w:pPr>
      <w:r w:rsidRPr="00657EBD">
        <w:rPr>
          <w:rFonts w:ascii="Times New Roman" w:eastAsia="Times New Roman" w:hAnsi="Times New Roman" w:cs="Times New Roman"/>
          <w:sz w:val="24"/>
          <w:szCs w:val="24"/>
          <w:shd w:val="clear" w:color="auto" w:fill="FFFFFF"/>
        </w:rPr>
        <w:t xml:space="preserve">Ao </w:t>
      </w:r>
      <w:r w:rsidR="00B824FC" w:rsidRPr="00657EBD">
        <w:rPr>
          <w:rFonts w:ascii="Times New Roman" w:eastAsia="Times New Roman" w:hAnsi="Times New Roman" w:cs="Times New Roman"/>
          <w:sz w:val="24"/>
          <w:szCs w:val="24"/>
          <w:shd w:val="clear" w:color="auto" w:fill="FFFFFF"/>
        </w:rPr>
        <w:t>discutir</w:t>
      </w:r>
      <w:r w:rsidRPr="00657EBD">
        <w:rPr>
          <w:rFonts w:ascii="Times New Roman" w:eastAsia="Times New Roman" w:hAnsi="Times New Roman" w:cs="Times New Roman"/>
          <w:sz w:val="24"/>
          <w:szCs w:val="24"/>
          <w:shd w:val="clear" w:color="auto" w:fill="FFFFFF"/>
        </w:rPr>
        <w:t xml:space="preserve"> </w:t>
      </w:r>
      <w:r w:rsidRPr="00657EBD">
        <w:rPr>
          <w:rFonts w:ascii="Times New Roman" w:eastAsia="Times New Roman" w:hAnsi="Times New Roman" w:cs="Times New Roman"/>
          <w:i/>
          <w:sz w:val="24"/>
          <w:szCs w:val="24"/>
          <w:shd w:val="clear" w:color="auto" w:fill="FFFFFF"/>
        </w:rPr>
        <w:t>palavra</w:t>
      </w:r>
      <w:r w:rsidRPr="00657EBD">
        <w:rPr>
          <w:rFonts w:ascii="Times New Roman" w:eastAsia="Times New Roman" w:hAnsi="Times New Roman" w:cs="Times New Roman"/>
          <w:sz w:val="24"/>
          <w:szCs w:val="24"/>
          <w:shd w:val="clear" w:color="auto" w:fill="FFFFFF"/>
        </w:rPr>
        <w:t xml:space="preserve">, </w:t>
      </w:r>
      <w:r w:rsidR="004702B2" w:rsidRPr="00657EBD">
        <w:rPr>
          <w:rFonts w:ascii="Times New Roman" w:eastAsia="Times New Roman" w:hAnsi="Times New Roman" w:cs="Times New Roman"/>
          <w:sz w:val="24"/>
          <w:szCs w:val="24"/>
          <w:shd w:val="clear" w:color="auto" w:fill="FFFFFF"/>
        </w:rPr>
        <w:t xml:space="preserve">cuja escolha e disposição constituem o elemento material do enunciado, </w:t>
      </w:r>
      <w:r w:rsidRPr="00657EBD">
        <w:rPr>
          <w:rFonts w:ascii="Times New Roman" w:eastAsia="Times New Roman" w:hAnsi="Times New Roman" w:cs="Times New Roman"/>
          <w:sz w:val="24"/>
          <w:szCs w:val="24"/>
          <w:shd w:val="clear" w:color="auto" w:fill="FFFFFF"/>
        </w:rPr>
        <w:t xml:space="preserve">é importante inteirar-se da forma com que </w:t>
      </w:r>
      <w:proofErr w:type="spellStart"/>
      <w:r w:rsidRPr="00657EBD">
        <w:rPr>
          <w:rFonts w:ascii="Times New Roman" w:eastAsia="Times New Roman" w:hAnsi="Times New Roman" w:cs="Times New Roman"/>
          <w:sz w:val="24"/>
          <w:szCs w:val="24"/>
          <w:shd w:val="clear" w:color="auto" w:fill="FFFFFF"/>
        </w:rPr>
        <w:t>Voloshinov</w:t>
      </w:r>
      <w:proofErr w:type="spellEnd"/>
      <w:r w:rsidRPr="00657EBD">
        <w:rPr>
          <w:rFonts w:ascii="Times New Roman" w:eastAsia="Times New Roman" w:hAnsi="Times New Roman" w:cs="Times New Roman"/>
          <w:sz w:val="24"/>
          <w:szCs w:val="24"/>
          <w:shd w:val="clear" w:color="auto" w:fill="FFFFFF"/>
        </w:rPr>
        <w:t xml:space="preserve"> (1983</w:t>
      </w:r>
      <w:r w:rsidR="003828A6" w:rsidRPr="00657EBD">
        <w:rPr>
          <w:rFonts w:ascii="Times New Roman" w:eastAsia="Times New Roman" w:hAnsi="Times New Roman" w:cs="Times New Roman"/>
          <w:sz w:val="24"/>
          <w:szCs w:val="24"/>
          <w:shd w:val="clear" w:color="auto" w:fill="FFFFFF"/>
        </w:rPr>
        <w:t>b</w:t>
      </w:r>
      <w:r w:rsidRPr="00657EBD">
        <w:rPr>
          <w:rFonts w:ascii="Times New Roman" w:eastAsia="Times New Roman" w:hAnsi="Times New Roman" w:cs="Times New Roman"/>
          <w:sz w:val="24"/>
          <w:szCs w:val="24"/>
          <w:shd w:val="clear" w:color="auto" w:fill="FFFFFF"/>
        </w:rPr>
        <w:t xml:space="preserve">) </w:t>
      </w:r>
      <w:r w:rsidR="00D51A10" w:rsidRPr="00657EBD">
        <w:rPr>
          <w:rFonts w:ascii="Times New Roman" w:eastAsia="Times New Roman" w:hAnsi="Times New Roman" w:cs="Times New Roman"/>
          <w:sz w:val="24"/>
          <w:szCs w:val="24"/>
          <w:shd w:val="clear" w:color="auto" w:fill="FFFFFF"/>
        </w:rPr>
        <w:t xml:space="preserve">a </w:t>
      </w:r>
      <w:r w:rsidRPr="00657EBD">
        <w:rPr>
          <w:rFonts w:ascii="Times New Roman" w:eastAsia="Times New Roman" w:hAnsi="Times New Roman" w:cs="Times New Roman"/>
          <w:sz w:val="24"/>
          <w:szCs w:val="24"/>
          <w:shd w:val="clear" w:color="auto" w:fill="FFFFFF"/>
        </w:rPr>
        <w:t xml:space="preserve">conceitua. Segundo ele, </w:t>
      </w:r>
      <w:r w:rsidRPr="00657EBD">
        <w:rPr>
          <w:rFonts w:ascii="Times New Roman" w:eastAsia="Times New Roman" w:hAnsi="Times New Roman" w:cs="Times New Roman"/>
          <w:sz w:val="24"/>
          <w:szCs w:val="24"/>
        </w:rPr>
        <w:t xml:space="preserve">a palavra tem um significado mais amplo que vai além </w:t>
      </w:r>
      <w:r w:rsidR="00654211" w:rsidRPr="00657EBD">
        <w:rPr>
          <w:rFonts w:ascii="Times New Roman" w:eastAsia="Times New Roman" w:hAnsi="Times New Roman" w:cs="Times New Roman"/>
          <w:sz w:val="24"/>
          <w:szCs w:val="24"/>
        </w:rPr>
        <w:t>daquele encontrado nos dicionários</w:t>
      </w:r>
      <w:r w:rsidR="00F30948" w:rsidRPr="00657EBD">
        <w:rPr>
          <w:rFonts w:ascii="Times New Roman" w:eastAsia="Times New Roman" w:hAnsi="Times New Roman" w:cs="Times New Roman"/>
          <w:sz w:val="24"/>
          <w:szCs w:val="24"/>
        </w:rPr>
        <w:t>:</w:t>
      </w:r>
      <w:r w:rsidRPr="00657EBD">
        <w:rPr>
          <w:rFonts w:ascii="Times New Roman" w:eastAsia="Times New Roman" w:hAnsi="Times New Roman" w:cs="Times New Roman"/>
          <w:sz w:val="24"/>
          <w:szCs w:val="24"/>
        </w:rPr>
        <w:t xml:space="preserve"> </w:t>
      </w:r>
      <w:r w:rsidR="00F30948" w:rsidRPr="00657EBD">
        <w:rPr>
          <w:rFonts w:ascii="Times New Roman" w:eastAsia="Times New Roman" w:hAnsi="Times New Roman" w:cs="Times New Roman"/>
          <w:sz w:val="24"/>
          <w:szCs w:val="24"/>
        </w:rPr>
        <w:t>a</w:t>
      </w:r>
      <w:r w:rsidRPr="00657EBD">
        <w:rPr>
          <w:rFonts w:ascii="Times New Roman" w:eastAsia="Times New Roman" w:hAnsi="Times New Roman" w:cs="Times New Roman"/>
          <w:sz w:val="24"/>
          <w:szCs w:val="24"/>
        </w:rPr>
        <w:t xml:space="preserve"> palavra</w:t>
      </w:r>
      <w:r w:rsidR="001A014C" w:rsidRPr="00657EBD">
        <w:rPr>
          <w:rFonts w:ascii="Times New Roman" w:eastAsia="Times New Roman" w:hAnsi="Times New Roman" w:cs="Times New Roman"/>
          <w:sz w:val="24"/>
          <w:szCs w:val="24"/>
        </w:rPr>
        <w:t>,</w:t>
      </w:r>
      <w:r w:rsidRPr="00657EBD">
        <w:rPr>
          <w:rFonts w:ascii="Times New Roman" w:eastAsia="Times New Roman" w:hAnsi="Times New Roman" w:cs="Times New Roman"/>
          <w:sz w:val="24"/>
          <w:szCs w:val="24"/>
        </w:rPr>
        <w:t xml:space="preserve"> </w:t>
      </w:r>
      <w:r w:rsidR="001A014C" w:rsidRPr="00657EBD">
        <w:rPr>
          <w:rFonts w:ascii="Times New Roman" w:eastAsia="Times New Roman" w:hAnsi="Times New Roman" w:cs="Times New Roman"/>
          <w:sz w:val="24"/>
          <w:szCs w:val="24"/>
        </w:rPr>
        <w:t>ao</w:t>
      </w:r>
      <w:r w:rsidRPr="00657EBD">
        <w:rPr>
          <w:rFonts w:ascii="Times New Roman" w:eastAsia="Times New Roman" w:hAnsi="Times New Roman" w:cs="Times New Roman"/>
          <w:sz w:val="24"/>
          <w:szCs w:val="24"/>
        </w:rPr>
        <w:t> indicar algo fora de si mesma, adquir</w:t>
      </w:r>
      <w:r w:rsidR="001A014C" w:rsidRPr="00657EBD">
        <w:rPr>
          <w:rFonts w:ascii="Times New Roman" w:eastAsia="Times New Roman" w:hAnsi="Times New Roman" w:cs="Times New Roman"/>
          <w:sz w:val="24"/>
          <w:szCs w:val="24"/>
        </w:rPr>
        <w:t xml:space="preserve">e </w:t>
      </w:r>
      <w:r w:rsidRPr="00657EBD">
        <w:rPr>
          <w:rFonts w:ascii="Times New Roman" w:eastAsia="Times New Roman" w:hAnsi="Times New Roman" w:cs="Times New Roman"/>
          <w:sz w:val="24"/>
          <w:szCs w:val="24"/>
        </w:rPr>
        <w:t>um novo sentido</w:t>
      </w:r>
      <w:r w:rsidR="001A014C" w:rsidRPr="00657EBD">
        <w:rPr>
          <w:rFonts w:ascii="Times New Roman" w:eastAsia="Times New Roman" w:hAnsi="Times New Roman" w:cs="Times New Roman"/>
          <w:sz w:val="24"/>
          <w:szCs w:val="24"/>
        </w:rPr>
        <w:t>, passa a ser signo</w:t>
      </w:r>
      <w:r w:rsidRPr="00657EBD">
        <w:rPr>
          <w:rFonts w:ascii="Times New Roman" w:eastAsia="Times New Roman" w:hAnsi="Times New Roman" w:cs="Times New Roman"/>
          <w:sz w:val="24"/>
          <w:szCs w:val="24"/>
        </w:rPr>
        <w:t xml:space="preserve">. Ainda de acordo com o autor, </w:t>
      </w:r>
      <w:r w:rsidR="001A014C" w:rsidRPr="00657EBD">
        <w:rPr>
          <w:rFonts w:ascii="Times New Roman" w:eastAsia="Times New Roman" w:hAnsi="Times New Roman" w:cs="Times New Roman"/>
          <w:sz w:val="24"/>
          <w:szCs w:val="24"/>
        </w:rPr>
        <w:t xml:space="preserve">a palavra, como </w:t>
      </w:r>
      <w:r w:rsidRPr="00657EBD">
        <w:rPr>
          <w:rFonts w:ascii="Times New Roman" w:eastAsia="Times New Roman" w:hAnsi="Times New Roman" w:cs="Times New Roman"/>
          <w:sz w:val="24"/>
          <w:szCs w:val="24"/>
        </w:rPr>
        <w:t xml:space="preserve">“um fenômeno da realidade material se torna um fenômeno de realidade ideológica” </w:t>
      </w:r>
      <w:r w:rsidR="003828A6" w:rsidRPr="00657EBD">
        <w:rPr>
          <w:rFonts w:ascii="Times New Roman" w:eastAsia="Times New Roman" w:hAnsi="Times New Roman" w:cs="Times New Roman"/>
          <w:sz w:val="24"/>
          <w:szCs w:val="24"/>
        </w:rPr>
        <w:t>(VOLOSHINOV, 1983b</w:t>
      </w:r>
      <w:r w:rsidRPr="00657EBD">
        <w:rPr>
          <w:rFonts w:ascii="Times New Roman" w:eastAsia="Times New Roman" w:hAnsi="Times New Roman" w:cs="Times New Roman"/>
          <w:sz w:val="24"/>
          <w:szCs w:val="24"/>
        </w:rPr>
        <w:t>, p.142</w:t>
      </w:r>
      <w:r w:rsidR="0067402A" w:rsidRPr="00657EBD">
        <w:rPr>
          <w:rFonts w:ascii="Times New Roman" w:eastAsia="Times New Roman" w:hAnsi="Times New Roman" w:cs="Times New Roman"/>
          <w:sz w:val="24"/>
          <w:szCs w:val="24"/>
        </w:rPr>
        <w:t>; nossa tradução</w:t>
      </w:r>
      <w:proofErr w:type="gramStart"/>
      <w:r w:rsidRPr="00657EBD">
        <w:rPr>
          <w:rFonts w:ascii="Times New Roman" w:eastAsia="Times New Roman" w:hAnsi="Times New Roman" w:cs="Times New Roman"/>
          <w:sz w:val="24"/>
          <w:szCs w:val="24"/>
        </w:rPr>
        <w:t>)</w:t>
      </w:r>
      <w:proofErr w:type="gramEnd"/>
      <w:r w:rsidR="0067402A" w:rsidRPr="00657EBD">
        <w:rPr>
          <w:rStyle w:val="Refdenotaderodap"/>
          <w:rFonts w:ascii="Times New Roman" w:eastAsia="Times New Roman" w:hAnsi="Times New Roman" w:cs="Times New Roman"/>
          <w:sz w:val="24"/>
          <w:szCs w:val="24"/>
        </w:rPr>
        <w:footnoteReference w:id="7"/>
      </w:r>
      <w:r w:rsidRPr="00657EBD">
        <w:rPr>
          <w:rFonts w:ascii="Times New Roman" w:eastAsia="Times New Roman" w:hAnsi="Times New Roman" w:cs="Times New Roman"/>
          <w:sz w:val="24"/>
          <w:szCs w:val="24"/>
        </w:rPr>
        <w:t xml:space="preserve">, uma vez que </w:t>
      </w:r>
      <w:r w:rsidR="00654211" w:rsidRPr="00657EBD">
        <w:rPr>
          <w:rFonts w:ascii="Times New Roman" w:eastAsia="Times New Roman" w:hAnsi="Times New Roman" w:cs="Times New Roman"/>
          <w:sz w:val="24"/>
          <w:szCs w:val="24"/>
        </w:rPr>
        <w:t>o</w:t>
      </w:r>
      <w:r w:rsidRPr="00657EBD">
        <w:rPr>
          <w:rFonts w:ascii="Times New Roman" w:eastAsia="Times New Roman" w:hAnsi="Times New Roman" w:cs="Times New Roman"/>
          <w:sz w:val="24"/>
          <w:szCs w:val="24"/>
        </w:rPr>
        <w:t xml:space="preserve"> s</w:t>
      </w:r>
      <w:r w:rsidR="00DC5BFB" w:rsidRPr="00657EBD">
        <w:rPr>
          <w:rFonts w:ascii="Times New Roman" w:eastAsia="Times New Roman" w:hAnsi="Times New Roman" w:cs="Times New Roman"/>
          <w:sz w:val="24"/>
          <w:szCs w:val="24"/>
        </w:rPr>
        <w:t>igno</w:t>
      </w:r>
      <w:r w:rsidRPr="00657EBD">
        <w:rPr>
          <w:rFonts w:ascii="Times New Roman" w:eastAsia="Times New Roman" w:hAnsi="Times New Roman" w:cs="Times New Roman"/>
          <w:sz w:val="24"/>
          <w:szCs w:val="24"/>
        </w:rPr>
        <w:t xml:space="preserve"> carrega consigo diferentes posicionamentos</w:t>
      </w:r>
      <w:r w:rsidR="001A014C" w:rsidRPr="00657EBD">
        <w:rPr>
          <w:rFonts w:ascii="Times New Roman" w:eastAsia="Times New Roman" w:hAnsi="Times New Roman" w:cs="Times New Roman"/>
          <w:sz w:val="24"/>
          <w:szCs w:val="24"/>
        </w:rPr>
        <w:t xml:space="preserve"> </w:t>
      </w:r>
      <w:proofErr w:type="spellStart"/>
      <w:r w:rsidR="001A014C" w:rsidRPr="00657EBD">
        <w:rPr>
          <w:rFonts w:ascii="Times New Roman" w:eastAsia="Times New Roman" w:hAnsi="Times New Roman" w:cs="Times New Roman"/>
          <w:sz w:val="24"/>
          <w:szCs w:val="24"/>
        </w:rPr>
        <w:t>socioideológicos</w:t>
      </w:r>
      <w:proofErr w:type="spellEnd"/>
      <w:r w:rsidRPr="00657EBD">
        <w:rPr>
          <w:rFonts w:ascii="Times New Roman" w:eastAsia="Times New Roman" w:hAnsi="Times New Roman" w:cs="Times New Roman"/>
          <w:sz w:val="24"/>
          <w:szCs w:val="24"/>
        </w:rPr>
        <w:t xml:space="preserve">, </w:t>
      </w:r>
      <w:r w:rsidR="00F30948" w:rsidRPr="00657EBD">
        <w:rPr>
          <w:rFonts w:ascii="Times New Roman" w:eastAsia="Times New Roman" w:hAnsi="Times New Roman" w:cs="Times New Roman"/>
          <w:sz w:val="24"/>
          <w:szCs w:val="24"/>
        </w:rPr>
        <w:t xml:space="preserve">um fenômeno formado </w:t>
      </w:r>
      <w:r w:rsidRPr="00657EBD">
        <w:rPr>
          <w:rFonts w:ascii="Times New Roman" w:eastAsia="Times New Roman" w:hAnsi="Times New Roman" w:cs="Times New Roman"/>
          <w:sz w:val="24"/>
          <w:szCs w:val="24"/>
        </w:rPr>
        <w:t>a partir da coletividade dos falantes em uma sociedade.</w:t>
      </w:r>
    </w:p>
    <w:p w:rsidR="00DD41B5" w:rsidRPr="00657EBD" w:rsidRDefault="00F7464D" w:rsidP="002A0CCC">
      <w:pPr>
        <w:spacing w:after="0" w:line="360" w:lineRule="auto"/>
        <w:ind w:firstLine="709"/>
        <w:jc w:val="both"/>
        <w:rPr>
          <w:rFonts w:ascii="Times New Roman" w:eastAsia="Times New Roman" w:hAnsi="Times New Roman" w:cs="Times New Roman"/>
          <w:sz w:val="24"/>
          <w:szCs w:val="24"/>
        </w:rPr>
      </w:pPr>
      <w:proofErr w:type="spellStart"/>
      <w:r w:rsidRPr="00657EBD">
        <w:rPr>
          <w:rFonts w:ascii="Times New Roman" w:eastAsia="Times New Roman" w:hAnsi="Times New Roman" w:cs="Times New Roman"/>
          <w:color w:val="000000"/>
          <w:sz w:val="24"/>
          <w:szCs w:val="24"/>
          <w:shd w:val="clear" w:color="auto" w:fill="FFFFFF"/>
        </w:rPr>
        <w:t>Voloshinov</w:t>
      </w:r>
      <w:proofErr w:type="spellEnd"/>
      <w:r w:rsidRPr="00657EBD">
        <w:rPr>
          <w:rFonts w:ascii="Times New Roman" w:eastAsia="Times New Roman" w:hAnsi="Times New Roman" w:cs="Times New Roman"/>
          <w:color w:val="000000"/>
          <w:sz w:val="24"/>
          <w:szCs w:val="24"/>
          <w:shd w:val="clear" w:color="auto" w:fill="FFFFFF"/>
        </w:rPr>
        <w:t xml:space="preserve"> (1983</w:t>
      </w:r>
      <w:r w:rsidR="003828A6" w:rsidRPr="00657EBD">
        <w:rPr>
          <w:rFonts w:ascii="Times New Roman" w:eastAsia="Times New Roman" w:hAnsi="Times New Roman" w:cs="Times New Roman"/>
          <w:color w:val="000000"/>
          <w:sz w:val="24"/>
          <w:szCs w:val="24"/>
          <w:shd w:val="clear" w:color="auto" w:fill="FFFFFF"/>
        </w:rPr>
        <w:t>b</w:t>
      </w:r>
      <w:r w:rsidRPr="00657EBD">
        <w:rPr>
          <w:rFonts w:ascii="Times New Roman" w:eastAsia="Times New Roman" w:hAnsi="Times New Roman" w:cs="Times New Roman"/>
          <w:color w:val="000000"/>
          <w:sz w:val="24"/>
          <w:szCs w:val="24"/>
          <w:shd w:val="clear" w:color="auto" w:fill="FFFFFF"/>
        </w:rPr>
        <w:t xml:space="preserve">, p. 140) </w:t>
      </w:r>
      <w:r w:rsidR="001A014C" w:rsidRPr="00657EBD">
        <w:rPr>
          <w:rFonts w:ascii="Times New Roman" w:eastAsia="Times New Roman" w:hAnsi="Times New Roman" w:cs="Times New Roman"/>
          <w:color w:val="000000"/>
          <w:sz w:val="24"/>
          <w:szCs w:val="24"/>
          <w:shd w:val="clear" w:color="auto" w:fill="FFFFFF"/>
        </w:rPr>
        <w:t>explica</w:t>
      </w:r>
      <w:r w:rsidRPr="00657EBD">
        <w:rPr>
          <w:rFonts w:ascii="Times New Roman" w:eastAsia="Times New Roman" w:hAnsi="Times New Roman" w:cs="Times New Roman"/>
          <w:color w:val="000000"/>
          <w:sz w:val="24"/>
          <w:szCs w:val="24"/>
          <w:shd w:val="clear" w:color="auto" w:fill="FFFFFF"/>
        </w:rPr>
        <w:t xml:space="preserve"> que a </w:t>
      </w:r>
      <w:r w:rsidR="00DD41B5" w:rsidRPr="00657EBD">
        <w:rPr>
          <w:rFonts w:ascii="Times New Roman" w:eastAsia="Times New Roman" w:hAnsi="Times New Roman" w:cs="Times New Roman"/>
          <w:color w:val="000000"/>
          <w:sz w:val="24"/>
          <w:szCs w:val="24"/>
          <w:shd w:val="clear" w:color="auto" w:fill="FFFFFF"/>
        </w:rPr>
        <w:t>“ideologia de classes”</w:t>
      </w:r>
      <w:r w:rsidRPr="00657EBD">
        <w:rPr>
          <w:rFonts w:ascii="Times New Roman" w:eastAsia="Times New Roman" w:hAnsi="Times New Roman" w:cs="Times New Roman"/>
          <w:color w:val="000000"/>
          <w:sz w:val="24"/>
          <w:szCs w:val="24"/>
          <w:shd w:val="clear" w:color="auto" w:fill="FFFFFF"/>
        </w:rPr>
        <w:t xml:space="preserve"> não é um fator que exerce influên</w:t>
      </w:r>
      <w:r w:rsidR="00DC5BFB" w:rsidRPr="00657EBD">
        <w:rPr>
          <w:rFonts w:ascii="Times New Roman" w:eastAsia="Times New Roman" w:hAnsi="Times New Roman" w:cs="Times New Roman"/>
          <w:color w:val="000000"/>
          <w:sz w:val="24"/>
          <w:szCs w:val="24"/>
          <w:shd w:val="clear" w:color="auto" w:fill="FFFFFF"/>
        </w:rPr>
        <w:t>cias sobre o signo externamente:</w:t>
      </w:r>
      <w:r w:rsidRPr="00657EBD">
        <w:rPr>
          <w:rFonts w:ascii="Times New Roman" w:eastAsia="Times New Roman" w:hAnsi="Times New Roman" w:cs="Times New Roman"/>
          <w:color w:val="000000"/>
          <w:sz w:val="24"/>
          <w:szCs w:val="24"/>
          <w:shd w:val="clear" w:color="auto" w:fill="FFFFFF"/>
        </w:rPr>
        <w:t xml:space="preserve"> tal ideologia</w:t>
      </w:r>
      <w:r w:rsidR="00DD41B5" w:rsidRPr="00657EBD">
        <w:rPr>
          <w:rFonts w:ascii="Times New Roman" w:eastAsia="Times New Roman" w:hAnsi="Times New Roman" w:cs="Times New Roman"/>
          <w:color w:val="000000"/>
          <w:sz w:val="24"/>
          <w:szCs w:val="24"/>
          <w:shd w:val="clear" w:color="auto" w:fill="FFFFFF"/>
        </w:rPr>
        <w:t xml:space="preserve"> já </w:t>
      </w:r>
      <w:r w:rsidR="00DC5BFB" w:rsidRPr="00657EBD">
        <w:rPr>
          <w:rFonts w:ascii="Times New Roman" w:eastAsia="Times New Roman" w:hAnsi="Times New Roman" w:cs="Times New Roman"/>
          <w:color w:val="000000"/>
          <w:sz w:val="24"/>
          <w:szCs w:val="24"/>
          <w:shd w:val="clear" w:color="auto" w:fill="FFFFFF"/>
        </w:rPr>
        <w:t xml:space="preserve">lhe </w:t>
      </w:r>
      <w:r w:rsidR="00DD41B5" w:rsidRPr="00657EBD">
        <w:rPr>
          <w:rFonts w:ascii="Times New Roman" w:eastAsia="Times New Roman" w:hAnsi="Times New Roman" w:cs="Times New Roman"/>
          <w:color w:val="000000"/>
          <w:sz w:val="24"/>
          <w:szCs w:val="24"/>
          <w:shd w:val="clear" w:color="auto" w:fill="FFFFFF"/>
        </w:rPr>
        <w:t>está integrada</w:t>
      </w:r>
      <w:r w:rsidRPr="00657EBD">
        <w:rPr>
          <w:rFonts w:ascii="Times New Roman" w:eastAsia="Times New Roman" w:hAnsi="Times New Roman" w:cs="Times New Roman"/>
          <w:color w:val="000000"/>
          <w:sz w:val="24"/>
          <w:szCs w:val="24"/>
          <w:shd w:val="clear" w:color="auto" w:fill="FFFFFF"/>
        </w:rPr>
        <w:t xml:space="preserve">, </w:t>
      </w:r>
      <w:r w:rsidR="008A59B9" w:rsidRPr="00657EBD">
        <w:rPr>
          <w:rFonts w:ascii="Times New Roman" w:eastAsia="Times New Roman" w:hAnsi="Times New Roman" w:cs="Times New Roman"/>
          <w:color w:val="000000"/>
          <w:sz w:val="24"/>
          <w:szCs w:val="24"/>
          <w:shd w:val="clear" w:color="auto" w:fill="FFFFFF"/>
        </w:rPr>
        <w:t>preenchendo-a</w:t>
      </w:r>
      <w:r w:rsidRPr="00657EBD">
        <w:rPr>
          <w:rFonts w:ascii="Times New Roman" w:eastAsia="Times New Roman" w:hAnsi="Times New Roman" w:cs="Times New Roman"/>
          <w:color w:val="000000"/>
          <w:sz w:val="24"/>
          <w:szCs w:val="24"/>
          <w:shd w:val="clear" w:color="auto" w:fill="FFFFFF"/>
        </w:rPr>
        <w:t xml:space="preserve"> a partir </w:t>
      </w:r>
      <w:r w:rsidR="00D51A10" w:rsidRPr="00657EBD">
        <w:rPr>
          <w:rFonts w:ascii="Times New Roman" w:eastAsia="Times New Roman" w:hAnsi="Times New Roman" w:cs="Times New Roman"/>
          <w:color w:val="000000"/>
          <w:sz w:val="24"/>
          <w:szCs w:val="24"/>
          <w:shd w:val="clear" w:color="auto" w:fill="FFFFFF"/>
        </w:rPr>
        <w:t>d</w:t>
      </w:r>
      <w:r w:rsidRPr="00657EBD">
        <w:rPr>
          <w:rFonts w:ascii="Times New Roman" w:eastAsia="Times New Roman" w:hAnsi="Times New Roman" w:cs="Times New Roman"/>
          <w:color w:val="000000"/>
          <w:sz w:val="24"/>
          <w:szCs w:val="24"/>
          <w:shd w:val="clear" w:color="auto" w:fill="FFFFFF"/>
        </w:rPr>
        <w:t>o seu interior</w:t>
      </w:r>
      <w:r w:rsidR="00654211" w:rsidRPr="00657EBD">
        <w:rPr>
          <w:rFonts w:ascii="Times New Roman" w:eastAsia="Times New Roman" w:hAnsi="Times New Roman" w:cs="Times New Roman"/>
          <w:color w:val="000000"/>
          <w:sz w:val="24"/>
          <w:szCs w:val="24"/>
          <w:shd w:val="clear" w:color="auto" w:fill="FFFFFF"/>
        </w:rPr>
        <w:t>.</w:t>
      </w:r>
      <w:r w:rsidRPr="00657EBD">
        <w:rPr>
          <w:rFonts w:ascii="Times New Roman" w:eastAsia="Times New Roman" w:hAnsi="Times New Roman" w:cs="Times New Roman"/>
          <w:color w:val="000000"/>
          <w:sz w:val="24"/>
          <w:szCs w:val="24"/>
          <w:shd w:val="clear" w:color="auto" w:fill="FFFFFF"/>
        </w:rPr>
        <w:t xml:space="preserve"> Consequentemente, uma expressão verbal expressa, </w:t>
      </w:r>
      <w:r w:rsidR="00B824FC" w:rsidRPr="00657EBD">
        <w:rPr>
          <w:rFonts w:ascii="Times New Roman" w:eastAsia="Times New Roman" w:hAnsi="Times New Roman" w:cs="Times New Roman"/>
          <w:color w:val="000000"/>
          <w:sz w:val="24"/>
          <w:szCs w:val="24"/>
          <w:shd w:val="clear" w:color="auto" w:fill="FFFFFF"/>
        </w:rPr>
        <w:t>por meio</w:t>
      </w:r>
      <w:r w:rsidRPr="00657EBD">
        <w:rPr>
          <w:rFonts w:ascii="Times New Roman" w:eastAsia="Times New Roman" w:hAnsi="Times New Roman" w:cs="Times New Roman"/>
          <w:color w:val="000000"/>
          <w:sz w:val="24"/>
          <w:szCs w:val="24"/>
          <w:shd w:val="clear" w:color="auto" w:fill="FFFFFF"/>
        </w:rPr>
        <w:t xml:space="preserve"> da própria forma e conteúdo, a relação existen</w:t>
      </w:r>
      <w:r w:rsidR="00DD41B5" w:rsidRPr="00657EBD">
        <w:rPr>
          <w:rFonts w:ascii="Times New Roman" w:eastAsia="Times New Roman" w:hAnsi="Times New Roman" w:cs="Times New Roman"/>
          <w:color w:val="000000"/>
          <w:sz w:val="24"/>
          <w:szCs w:val="24"/>
          <w:shd w:val="clear" w:color="auto" w:fill="FFFFFF"/>
        </w:rPr>
        <w:t>te entre o falante e a situação e audiência.</w:t>
      </w:r>
      <w:r w:rsidRPr="00657EBD">
        <w:rPr>
          <w:rFonts w:ascii="Times New Roman" w:eastAsia="Times New Roman" w:hAnsi="Times New Roman" w:cs="Times New Roman"/>
          <w:color w:val="000000"/>
          <w:sz w:val="24"/>
          <w:szCs w:val="24"/>
          <w:shd w:val="clear" w:color="auto" w:fill="FFFFFF"/>
        </w:rPr>
        <w:t xml:space="preserve"> O autor afirma que uma palavra, ao se tornar um signo, </w:t>
      </w:r>
      <w:r w:rsidR="003D2E65" w:rsidRPr="00657EBD">
        <w:rPr>
          <w:rFonts w:ascii="Times New Roman" w:eastAsia="Times New Roman" w:hAnsi="Times New Roman" w:cs="Times New Roman"/>
          <w:color w:val="000000"/>
          <w:sz w:val="24"/>
          <w:szCs w:val="24"/>
          <w:shd w:val="clear" w:color="auto" w:fill="FFFFFF"/>
        </w:rPr>
        <w:t>“</w:t>
      </w:r>
      <w:r w:rsidRPr="00657EBD">
        <w:rPr>
          <w:rFonts w:ascii="Times New Roman" w:eastAsia="Times New Roman" w:hAnsi="Times New Roman" w:cs="Times New Roman"/>
          <w:color w:val="000000"/>
          <w:sz w:val="24"/>
          <w:szCs w:val="24"/>
          <w:shd w:val="clear" w:color="auto" w:fill="FFFFFF"/>
        </w:rPr>
        <w:t xml:space="preserve">toma para si </w:t>
      </w:r>
      <w:r w:rsidR="00DC5BFB" w:rsidRPr="00657EBD">
        <w:rPr>
          <w:rFonts w:ascii="Times New Roman" w:eastAsia="Times New Roman" w:hAnsi="Times New Roman" w:cs="Times New Roman"/>
          <w:color w:val="000000"/>
          <w:sz w:val="24"/>
          <w:szCs w:val="24"/>
          <w:shd w:val="clear" w:color="auto" w:fill="FFFFFF"/>
        </w:rPr>
        <w:t>um sentido</w:t>
      </w:r>
      <w:r w:rsidR="003D2E65" w:rsidRPr="00657EBD">
        <w:rPr>
          <w:rFonts w:ascii="Times New Roman" w:eastAsia="Times New Roman" w:hAnsi="Times New Roman" w:cs="Times New Roman"/>
          <w:color w:val="000000"/>
          <w:sz w:val="24"/>
          <w:szCs w:val="24"/>
          <w:shd w:val="clear" w:color="auto" w:fill="FFFFFF"/>
        </w:rPr>
        <w:t xml:space="preserve"> </w:t>
      </w:r>
      <w:r w:rsidR="003D2E65" w:rsidRPr="00657EBD">
        <w:rPr>
          <w:rFonts w:ascii="Times New Roman" w:eastAsia="Times New Roman" w:hAnsi="Times New Roman" w:cs="Times New Roman"/>
          <w:color w:val="000000"/>
          <w:sz w:val="24"/>
          <w:szCs w:val="24"/>
          <w:shd w:val="clear" w:color="auto" w:fill="FFFFFF"/>
        </w:rPr>
        <w:lastRenderedPageBreak/>
        <w:t xml:space="preserve">que </w:t>
      </w:r>
      <w:r w:rsidRPr="00657EBD">
        <w:rPr>
          <w:rFonts w:ascii="Times New Roman" w:eastAsia="Times New Roman" w:hAnsi="Times New Roman" w:cs="Times New Roman"/>
          <w:color w:val="000000"/>
          <w:sz w:val="24"/>
          <w:szCs w:val="24"/>
          <w:shd w:val="clear" w:color="auto" w:fill="FFFFFF"/>
        </w:rPr>
        <w:t xml:space="preserve">vai além dos limites da sua natureza unitária ou seu propósito específico” </w:t>
      </w:r>
      <w:r w:rsidR="003828A6" w:rsidRPr="00657EBD">
        <w:rPr>
          <w:rFonts w:ascii="Times New Roman" w:eastAsia="Times New Roman" w:hAnsi="Times New Roman" w:cs="Times New Roman"/>
          <w:color w:val="000000"/>
          <w:sz w:val="24"/>
          <w:szCs w:val="24"/>
        </w:rPr>
        <w:t>(VOLOSHINOV, 1983b</w:t>
      </w:r>
      <w:r w:rsidRPr="00657EBD">
        <w:rPr>
          <w:rFonts w:ascii="Times New Roman" w:eastAsia="Times New Roman" w:hAnsi="Times New Roman" w:cs="Times New Roman"/>
          <w:color w:val="000000"/>
          <w:sz w:val="24"/>
          <w:szCs w:val="24"/>
        </w:rPr>
        <w:t>, p.142</w:t>
      </w:r>
      <w:r w:rsidR="003D2E65" w:rsidRPr="00657EBD">
        <w:rPr>
          <w:rFonts w:ascii="Times New Roman" w:eastAsia="Times New Roman" w:hAnsi="Times New Roman" w:cs="Times New Roman"/>
          <w:color w:val="000000"/>
          <w:sz w:val="24"/>
          <w:szCs w:val="24"/>
        </w:rPr>
        <w:t>; nossa tradução</w:t>
      </w:r>
      <w:proofErr w:type="gramStart"/>
      <w:r w:rsidRPr="00657EBD">
        <w:rPr>
          <w:rFonts w:ascii="Times New Roman" w:eastAsia="Times New Roman" w:hAnsi="Times New Roman" w:cs="Times New Roman"/>
          <w:color w:val="000000"/>
          <w:sz w:val="24"/>
          <w:szCs w:val="24"/>
        </w:rPr>
        <w:t>)</w:t>
      </w:r>
      <w:proofErr w:type="gramEnd"/>
      <w:r w:rsidR="003D2E65" w:rsidRPr="00657EBD">
        <w:rPr>
          <w:rStyle w:val="Refdenotaderodap"/>
          <w:rFonts w:ascii="Times New Roman" w:eastAsia="Times New Roman" w:hAnsi="Times New Roman" w:cs="Times New Roman"/>
          <w:color w:val="000000"/>
          <w:sz w:val="24"/>
          <w:szCs w:val="24"/>
        </w:rPr>
        <w:footnoteReference w:id="8"/>
      </w:r>
      <w:r w:rsidR="002A0CCC" w:rsidRPr="00657EBD">
        <w:rPr>
          <w:rFonts w:ascii="Times New Roman" w:eastAsia="Times New Roman" w:hAnsi="Times New Roman" w:cs="Times New Roman"/>
          <w:color w:val="000000"/>
          <w:sz w:val="24"/>
          <w:szCs w:val="24"/>
          <w:shd w:val="clear" w:color="auto" w:fill="FFFFFF"/>
        </w:rPr>
        <w:t>;</w:t>
      </w:r>
      <w:r w:rsidRPr="00657EBD">
        <w:rPr>
          <w:rFonts w:ascii="Times New Roman" w:eastAsia="Times New Roman" w:hAnsi="Times New Roman" w:cs="Times New Roman"/>
          <w:color w:val="000000"/>
          <w:sz w:val="24"/>
          <w:szCs w:val="24"/>
          <w:shd w:val="clear" w:color="auto" w:fill="FFFFFF"/>
        </w:rPr>
        <w:t xml:space="preserve"> </w:t>
      </w:r>
      <w:r w:rsidR="00654211" w:rsidRPr="00657EBD">
        <w:rPr>
          <w:rFonts w:ascii="Times New Roman" w:eastAsia="Times New Roman" w:hAnsi="Times New Roman" w:cs="Times New Roman"/>
          <w:color w:val="000000"/>
          <w:sz w:val="24"/>
          <w:szCs w:val="24"/>
          <w:shd w:val="clear" w:color="auto" w:fill="FFFFFF"/>
        </w:rPr>
        <w:t xml:space="preserve">desse modo, além de fenômeno ideológico, a palavra </w:t>
      </w:r>
      <w:r w:rsidRPr="00657EBD">
        <w:rPr>
          <w:rFonts w:ascii="Times New Roman" w:eastAsia="Times New Roman" w:hAnsi="Times New Roman" w:cs="Times New Roman"/>
          <w:color w:val="000000"/>
          <w:sz w:val="24"/>
          <w:szCs w:val="24"/>
          <w:shd w:val="clear" w:color="auto" w:fill="FFFFFF"/>
        </w:rPr>
        <w:t>continua sendo parte da realidade material.</w:t>
      </w:r>
    </w:p>
    <w:p w:rsidR="00F7464D" w:rsidRPr="00657EBD" w:rsidRDefault="00F7464D" w:rsidP="002A0CCC">
      <w:pPr>
        <w:spacing w:after="0" w:line="360" w:lineRule="auto"/>
        <w:ind w:firstLine="709"/>
        <w:jc w:val="both"/>
        <w:rPr>
          <w:rFonts w:ascii="Times New Roman" w:eastAsia="Times New Roman" w:hAnsi="Times New Roman" w:cs="Times New Roman"/>
          <w:sz w:val="24"/>
          <w:szCs w:val="24"/>
        </w:rPr>
      </w:pPr>
      <w:r w:rsidRPr="00657EBD">
        <w:rPr>
          <w:rFonts w:ascii="Times New Roman" w:eastAsia="Times New Roman" w:hAnsi="Times New Roman" w:cs="Times New Roman"/>
          <w:color w:val="000000"/>
          <w:sz w:val="24"/>
          <w:szCs w:val="24"/>
        </w:rPr>
        <w:t xml:space="preserve">Ademais, </w:t>
      </w:r>
      <w:proofErr w:type="spellStart"/>
      <w:r w:rsidRPr="00657EBD">
        <w:rPr>
          <w:rFonts w:ascii="Times New Roman" w:eastAsia="Times New Roman" w:hAnsi="Times New Roman" w:cs="Times New Roman"/>
          <w:color w:val="000000"/>
          <w:sz w:val="24"/>
          <w:szCs w:val="24"/>
        </w:rPr>
        <w:t>Voloshinov</w:t>
      </w:r>
      <w:proofErr w:type="spellEnd"/>
      <w:r w:rsidRPr="00657EBD">
        <w:rPr>
          <w:rFonts w:ascii="Times New Roman" w:eastAsia="Times New Roman" w:hAnsi="Times New Roman" w:cs="Times New Roman"/>
          <w:color w:val="000000"/>
          <w:sz w:val="24"/>
          <w:szCs w:val="24"/>
        </w:rPr>
        <w:t xml:space="preserve"> (</w:t>
      </w:r>
      <w:r w:rsidR="003828A6" w:rsidRPr="00657EBD">
        <w:rPr>
          <w:rFonts w:ascii="Times New Roman" w:eastAsia="Times New Roman" w:hAnsi="Times New Roman" w:cs="Times New Roman"/>
          <w:color w:val="000000"/>
          <w:sz w:val="24"/>
          <w:szCs w:val="24"/>
        </w:rPr>
        <w:t>1983b</w:t>
      </w:r>
      <w:r w:rsidRPr="00657EBD">
        <w:rPr>
          <w:rFonts w:ascii="Times New Roman" w:eastAsia="Times New Roman" w:hAnsi="Times New Roman" w:cs="Times New Roman"/>
          <w:color w:val="000000"/>
          <w:sz w:val="24"/>
          <w:szCs w:val="24"/>
        </w:rPr>
        <w:t xml:space="preserve">) acredita que a palavra, </w:t>
      </w:r>
      <w:r w:rsidR="00D51A10" w:rsidRPr="00657EBD">
        <w:rPr>
          <w:rFonts w:ascii="Times New Roman" w:eastAsia="Times New Roman" w:hAnsi="Times New Roman" w:cs="Times New Roman"/>
          <w:color w:val="000000"/>
          <w:sz w:val="24"/>
          <w:szCs w:val="24"/>
        </w:rPr>
        <w:t xml:space="preserve">compreendida como </w:t>
      </w:r>
      <w:r w:rsidRPr="00657EBD">
        <w:rPr>
          <w:rFonts w:ascii="Times New Roman" w:eastAsia="Times New Roman" w:hAnsi="Times New Roman" w:cs="Times New Roman"/>
          <w:color w:val="000000"/>
          <w:sz w:val="24"/>
          <w:szCs w:val="24"/>
        </w:rPr>
        <w:t>signo ideológico</w:t>
      </w:r>
      <w:r w:rsidR="004702B2" w:rsidRPr="00657EBD">
        <w:rPr>
          <w:rFonts w:ascii="Times New Roman" w:eastAsia="Times New Roman" w:hAnsi="Times New Roman" w:cs="Times New Roman"/>
          <w:color w:val="000000"/>
          <w:sz w:val="24"/>
          <w:szCs w:val="24"/>
        </w:rPr>
        <w:t xml:space="preserve"> e o “</w:t>
      </w:r>
      <w:r w:rsidR="004702B2" w:rsidRPr="00657EBD">
        <w:rPr>
          <w:rFonts w:ascii="Times New Roman" w:eastAsia="Times New Roman" w:hAnsi="Times New Roman" w:cs="Times New Roman"/>
          <w:i/>
          <w:color w:val="000000"/>
          <w:sz w:val="24"/>
          <w:szCs w:val="24"/>
        </w:rPr>
        <w:t xml:space="preserve">fenômeno ideológico par </w:t>
      </w:r>
      <w:proofErr w:type="spellStart"/>
      <w:r w:rsidR="004702B2" w:rsidRPr="00657EBD">
        <w:rPr>
          <w:rFonts w:ascii="Times New Roman" w:eastAsia="Times New Roman" w:hAnsi="Times New Roman" w:cs="Times New Roman"/>
          <w:i/>
          <w:color w:val="000000"/>
          <w:sz w:val="24"/>
          <w:szCs w:val="24"/>
        </w:rPr>
        <w:t>excellence</w:t>
      </w:r>
      <w:proofErr w:type="spellEnd"/>
      <w:r w:rsidR="004702B2" w:rsidRPr="00657EBD">
        <w:rPr>
          <w:rFonts w:ascii="Times New Roman" w:eastAsia="Times New Roman" w:hAnsi="Times New Roman" w:cs="Times New Roman"/>
          <w:color w:val="000000"/>
          <w:sz w:val="24"/>
          <w:szCs w:val="24"/>
        </w:rPr>
        <w:t>” (VOLÓCHINOV, 2017, p. 98; grifo do autor)</w:t>
      </w:r>
      <w:r w:rsidRPr="00657EBD">
        <w:rPr>
          <w:rFonts w:ascii="Times New Roman" w:eastAsia="Times New Roman" w:hAnsi="Times New Roman" w:cs="Times New Roman"/>
          <w:color w:val="000000"/>
          <w:sz w:val="24"/>
          <w:szCs w:val="24"/>
        </w:rPr>
        <w:t xml:space="preserve">, não reflete apenas a realidade social, mas também a refrata no intercâmbio social do discurso. Dessa forma, o autor defende que a relação entre as classes, ao </w:t>
      </w:r>
      <w:proofErr w:type="gramStart"/>
      <w:r w:rsidRPr="00657EBD">
        <w:rPr>
          <w:rFonts w:ascii="Times New Roman" w:eastAsia="Times New Roman" w:hAnsi="Times New Roman" w:cs="Times New Roman"/>
          <w:color w:val="000000"/>
          <w:sz w:val="24"/>
          <w:szCs w:val="24"/>
        </w:rPr>
        <w:t>ser refratada na palavra</w:t>
      </w:r>
      <w:proofErr w:type="gramEnd"/>
      <w:r w:rsidRPr="00657EBD">
        <w:rPr>
          <w:rFonts w:ascii="Times New Roman" w:eastAsia="Times New Roman" w:hAnsi="Times New Roman" w:cs="Times New Roman"/>
          <w:color w:val="000000"/>
          <w:sz w:val="24"/>
          <w:szCs w:val="24"/>
        </w:rPr>
        <w:t>, determina um sentido específico que atribui um ponto de vista e</w:t>
      </w:r>
      <w:r w:rsidR="002A0CCC" w:rsidRPr="00657EBD">
        <w:rPr>
          <w:rFonts w:ascii="Times New Roman" w:eastAsia="Times New Roman" w:hAnsi="Times New Roman" w:cs="Times New Roman"/>
          <w:color w:val="000000"/>
          <w:sz w:val="24"/>
          <w:szCs w:val="24"/>
        </w:rPr>
        <w:t xml:space="preserve"> uma</w:t>
      </w:r>
      <w:r w:rsidRPr="00657EBD">
        <w:rPr>
          <w:rFonts w:ascii="Times New Roman" w:eastAsia="Times New Roman" w:hAnsi="Times New Roman" w:cs="Times New Roman"/>
          <w:color w:val="000000"/>
          <w:sz w:val="24"/>
          <w:szCs w:val="24"/>
        </w:rPr>
        <w:t xml:space="preserve"> avaliação a ela mesma. Em outras palavras, em um signo ideológico são manif</w:t>
      </w:r>
      <w:r w:rsidR="002A0CCC" w:rsidRPr="00657EBD">
        <w:rPr>
          <w:rFonts w:ascii="Times New Roman" w:eastAsia="Times New Roman" w:hAnsi="Times New Roman" w:cs="Times New Roman"/>
          <w:color w:val="000000"/>
          <w:sz w:val="24"/>
          <w:szCs w:val="24"/>
        </w:rPr>
        <w:t>estas várias relações sociais;</w:t>
      </w:r>
      <w:r w:rsidRPr="00657EBD">
        <w:rPr>
          <w:rFonts w:ascii="Times New Roman" w:eastAsia="Times New Roman" w:hAnsi="Times New Roman" w:cs="Times New Roman"/>
          <w:color w:val="000000"/>
          <w:sz w:val="24"/>
          <w:szCs w:val="24"/>
        </w:rPr>
        <w:t xml:space="preserve"> contudo, não é como uma mera fotografia da realidade, dado que essa palavra foi </w:t>
      </w:r>
      <w:r w:rsidR="00500D55" w:rsidRPr="00657EBD">
        <w:rPr>
          <w:rFonts w:ascii="Times New Roman" w:eastAsia="Times New Roman" w:hAnsi="Times New Roman" w:cs="Times New Roman"/>
          <w:color w:val="000000"/>
          <w:sz w:val="24"/>
          <w:szCs w:val="24"/>
        </w:rPr>
        <w:t>falada por uma pessoa real em um contexto</w:t>
      </w:r>
      <w:r w:rsidRPr="00657EBD">
        <w:rPr>
          <w:rFonts w:ascii="Times New Roman" w:eastAsia="Times New Roman" w:hAnsi="Times New Roman" w:cs="Times New Roman"/>
          <w:color w:val="000000"/>
          <w:sz w:val="24"/>
          <w:szCs w:val="24"/>
        </w:rPr>
        <w:t xml:space="preserve"> de comunicação. É por esta razão que a palavra também “refrata</w:t>
      </w:r>
      <w:r w:rsidR="00D51A10" w:rsidRPr="00657EBD">
        <w:rPr>
          <w:rFonts w:ascii="Times New Roman" w:eastAsia="Times New Roman" w:hAnsi="Times New Roman" w:cs="Times New Roman"/>
          <w:color w:val="000000"/>
          <w:sz w:val="24"/>
          <w:szCs w:val="24"/>
        </w:rPr>
        <w:t xml:space="preserve"> </w:t>
      </w:r>
      <w:r w:rsidR="00CF5A09" w:rsidRPr="00657EBD">
        <w:rPr>
          <w:rFonts w:ascii="Times New Roman" w:eastAsia="Times New Roman" w:hAnsi="Times New Roman" w:cs="Times New Roman"/>
          <w:color w:val="000000"/>
          <w:sz w:val="24"/>
          <w:szCs w:val="24"/>
        </w:rPr>
        <w:t xml:space="preserve">a realidade” e </w:t>
      </w:r>
      <w:r w:rsidRPr="00657EBD">
        <w:rPr>
          <w:rFonts w:ascii="Times New Roman" w:eastAsia="Times New Roman" w:hAnsi="Times New Roman" w:cs="Times New Roman"/>
          <w:color w:val="000000"/>
          <w:sz w:val="24"/>
          <w:szCs w:val="24"/>
        </w:rPr>
        <w:t>é viva dentro de um enunciado real</w:t>
      </w:r>
      <w:r w:rsidR="00654211" w:rsidRPr="00657EBD">
        <w:rPr>
          <w:rFonts w:ascii="Times New Roman" w:eastAsia="Times New Roman" w:hAnsi="Times New Roman" w:cs="Times New Roman"/>
          <w:color w:val="000000"/>
          <w:sz w:val="24"/>
          <w:szCs w:val="24"/>
        </w:rPr>
        <w:t xml:space="preserve">. </w:t>
      </w:r>
    </w:p>
    <w:p w:rsidR="00F7464D" w:rsidRPr="00657EBD" w:rsidRDefault="00F7464D" w:rsidP="002A0CCC">
      <w:pPr>
        <w:spacing w:after="0" w:line="360" w:lineRule="auto"/>
        <w:ind w:firstLine="709"/>
        <w:jc w:val="both"/>
        <w:rPr>
          <w:rFonts w:ascii="Times New Roman" w:eastAsia="Times New Roman" w:hAnsi="Times New Roman" w:cs="Times New Roman"/>
          <w:color w:val="000000"/>
          <w:sz w:val="24"/>
          <w:szCs w:val="24"/>
        </w:rPr>
      </w:pPr>
      <w:r w:rsidRPr="00657EBD">
        <w:rPr>
          <w:rFonts w:ascii="Times New Roman" w:eastAsia="Times New Roman" w:hAnsi="Times New Roman" w:cs="Times New Roman"/>
          <w:sz w:val="24"/>
          <w:szCs w:val="24"/>
        </w:rPr>
        <w:t xml:space="preserve">Ao considerar a linguagem como um fenômeno social vivo, </w:t>
      </w:r>
      <w:proofErr w:type="spellStart"/>
      <w:r w:rsidRPr="00657EBD">
        <w:rPr>
          <w:rFonts w:ascii="Times New Roman" w:eastAsia="Times New Roman" w:hAnsi="Times New Roman" w:cs="Times New Roman"/>
          <w:sz w:val="24"/>
          <w:szCs w:val="24"/>
        </w:rPr>
        <w:t>Voloshinov</w:t>
      </w:r>
      <w:proofErr w:type="spellEnd"/>
      <w:r w:rsidRPr="00657EBD">
        <w:rPr>
          <w:rFonts w:ascii="Times New Roman" w:eastAsia="Times New Roman" w:hAnsi="Times New Roman" w:cs="Times New Roman"/>
          <w:sz w:val="24"/>
          <w:szCs w:val="24"/>
        </w:rPr>
        <w:t xml:space="preserve"> (1983</w:t>
      </w:r>
      <w:r w:rsidR="003828A6" w:rsidRPr="00657EBD">
        <w:rPr>
          <w:rFonts w:ascii="Times New Roman" w:eastAsia="Times New Roman" w:hAnsi="Times New Roman" w:cs="Times New Roman"/>
          <w:sz w:val="24"/>
          <w:szCs w:val="24"/>
        </w:rPr>
        <w:t>c</w:t>
      </w:r>
      <w:r w:rsidRPr="00657EBD">
        <w:rPr>
          <w:rFonts w:ascii="Times New Roman" w:eastAsia="Times New Roman" w:hAnsi="Times New Roman" w:cs="Times New Roman"/>
          <w:sz w:val="24"/>
          <w:szCs w:val="24"/>
        </w:rPr>
        <w:t xml:space="preserve">) afirma que toda criação ideológica </w:t>
      </w:r>
      <w:r w:rsidR="00CF5A09" w:rsidRPr="00657EBD">
        <w:rPr>
          <w:rFonts w:ascii="Times New Roman" w:eastAsia="Times New Roman" w:hAnsi="Times New Roman" w:cs="Times New Roman"/>
          <w:sz w:val="24"/>
          <w:szCs w:val="24"/>
        </w:rPr>
        <w:t>ocorre apenas em um meio social.</w:t>
      </w:r>
      <w:r w:rsidRPr="00657EBD">
        <w:rPr>
          <w:rFonts w:ascii="Times New Roman" w:eastAsia="Times New Roman" w:hAnsi="Times New Roman" w:cs="Times New Roman"/>
          <w:sz w:val="24"/>
          <w:szCs w:val="24"/>
        </w:rPr>
        <w:t xml:space="preserve"> Dessa maneira, “as formações ideológicas são internamente e imanentemente sociológicas” </w:t>
      </w:r>
      <w:r w:rsidRPr="00657EBD">
        <w:rPr>
          <w:rFonts w:ascii="Times New Roman" w:eastAsia="Times New Roman" w:hAnsi="Times New Roman" w:cs="Times New Roman"/>
          <w:color w:val="000000"/>
          <w:sz w:val="24"/>
          <w:szCs w:val="24"/>
        </w:rPr>
        <w:t>(VOLOSHINOV, 1983</w:t>
      </w:r>
      <w:r w:rsidR="003828A6" w:rsidRPr="00657EBD">
        <w:rPr>
          <w:rFonts w:ascii="Times New Roman" w:eastAsia="Times New Roman" w:hAnsi="Times New Roman" w:cs="Times New Roman"/>
          <w:color w:val="000000"/>
          <w:sz w:val="24"/>
          <w:szCs w:val="24"/>
        </w:rPr>
        <w:t>c</w:t>
      </w:r>
      <w:r w:rsidRPr="00657EBD">
        <w:rPr>
          <w:rFonts w:ascii="Times New Roman" w:eastAsia="Times New Roman" w:hAnsi="Times New Roman" w:cs="Times New Roman"/>
          <w:color w:val="000000"/>
          <w:sz w:val="24"/>
          <w:szCs w:val="24"/>
        </w:rPr>
        <w:t>, p.7</w:t>
      </w:r>
      <w:r w:rsidR="00D55B30" w:rsidRPr="00657EBD">
        <w:rPr>
          <w:rFonts w:ascii="Times New Roman" w:eastAsia="Times New Roman" w:hAnsi="Times New Roman" w:cs="Times New Roman"/>
          <w:color w:val="000000"/>
          <w:sz w:val="24"/>
          <w:szCs w:val="24"/>
        </w:rPr>
        <w:t>; nossa tradução</w:t>
      </w:r>
      <w:proofErr w:type="gramStart"/>
      <w:r w:rsidR="00D55B30" w:rsidRPr="00657EBD">
        <w:rPr>
          <w:rFonts w:ascii="Times New Roman" w:eastAsia="Times New Roman" w:hAnsi="Times New Roman" w:cs="Times New Roman"/>
          <w:color w:val="000000"/>
          <w:sz w:val="24"/>
          <w:szCs w:val="24"/>
        </w:rPr>
        <w:t>)</w:t>
      </w:r>
      <w:proofErr w:type="gramEnd"/>
      <w:r w:rsidR="003D2E65" w:rsidRPr="00657EBD">
        <w:rPr>
          <w:rStyle w:val="Refdenotaderodap"/>
          <w:rFonts w:ascii="Times New Roman" w:eastAsia="Times New Roman" w:hAnsi="Times New Roman" w:cs="Times New Roman"/>
          <w:color w:val="000000"/>
          <w:sz w:val="24"/>
          <w:szCs w:val="24"/>
        </w:rPr>
        <w:footnoteReference w:id="9"/>
      </w:r>
      <w:r w:rsidRPr="00657EBD">
        <w:rPr>
          <w:rFonts w:ascii="Times New Roman" w:eastAsia="Times New Roman" w:hAnsi="Times New Roman" w:cs="Times New Roman"/>
          <w:color w:val="000000"/>
          <w:sz w:val="24"/>
          <w:szCs w:val="24"/>
        </w:rPr>
        <w:t xml:space="preserve">, assim como a arte, que também é imanentemente social. O autor aponta que a arte interage com o ambiente </w:t>
      </w:r>
      <w:r w:rsidR="00CF5A09" w:rsidRPr="00657EBD">
        <w:rPr>
          <w:rFonts w:ascii="Times New Roman" w:eastAsia="Times New Roman" w:hAnsi="Times New Roman" w:cs="Times New Roman"/>
          <w:color w:val="000000"/>
          <w:sz w:val="24"/>
          <w:szCs w:val="24"/>
        </w:rPr>
        <w:t>externo</w:t>
      </w:r>
      <w:r w:rsidRPr="00657EBD">
        <w:rPr>
          <w:rFonts w:ascii="Times New Roman" w:eastAsia="Times New Roman" w:hAnsi="Times New Roman" w:cs="Times New Roman"/>
          <w:color w:val="000000"/>
          <w:sz w:val="24"/>
          <w:szCs w:val="24"/>
        </w:rPr>
        <w:t xml:space="preserve">, uma vez que essas formações sociais agem uma sobre a outra. </w:t>
      </w:r>
      <w:r w:rsidR="004702B2" w:rsidRPr="00657EBD">
        <w:rPr>
          <w:rFonts w:ascii="Times New Roman" w:eastAsia="Times New Roman" w:hAnsi="Times New Roman" w:cs="Times New Roman"/>
          <w:color w:val="000000"/>
          <w:sz w:val="24"/>
          <w:szCs w:val="24"/>
        </w:rPr>
        <w:t>É importante lembrar que, para o autor, o</w:t>
      </w:r>
      <w:r w:rsidRPr="00657EBD">
        <w:rPr>
          <w:rFonts w:ascii="Times New Roman" w:eastAsia="Times New Roman" w:hAnsi="Times New Roman" w:cs="Times New Roman"/>
          <w:color w:val="000000"/>
          <w:sz w:val="24"/>
          <w:szCs w:val="24"/>
        </w:rPr>
        <w:t xml:space="preserve"> contexto social não é uma causa externa que influencia o enunciado de</w:t>
      </w:r>
      <w:r w:rsidR="002A0CCC" w:rsidRPr="00657EBD">
        <w:rPr>
          <w:rFonts w:ascii="Times New Roman" w:eastAsia="Times New Roman" w:hAnsi="Times New Roman" w:cs="Times New Roman"/>
          <w:color w:val="000000"/>
          <w:sz w:val="24"/>
          <w:szCs w:val="24"/>
        </w:rPr>
        <w:t xml:space="preserve"> fora para dentro:</w:t>
      </w:r>
      <w:r w:rsidRPr="00657EBD">
        <w:rPr>
          <w:rFonts w:ascii="Times New Roman" w:eastAsia="Times New Roman" w:hAnsi="Times New Roman" w:cs="Times New Roman"/>
          <w:color w:val="000000"/>
          <w:sz w:val="24"/>
          <w:szCs w:val="24"/>
        </w:rPr>
        <w:t xml:space="preserve"> </w:t>
      </w:r>
      <w:r w:rsidR="00500D55" w:rsidRPr="00657EBD">
        <w:rPr>
          <w:rFonts w:ascii="Times New Roman" w:eastAsia="Times New Roman" w:hAnsi="Times New Roman" w:cs="Times New Roman"/>
          <w:color w:val="000000"/>
          <w:sz w:val="24"/>
          <w:szCs w:val="24"/>
        </w:rPr>
        <w:t>o</w:t>
      </w:r>
      <w:r w:rsidRPr="00657EBD">
        <w:rPr>
          <w:rFonts w:ascii="Times New Roman" w:eastAsia="Times New Roman" w:hAnsi="Times New Roman" w:cs="Times New Roman"/>
          <w:color w:val="000000"/>
          <w:sz w:val="24"/>
          <w:szCs w:val="24"/>
        </w:rPr>
        <w:t xml:space="preserve"> contexto já é incorporado ao enunciado como parte de sua estrutura interna. </w:t>
      </w:r>
    </w:p>
    <w:p w:rsidR="00D55B30" w:rsidRPr="00657EBD" w:rsidRDefault="009C4B13" w:rsidP="00B4166F">
      <w:pPr>
        <w:spacing w:after="0" w:line="360" w:lineRule="auto"/>
        <w:ind w:firstLine="709"/>
        <w:jc w:val="both"/>
        <w:rPr>
          <w:rFonts w:ascii="Times New Roman" w:eastAsia="Times New Roman" w:hAnsi="Times New Roman" w:cs="Times New Roman"/>
          <w:color w:val="000000"/>
          <w:sz w:val="24"/>
          <w:szCs w:val="24"/>
        </w:rPr>
      </w:pPr>
      <w:r w:rsidRPr="00657EBD">
        <w:rPr>
          <w:rFonts w:ascii="Times New Roman" w:eastAsia="Times New Roman" w:hAnsi="Times New Roman" w:cs="Times New Roman"/>
          <w:color w:val="000000"/>
          <w:sz w:val="24"/>
          <w:szCs w:val="24"/>
        </w:rPr>
        <w:t>Portanto</w:t>
      </w:r>
      <w:r w:rsidR="00F7464D" w:rsidRPr="00657EBD">
        <w:rPr>
          <w:rFonts w:ascii="Times New Roman" w:eastAsia="Times New Roman" w:hAnsi="Times New Roman" w:cs="Times New Roman"/>
          <w:color w:val="000000"/>
          <w:sz w:val="24"/>
          <w:szCs w:val="24"/>
        </w:rPr>
        <w:t xml:space="preserve">, </w:t>
      </w:r>
      <w:proofErr w:type="spellStart"/>
      <w:r w:rsidR="00F7464D" w:rsidRPr="00657EBD">
        <w:rPr>
          <w:rFonts w:ascii="Times New Roman" w:eastAsia="Times New Roman" w:hAnsi="Times New Roman" w:cs="Times New Roman"/>
          <w:sz w:val="24"/>
          <w:szCs w:val="24"/>
        </w:rPr>
        <w:t>Voloshinov</w:t>
      </w:r>
      <w:proofErr w:type="spellEnd"/>
      <w:r w:rsidR="00F7464D" w:rsidRPr="00657EBD">
        <w:rPr>
          <w:rFonts w:ascii="Times New Roman" w:eastAsia="Times New Roman" w:hAnsi="Times New Roman" w:cs="Times New Roman"/>
          <w:sz w:val="24"/>
          <w:szCs w:val="24"/>
        </w:rPr>
        <w:t xml:space="preserve"> (1983</w:t>
      </w:r>
      <w:r w:rsidR="003828A6" w:rsidRPr="00657EBD">
        <w:rPr>
          <w:rFonts w:ascii="Times New Roman" w:eastAsia="Times New Roman" w:hAnsi="Times New Roman" w:cs="Times New Roman"/>
          <w:sz w:val="24"/>
          <w:szCs w:val="24"/>
        </w:rPr>
        <w:t>c</w:t>
      </w:r>
      <w:r w:rsidR="00F7464D" w:rsidRPr="00657EBD">
        <w:rPr>
          <w:rFonts w:ascii="Times New Roman" w:eastAsia="Times New Roman" w:hAnsi="Times New Roman" w:cs="Times New Roman"/>
          <w:sz w:val="24"/>
          <w:szCs w:val="24"/>
        </w:rPr>
        <w:t>) afirma que</w:t>
      </w:r>
      <w:r w:rsidR="00E61650" w:rsidRPr="00657EBD">
        <w:rPr>
          <w:rFonts w:ascii="Times New Roman" w:eastAsia="Times New Roman" w:hAnsi="Times New Roman" w:cs="Times New Roman"/>
          <w:sz w:val="24"/>
          <w:szCs w:val="24"/>
        </w:rPr>
        <w:t>,</w:t>
      </w:r>
      <w:r w:rsidR="00F7464D" w:rsidRPr="00657EBD">
        <w:rPr>
          <w:rFonts w:ascii="Times New Roman" w:eastAsia="Times New Roman" w:hAnsi="Times New Roman" w:cs="Times New Roman"/>
          <w:sz w:val="24"/>
          <w:szCs w:val="24"/>
        </w:rPr>
        <w:t xml:space="preserve"> </w:t>
      </w:r>
      <w:r w:rsidR="00F7464D" w:rsidRPr="00657EBD">
        <w:rPr>
          <w:rFonts w:ascii="Times New Roman" w:eastAsia="Times New Roman" w:hAnsi="Times New Roman" w:cs="Times New Roman"/>
          <w:color w:val="000000"/>
          <w:sz w:val="24"/>
          <w:szCs w:val="24"/>
        </w:rPr>
        <w:t xml:space="preserve">para analisar a arte e as relações sociais estabelecidas, especialmente na literatura, é preciso que se comece a partir dos elementos materiais do texto, </w:t>
      </w:r>
      <w:r w:rsidR="00CF5A09" w:rsidRPr="00657EBD">
        <w:rPr>
          <w:rFonts w:ascii="Times New Roman" w:eastAsia="Times New Roman" w:hAnsi="Times New Roman" w:cs="Times New Roman"/>
          <w:color w:val="000000"/>
          <w:sz w:val="24"/>
          <w:szCs w:val="24"/>
        </w:rPr>
        <w:t xml:space="preserve">que são </w:t>
      </w:r>
      <w:r w:rsidR="00F7464D" w:rsidRPr="00657EBD">
        <w:rPr>
          <w:rFonts w:ascii="Times New Roman" w:eastAsia="Times New Roman" w:hAnsi="Times New Roman" w:cs="Times New Roman"/>
          <w:color w:val="000000"/>
          <w:sz w:val="24"/>
          <w:szCs w:val="24"/>
        </w:rPr>
        <w:t xml:space="preserve">a substância verbal pura da arte. Certamente, a análise não se deterá apenas </w:t>
      </w:r>
      <w:r w:rsidR="004702B2" w:rsidRPr="00657EBD">
        <w:rPr>
          <w:rFonts w:ascii="Times New Roman" w:eastAsia="Times New Roman" w:hAnsi="Times New Roman" w:cs="Times New Roman"/>
          <w:color w:val="000000"/>
          <w:sz w:val="24"/>
          <w:szCs w:val="24"/>
        </w:rPr>
        <w:t>na</w:t>
      </w:r>
      <w:r w:rsidR="00F7464D" w:rsidRPr="00657EBD">
        <w:rPr>
          <w:rFonts w:ascii="Times New Roman" w:eastAsia="Times New Roman" w:hAnsi="Times New Roman" w:cs="Times New Roman"/>
          <w:color w:val="000000"/>
          <w:sz w:val="24"/>
          <w:szCs w:val="24"/>
        </w:rPr>
        <w:t xml:space="preserve"> forma, visto que a as palavras são </w:t>
      </w:r>
      <w:r w:rsidR="00CF5A09" w:rsidRPr="00657EBD">
        <w:rPr>
          <w:rFonts w:ascii="Times New Roman" w:eastAsia="Times New Roman" w:hAnsi="Times New Roman" w:cs="Times New Roman"/>
          <w:color w:val="000000"/>
          <w:sz w:val="24"/>
          <w:szCs w:val="24"/>
        </w:rPr>
        <w:t>preenchidas</w:t>
      </w:r>
      <w:r w:rsidR="00F7464D" w:rsidRPr="00657EBD">
        <w:rPr>
          <w:rFonts w:ascii="Times New Roman" w:eastAsia="Times New Roman" w:hAnsi="Times New Roman" w:cs="Times New Roman"/>
          <w:color w:val="000000"/>
          <w:sz w:val="24"/>
          <w:szCs w:val="24"/>
        </w:rPr>
        <w:t xml:space="preserve"> pelos inúmero</w:t>
      </w:r>
      <w:r w:rsidR="00CF5A09" w:rsidRPr="00657EBD">
        <w:rPr>
          <w:rFonts w:ascii="Times New Roman" w:eastAsia="Times New Roman" w:hAnsi="Times New Roman" w:cs="Times New Roman"/>
          <w:color w:val="000000"/>
          <w:sz w:val="24"/>
          <w:szCs w:val="24"/>
        </w:rPr>
        <w:t>s elementos do contexto social. Nesse sentido, os elementos materiais</w:t>
      </w:r>
      <w:r w:rsidR="00F7464D" w:rsidRPr="00657EBD">
        <w:rPr>
          <w:rFonts w:ascii="Times New Roman" w:eastAsia="Times New Roman" w:hAnsi="Times New Roman" w:cs="Times New Roman"/>
          <w:color w:val="000000"/>
          <w:sz w:val="24"/>
          <w:szCs w:val="24"/>
        </w:rPr>
        <w:t xml:space="preserve"> da palavra, como a articulação, entonação e significa</w:t>
      </w:r>
      <w:r w:rsidR="00CF5A09" w:rsidRPr="00657EBD">
        <w:rPr>
          <w:rFonts w:ascii="Times New Roman" w:eastAsia="Times New Roman" w:hAnsi="Times New Roman" w:cs="Times New Roman"/>
          <w:color w:val="000000"/>
          <w:sz w:val="24"/>
          <w:szCs w:val="24"/>
        </w:rPr>
        <w:t>do</w:t>
      </w:r>
      <w:r w:rsidR="001A014C" w:rsidRPr="00657EBD">
        <w:rPr>
          <w:rFonts w:ascii="Times New Roman" w:eastAsia="Times New Roman" w:hAnsi="Times New Roman" w:cs="Times New Roman"/>
          <w:color w:val="000000"/>
          <w:sz w:val="24"/>
          <w:szCs w:val="24"/>
        </w:rPr>
        <w:t>,</w:t>
      </w:r>
      <w:r w:rsidR="00CF5A09" w:rsidRPr="00657EBD">
        <w:rPr>
          <w:rFonts w:ascii="Times New Roman" w:eastAsia="Times New Roman" w:hAnsi="Times New Roman" w:cs="Times New Roman"/>
          <w:color w:val="000000"/>
          <w:sz w:val="24"/>
          <w:szCs w:val="24"/>
        </w:rPr>
        <w:t xml:space="preserve"> guia</w:t>
      </w:r>
      <w:r w:rsidR="00F7464D" w:rsidRPr="00657EBD">
        <w:rPr>
          <w:rFonts w:ascii="Times New Roman" w:eastAsia="Times New Roman" w:hAnsi="Times New Roman" w:cs="Times New Roman"/>
          <w:color w:val="000000"/>
          <w:sz w:val="24"/>
          <w:szCs w:val="24"/>
        </w:rPr>
        <w:t>m o leitor para muito além do texto, além dos “</w:t>
      </w:r>
      <w:r w:rsidR="00DA4A27" w:rsidRPr="00657EBD">
        <w:rPr>
          <w:rFonts w:ascii="Times New Roman" w:eastAsia="Times New Roman" w:hAnsi="Times New Roman" w:cs="Times New Roman"/>
          <w:color w:val="000000"/>
          <w:sz w:val="24"/>
          <w:szCs w:val="24"/>
        </w:rPr>
        <w:t>limites</w:t>
      </w:r>
      <w:r w:rsidRPr="00657EBD">
        <w:rPr>
          <w:rFonts w:ascii="Times New Roman" w:eastAsia="Times New Roman" w:hAnsi="Times New Roman" w:cs="Times New Roman"/>
          <w:color w:val="000000"/>
          <w:sz w:val="24"/>
          <w:szCs w:val="24"/>
        </w:rPr>
        <w:t xml:space="preserve"> da palavra”</w:t>
      </w:r>
      <w:r w:rsidR="00DA4A27" w:rsidRPr="00657EBD">
        <w:rPr>
          <w:rFonts w:ascii="Times New Roman" w:eastAsia="Times New Roman" w:hAnsi="Times New Roman" w:cs="Times New Roman"/>
          <w:color w:val="000000"/>
          <w:sz w:val="24"/>
          <w:szCs w:val="24"/>
        </w:rPr>
        <w:t xml:space="preserve"> (VOLOSHINOV, 1983c, p. 21; nossa tradução</w:t>
      </w:r>
      <w:proofErr w:type="gramStart"/>
      <w:r w:rsidR="00DA4A27" w:rsidRPr="00657EBD">
        <w:rPr>
          <w:rFonts w:ascii="Times New Roman" w:eastAsia="Times New Roman" w:hAnsi="Times New Roman" w:cs="Times New Roman"/>
          <w:color w:val="000000"/>
          <w:sz w:val="24"/>
          <w:szCs w:val="24"/>
        </w:rPr>
        <w:t>)</w:t>
      </w:r>
      <w:proofErr w:type="gramEnd"/>
      <w:r w:rsidR="00DA4A27" w:rsidRPr="00657EBD">
        <w:rPr>
          <w:rStyle w:val="Refdenotaderodap"/>
          <w:rFonts w:ascii="Times New Roman" w:eastAsia="Times New Roman" w:hAnsi="Times New Roman" w:cs="Times New Roman"/>
          <w:color w:val="000000"/>
          <w:sz w:val="24"/>
          <w:szCs w:val="24"/>
        </w:rPr>
        <w:footnoteReference w:id="10"/>
      </w:r>
      <w:r w:rsidRPr="00657EBD">
        <w:rPr>
          <w:rFonts w:ascii="Times New Roman" w:eastAsia="Times New Roman" w:hAnsi="Times New Roman" w:cs="Times New Roman"/>
          <w:color w:val="000000"/>
          <w:sz w:val="24"/>
          <w:szCs w:val="24"/>
        </w:rPr>
        <w:t>.</w:t>
      </w:r>
      <w:r w:rsidR="00B4166F">
        <w:rPr>
          <w:rFonts w:ascii="Times New Roman" w:eastAsia="Times New Roman" w:hAnsi="Times New Roman" w:cs="Times New Roman"/>
          <w:color w:val="000000"/>
          <w:sz w:val="24"/>
          <w:szCs w:val="24"/>
        </w:rPr>
        <w:t xml:space="preserve"> </w:t>
      </w:r>
      <w:r w:rsidR="00F7464D" w:rsidRPr="00657EBD">
        <w:rPr>
          <w:rFonts w:ascii="Times New Roman" w:eastAsia="Times New Roman" w:hAnsi="Times New Roman" w:cs="Times New Roman"/>
          <w:color w:val="000000"/>
          <w:sz w:val="24"/>
          <w:szCs w:val="24"/>
        </w:rPr>
        <w:t>Em virtude disso, destaca-se a diferença entre a análise puramente linguística e a análise sociológica da arte: para a primeira</w:t>
      </w:r>
      <w:r w:rsidRPr="00657EBD">
        <w:rPr>
          <w:rFonts w:ascii="Times New Roman" w:eastAsia="Times New Roman" w:hAnsi="Times New Roman" w:cs="Times New Roman"/>
          <w:color w:val="000000"/>
          <w:sz w:val="24"/>
          <w:szCs w:val="24"/>
        </w:rPr>
        <w:t>,</w:t>
      </w:r>
      <w:r w:rsidR="00F7464D" w:rsidRPr="00657EBD">
        <w:rPr>
          <w:rFonts w:ascii="Times New Roman" w:eastAsia="Times New Roman" w:hAnsi="Times New Roman" w:cs="Times New Roman"/>
          <w:color w:val="000000"/>
          <w:sz w:val="24"/>
          <w:szCs w:val="24"/>
        </w:rPr>
        <w:t xml:space="preserve"> interessa apenas a análise dos elementos linguísticos abstratos (elementos </w:t>
      </w:r>
      <w:r w:rsidR="002A0CCC" w:rsidRPr="00657EBD">
        <w:rPr>
          <w:rFonts w:ascii="Times New Roman" w:eastAsia="Times New Roman" w:hAnsi="Times New Roman" w:cs="Times New Roman"/>
          <w:color w:val="000000"/>
          <w:sz w:val="24"/>
          <w:szCs w:val="24"/>
        </w:rPr>
        <w:t>sintáticos, morfológicos, etc.);</w:t>
      </w:r>
      <w:r w:rsidR="00F7464D" w:rsidRPr="00657EBD">
        <w:rPr>
          <w:rFonts w:ascii="Times New Roman" w:eastAsia="Times New Roman" w:hAnsi="Times New Roman" w:cs="Times New Roman"/>
          <w:color w:val="000000"/>
          <w:sz w:val="24"/>
          <w:szCs w:val="24"/>
        </w:rPr>
        <w:t xml:space="preserve"> a segunda, por sua vez, é focada na análise das relações sociais que são refletidas e </w:t>
      </w:r>
      <w:r w:rsidR="002A0CCC" w:rsidRPr="00657EBD">
        <w:rPr>
          <w:rFonts w:ascii="Times New Roman" w:eastAsia="Times New Roman" w:hAnsi="Times New Roman" w:cs="Times New Roman"/>
          <w:color w:val="000000"/>
          <w:sz w:val="24"/>
          <w:szCs w:val="24"/>
        </w:rPr>
        <w:t>refratadas</w:t>
      </w:r>
      <w:r w:rsidR="00B4166F">
        <w:rPr>
          <w:rFonts w:ascii="Times New Roman" w:eastAsia="Times New Roman" w:hAnsi="Times New Roman" w:cs="Times New Roman"/>
          <w:color w:val="000000"/>
          <w:sz w:val="24"/>
          <w:szCs w:val="24"/>
        </w:rPr>
        <w:t xml:space="preserve"> no material verbal artístico </w:t>
      </w:r>
      <w:r w:rsidR="003828A6" w:rsidRPr="00657EBD">
        <w:rPr>
          <w:rFonts w:ascii="Times New Roman" w:eastAsia="Times New Roman" w:hAnsi="Times New Roman" w:cs="Times New Roman"/>
          <w:color w:val="000000"/>
          <w:sz w:val="24"/>
          <w:szCs w:val="24"/>
        </w:rPr>
        <w:t>(VOLOSHINOV, 1983c</w:t>
      </w:r>
      <w:r w:rsidR="00F7464D" w:rsidRPr="00657EBD">
        <w:rPr>
          <w:rFonts w:ascii="Times New Roman" w:eastAsia="Times New Roman" w:hAnsi="Times New Roman" w:cs="Times New Roman"/>
          <w:color w:val="000000"/>
          <w:sz w:val="24"/>
          <w:szCs w:val="24"/>
        </w:rPr>
        <w:t>, p.21).</w:t>
      </w:r>
    </w:p>
    <w:p w:rsidR="009C1B24" w:rsidRPr="00657EBD" w:rsidRDefault="00D60966" w:rsidP="00D55B30">
      <w:pPr>
        <w:spacing w:line="360" w:lineRule="auto"/>
        <w:ind w:firstLine="708"/>
        <w:contextualSpacing/>
        <w:jc w:val="both"/>
        <w:rPr>
          <w:rFonts w:ascii="Times New Roman" w:hAnsi="Times New Roman" w:cs="Times New Roman"/>
          <w:sz w:val="24"/>
        </w:rPr>
      </w:pPr>
      <w:r w:rsidRPr="00657EBD">
        <w:rPr>
          <w:rFonts w:ascii="Times New Roman" w:eastAsia="Times New Roman" w:hAnsi="Times New Roman" w:cs="Times New Roman"/>
          <w:color w:val="000000"/>
          <w:sz w:val="24"/>
          <w:szCs w:val="24"/>
        </w:rPr>
        <w:lastRenderedPageBreak/>
        <w:t xml:space="preserve">A </w:t>
      </w:r>
      <w:r w:rsidR="00D55B30" w:rsidRPr="00657EBD">
        <w:rPr>
          <w:rFonts w:ascii="Times New Roman" w:eastAsia="Times New Roman" w:hAnsi="Times New Roman" w:cs="Times New Roman"/>
          <w:color w:val="000000"/>
          <w:sz w:val="24"/>
          <w:szCs w:val="24"/>
        </w:rPr>
        <w:t>visão de linguagem</w:t>
      </w:r>
      <w:r w:rsidRPr="00657EBD">
        <w:rPr>
          <w:rFonts w:ascii="Times New Roman" w:eastAsia="Times New Roman" w:hAnsi="Times New Roman" w:cs="Times New Roman"/>
          <w:color w:val="000000"/>
          <w:sz w:val="24"/>
          <w:szCs w:val="24"/>
        </w:rPr>
        <w:t xml:space="preserve"> como</w:t>
      </w:r>
      <w:r w:rsidR="00D55B30" w:rsidRPr="00657EBD">
        <w:rPr>
          <w:rFonts w:ascii="Times New Roman" w:eastAsia="Times New Roman" w:hAnsi="Times New Roman" w:cs="Times New Roman"/>
          <w:color w:val="000000"/>
          <w:sz w:val="24"/>
          <w:szCs w:val="24"/>
        </w:rPr>
        <w:t xml:space="preserve"> </w:t>
      </w:r>
      <w:r w:rsidRPr="00657EBD">
        <w:rPr>
          <w:rFonts w:ascii="Times New Roman" w:eastAsia="Times New Roman" w:hAnsi="Times New Roman" w:cs="Times New Roman"/>
          <w:sz w:val="24"/>
          <w:szCs w:val="24"/>
        </w:rPr>
        <w:t>fenômeno social vivo</w:t>
      </w:r>
      <w:r w:rsidRPr="00657EBD">
        <w:rPr>
          <w:rFonts w:ascii="Times New Roman" w:eastAsia="Times New Roman" w:hAnsi="Times New Roman" w:cs="Times New Roman"/>
          <w:color w:val="000000"/>
          <w:sz w:val="24"/>
          <w:szCs w:val="24"/>
        </w:rPr>
        <w:t xml:space="preserve"> e a discussão sobr</w:t>
      </w:r>
      <w:r w:rsidR="00CF5A09" w:rsidRPr="00657EBD">
        <w:rPr>
          <w:rFonts w:ascii="Times New Roman" w:eastAsia="Times New Roman" w:hAnsi="Times New Roman" w:cs="Times New Roman"/>
          <w:color w:val="000000"/>
          <w:sz w:val="24"/>
          <w:szCs w:val="24"/>
        </w:rPr>
        <w:t>e análise literária a partir da imagem</w:t>
      </w:r>
      <w:r w:rsidRPr="00657EBD">
        <w:rPr>
          <w:rFonts w:ascii="Times New Roman" w:eastAsia="Times New Roman" w:hAnsi="Times New Roman" w:cs="Times New Roman"/>
          <w:color w:val="000000"/>
          <w:sz w:val="24"/>
          <w:szCs w:val="24"/>
        </w:rPr>
        <w:t xml:space="preserve"> material para o contexto externo também são tratados por Bakhtin </w:t>
      </w:r>
      <w:r w:rsidRPr="00657EBD">
        <w:rPr>
          <w:rFonts w:ascii="Times New Roman" w:hAnsi="Times New Roman" w:cs="Times New Roman"/>
          <w:sz w:val="24"/>
        </w:rPr>
        <w:t>(20</w:t>
      </w:r>
      <w:r w:rsidR="00DA4A27" w:rsidRPr="00657EBD">
        <w:rPr>
          <w:rFonts w:ascii="Times New Roman" w:hAnsi="Times New Roman" w:cs="Times New Roman"/>
          <w:sz w:val="24"/>
        </w:rPr>
        <w:t>15</w:t>
      </w:r>
      <w:r w:rsidRPr="00657EBD">
        <w:rPr>
          <w:rFonts w:ascii="Times New Roman" w:hAnsi="Times New Roman" w:cs="Times New Roman"/>
          <w:sz w:val="24"/>
        </w:rPr>
        <w:t>)</w:t>
      </w:r>
      <w:r w:rsidRPr="00657EBD">
        <w:rPr>
          <w:rFonts w:ascii="Times New Roman" w:eastAsia="Times New Roman" w:hAnsi="Times New Roman" w:cs="Times New Roman"/>
          <w:color w:val="000000"/>
          <w:sz w:val="24"/>
          <w:szCs w:val="24"/>
        </w:rPr>
        <w:t xml:space="preserve"> em </w:t>
      </w:r>
      <w:r w:rsidR="00DA4A27" w:rsidRPr="00657EBD">
        <w:rPr>
          <w:rFonts w:ascii="Times New Roman" w:eastAsia="Times New Roman" w:hAnsi="Times New Roman" w:cs="Times New Roman"/>
          <w:color w:val="000000"/>
          <w:sz w:val="24"/>
          <w:szCs w:val="24"/>
        </w:rPr>
        <w:t>seu ensaio</w:t>
      </w:r>
      <w:r w:rsidRPr="00657EBD">
        <w:rPr>
          <w:rFonts w:ascii="Times New Roman" w:eastAsia="Times New Roman" w:hAnsi="Times New Roman" w:cs="Times New Roman"/>
          <w:color w:val="000000"/>
          <w:sz w:val="24"/>
          <w:szCs w:val="24"/>
        </w:rPr>
        <w:t xml:space="preserve"> </w:t>
      </w:r>
      <w:r w:rsidRPr="00657EBD">
        <w:rPr>
          <w:rFonts w:ascii="Times New Roman" w:eastAsia="Times New Roman" w:hAnsi="Times New Roman" w:cs="Times New Roman"/>
          <w:i/>
          <w:color w:val="000000"/>
          <w:sz w:val="24"/>
          <w:szCs w:val="24"/>
        </w:rPr>
        <w:t>O discurso no Romance</w:t>
      </w:r>
      <w:r w:rsidRPr="00657EBD">
        <w:rPr>
          <w:rFonts w:ascii="Times New Roman" w:eastAsia="Times New Roman" w:hAnsi="Times New Roman" w:cs="Times New Roman"/>
          <w:color w:val="000000"/>
          <w:sz w:val="24"/>
          <w:szCs w:val="24"/>
        </w:rPr>
        <w:t xml:space="preserve">. </w:t>
      </w:r>
      <w:r w:rsidRPr="00657EBD">
        <w:rPr>
          <w:rFonts w:ascii="Times New Roman" w:hAnsi="Times New Roman" w:cs="Times New Roman"/>
          <w:sz w:val="24"/>
        </w:rPr>
        <w:t>O autor mostra que, n</w:t>
      </w:r>
      <w:r w:rsidR="00D55B30" w:rsidRPr="00657EBD">
        <w:rPr>
          <w:rFonts w:ascii="Times New Roman" w:hAnsi="Times New Roman" w:cs="Times New Roman"/>
          <w:sz w:val="24"/>
        </w:rPr>
        <w:t>a obra romanesca, variadas combinações de linguagem são capazes de formar uma unidade maior e superior</w:t>
      </w:r>
      <w:r w:rsidR="009C1B24" w:rsidRPr="00657EBD">
        <w:rPr>
          <w:rFonts w:ascii="Times New Roman" w:hAnsi="Times New Roman" w:cs="Times New Roman"/>
          <w:sz w:val="24"/>
        </w:rPr>
        <w:t xml:space="preserve">. Por sua vez, essa unidade </w:t>
      </w:r>
      <w:r w:rsidR="00D55B30" w:rsidRPr="00657EBD">
        <w:rPr>
          <w:rFonts w:ascii="Times New Roman" w:hAnsi="Times New Roman" w:cs="Times New Roman"/>
          <w:sz w:val="24"/>
        </w:rPr>
        <w:t xml:space="preserve">admite uma diversidade de vozes sociais e correlações entre enunciados </w:t>
      </w:r>
      <w:r w:rsidR="00CF5A09" w:rsidRPr="00657EBD">
        <w:rPr>
          <w:rFonts w:ascii="Times New Roman" w:hAnsi="Times New Roman" w:cs="Times New Roman"/>
          <w:sz w:val="24"/>
        </w:rPr>
        <w:t>que dialogam.</w:t>
      </w:r>
    </w:p>
    <w:p w:rsidR="00B4166F" w:rsidRDefault="00D60966" w:rsidP="00B4166F">
      <w:pPr>
        <w:spacing w:line="360" w:lineRule="auto"/>
        <w:ind w:firstLine="708"/>
        <w:contextualSpacing/>
        <w:jc w:val="both"/>
        <w:rPr>
          <w:rFonts w:ascii="Times New Roman" w:hAnsi="Times New Roman" w:cs="Times New Roman"/>
          <w:sz w:val="24"/>
        </w:rPr>
      </w:pPr>
      <w:r w:rsidRPr="00657EBD">
        <w:rPr>
          <w:rFonts w:ascii="Times New Roman" w:hAnsi="Times New Roman" w:cs="Times New Roman"/>
          <w:sz w:val="24"/>
        </w:rPr>
        <w:t>Nesse sentido</w:t>
      </w:r>
      <w:r w:rsidR="00D55B30" w:rsidRPr="00657EBD">
        <w:rPr>
          <w:rFonts w:ascii="Times New Roman" w:hAnsi="Times New Roman" w:cs="Times New Roman"/>
          <w:sz w:val="24"/>
        </w:rPr>
        <w:t xml:space="preserve">, a prosa romanesca se baseia na estratificação interna da linguagem, bem como na diversificação social de linguagens e vozes. Para o autor, forças histórico-reais </w:t>
      </w:r>
      <w:r w:rsidR="00DA4A27" w:rsidRPr="00657EBD">
        <w:rPr>
          <w:rFonts w:ascii="Times New Roman" w:hAnsi="Times New Roman" w:cs="Times New Roman"/>
          <w:sz w:val="24"/>
        </w:rPr>
        <w:t>da formação verbal e ideológica de certos grupos sociais</w:t>
      </w:r>
      <w:r w:rsidR="00D55B30" w:rsidRPr="00657EBD">
        <w:rPr>
          <w:rFonts w:ascii="Times New Roman" w:hAnsi="Times New Roman" w:cs="Times New Roman"/>
          <w:sz w:val="24"/>
        </w:rPr>
        <w:t xml:space="preserve"> </w:t>
      </w:r>
      <w:r w:rsidR="00DA4A27" w:rsidRPr="00657EBD">
        <w:rPr>
          <w:rFonts w:ascii="Times New Roman" w:hAnsi="Times New Roman" w:cs="Times New Roman"/>
          <w:sz w:val="24"/>
        </w:rPr>
        <w:t>“criam a</w:t>
      </w:r>
      <w:r w:rsidR="00D55B30" w:rsidRPr="00657EBD">
        <w:rPr>
          <w:rFonts w:ascii="Times New Roman" w:hAnsi="Times New Roman" w:cs="Times New Roman"/>
          <w:sz w:val="24"/>
        </w:rPr>
        <w:t xml:space="preserve"> vida da linguagem”</w:t>
      </w:r>
      <w:r w:rsidR="00DA4A27" w:rsidRPr="00657EBD">
        <w:rPr>
          <w:rFonts w:ascii="Times New Roman" w:hAnsi="Times New Roman" w:cs="Times New Roman"/>
          <w:sz w:val="24"/>
        </w:rPr>
        <w:t xml:space="preserve"> (BAKHTIN, 2015, p. 39)</w:t>
      </w:r>
      <w:r w:rsidR="00D55B30" w:rsidRPr="00657EBD">
        <w:rPr>
          <w:rFonts w:ascii="Times New Roman" w:hAnsi="Times New Roman" w:cs="Times New Roman"/>
          <w:sz w:val="24"/>
        </w:rPr>
        <w:t xml:space="preserve">. Tais forças são nomeadas de </w:t>
      </w:r>
      <w:r w:rsidR="00D55B30" w:rsidRPr="00657EBD">
        <w:rPr>
          <w:rFonts w:ascii="Times New Roman" w:hAnsi="Times New Roman" w:cs="Times New Roman"/>
          <w:i/>
          <w:sz w:val="24"/>
        </w:rPr>
        <w:t>forças centrípetas</w:t>
      </w:r>
      <w:r w:rsidR="00D55B30" w:rsidRPr="00657EBD">
        <w:rPr>
          <w:rFonts w:ascii="Times New Roman" w:hAnsi="Times New Roman" w:cs="Times New Roman"/>
          <w:sz w:val="24"/>
        </w:rPr>
        <w:t>, forças de unificação e centr</w:t>
      </w:r>
      <w:r w:rsidR="00CF5A09" w:rsidRPr="00657EBD">
        <w:rPr>
          <w:rFonts w:ascii="Times New Roman" w:hAnsi="Times New Roman" w:cs="Times New Roman"/>
          <w:sz w:val="24"/>
        </w:rPr>
        <w:t xml:space="preserve">alização das ideologias verbais, </w:t>
      </w:r>
      <w:r w:rsidR="0070776B" w:rsidRPr="00657EBD">
        <w:rPr>
          <w:rFonts w:ascii="Times New Roman" w:hAnsi="Times New Roman" w:cs="Times New Roman"/>
          <w:sz w:val="24"/>
        </w:rPr>
        <w:t xml:space="preserve">resultado de processos históricos de unificação linguística </w:t>
      </w:r>
      <w:r w:rsidR="00D55B30" w:rsidRPr="00657EBD">
        <w:rPr>
          <w:rFonts w:ascii="Times New Roman" w:hAnsi="Times New Roman" w:cs="Times New Roman"/>
          <w:sz w:val="24"/>
        </w:rPr>
        <w:t>(</w:t>
      </w:r>
      <w:proofErr w:type="gramStart"/>
      <w:r w:rsidR="00D55B30" w:rsidRPr="00657EBD">
        <w:rPr>
          <w:rFonts w:ascii="Times New Roman" w:hAnsi="Times New Roman" w:cs="Times New Roman"/>
          <w:sz w:val="24"/>
        </w:rPr>
        <w:t>20</w:t>
      </w:r>
      <w:r w:rsidR="00DA4A27" w:rsidRPr="00657EBD">
        <w:rPr>
          <w:rFonts w:ascii="Times New Roman" w:hAnsi="Times New Roman" w:cs="Times New Roman"/>
          <w:sz w:val="24"/>
        </w:rPr>
        <w:t>15</w:t>
      </w:r>
      <w:r w:rsidR="00D55B30" w:rsidRPr="00657EBD">
        <w:rPr>
          <w:rFonts w:ascii="Times New Roman" w:hAnsi="Times New Roman" w:cs="Times New Roman"/>
          <w:sz w:val="24"/>
        </w:rPr>
        <w:t>, p.</w:t>
      </w:r>
      <w:proofErr w:type="gramEnd"/>
      <w:r w:rsidR="00D55B30" w:rsidRPr="00657EBD">
        <w:rPr>
          <w:rFonts w:ascii="Times New Roman" w:hAnsi="Times New Roman" w:cs="Times New Roman"/>
          <w:sz w:val="24"/>
        </w:rPr>
        <w:t xml:space="preserve"> </w:t>
      </w:r>
      <w:r w:rsidR="00DA4A27" w:rsidRPr="00657EBD">
        <w:rPr>
          <w:rFonts w:ascii="Times New Roman" w:hAnsi="Times New Roman" w:cs="Times New Roman"/>
          <w:sz w:val="24"/>
        </w:rPr>
        <w:t>39-40</w:t>
      </w:r>
      <w:r w:rsidR="0070776B" w:rsidRPr="00657EBD">
        <w:rPr>
          <w:rFonts w:ascii="Times New Roman" w:hAnsi="Times New Roman" w:cs="Times New Roman"/>
          <w:sz w:val="24"/>
        </w:rPr>
        <w:t>).</w:t>
      </w:r>
      <w:r w:rsidR="00B4166F">
        <w:rPr>
          <w:rFonts w:ascii="Times New Roman" w:hAnsi="Times New Roman" w:cs="Times New Roman"/>
          <w:sz w:val="24"/>
        </w:rPr>
        <w:t xml:space="preserve"> </w:t>
      </w:r>
    </w:p>
    <w:p w:rsidR="0070776B" w:rsidRPr="00657EBD" w:rsidRDefault="0070776B" w:rsidP="00B4166F">
      <w:pPr>
        <w:spacing w:line="360" w:lineRule="auto"/>
        <w:ind w:firstLine="708"/>
        <w:contextualSpacing/>
        <w:jc w:val="both"/>
        <w:rPr>
          <w:rFonts w:ascii="Times New Roman" w:hAnsi="Times New Roman" w:cs="Times New Roman"/>
          <w:sz w:val="24"/>
        </w:rPr>
      </w:pPr>
      <w:r w:rsidRPr="00657EBD">
        <w:rPr>
          <w:rFonts w:ascii="Times New Roman" w:hAnsi="Times New Roman" w:cs="Times New Roman"/>
          <w:sz w:val="24"/>
        </w:rPr>
        <w:t>Entretanto, a</w:t>
      </w:r>
      <w:r w:rsidR="00D55B30" w:rsidRPr="00657EBD">
        <w:rPr>
          <w:rFonts w:ascii="Times New Roman" w:hAnsi="Times New Roman" w:cs="Times New Roman"/>
          <w:sz w:val="24"/>
        </w:rPr>
        <w:t xml:space="preserve"> linguagem diverge, em cada momento da sua formação, não só no que diz respeito aos indícios puramente </w:t>
      </w:r>
      <w:r w:rsidRPr="00657EBD">
        <w:rPr>
          <w:rFonts w:ascii="Times New Roman" w:hAnsi="Times New Roman" w:cs="Times New Roman"/>
          <w:sz w:val="24"/>
        </w:rPr>
        <w:t xml:space="preserve">linguísticos, mas também aos aspectos </w:t>
      </w:r>
      <w:proofErr w:type="spellStart"/>
      <w:r w:rsidRPr="00657EBD">
        <w:rPr>
          <w:rFonts w:ascii="Times New Roman" w:hAnsi="Times New Roman" w:cs="Times New Roman"/>
          <w:sz w:val="24"/>
        </w:rPr>
        <w:t>socioideológicos</w:t>
      </w:r>
      <w:proofErr w:type="spellEnd"/>
      <w:r w:rsidRPr="00657EBD">
        <w:rPr>
          <w:rFonts w:ascii="Times New Roman" w:hAnsi="Times New Roman" w:cs="Times New Roman"/>
          <w:sz w:val="24"/>
        </w:rPr>
        <w:t xml:space="preserve">. </w:t>
      </w:r>
      <w:r w:rsidR="00D55B30" w:rsidRPr="00657EBD">
        <w:rPr>
          <w:rFonts w:ascii="Times New Roman" w:hAnsi="Times New Roman" w:cs="Times New Roman"/>
          <w:sz w:val="24"/>
        </w:rPr>
        <w:t xml:space="preserve">Segundo o autor, “a própria </w:t>
      </w:r>
      <w:r w:rsidR="0033138D" w:rsidRPr="00657EBD">
        <w:rPr>
          <w:rFonts w:ascii="Times New Roman" w:hAnsi="Times New Roman" w:cs="Times New Roman"/>
          <w:sz w:val="24"/>
        </w:rPr>
        <w:t>linguagem</w:t>
      </w:r>
      <w:r w:rsidR="00D55B30" w:rsidRPr="00657EBD">
        <w:rPr>
          <w:rFonts w:ascii="Times New Roman" w:hAnsi="Times New Roman" w:cs="Times New Roman"/>
          <w:sz w:val="24"/>
        </w:rPr>
        <w:t xml:space="preserve"> literária </w:t>
      </w:r>
      <w:r w:rsidR="0033138D" w:rsidRPr="00657EBD">
        <w:rPr>
          <w:rFonts w:ascii="Times New Roman" w:hAnsi="Times New Roman" w:cs="Times New Roman"/>
          <w:sz w:val="24"/>
        </w:rPr>
        <w:t>é apenas</w:t>
      </w:r>
      <w:r w:rsidR="00D55B30" w:rsidRPr="00657EBD">
        <w:rPr>
          <w:rFonts w:ascii="Times New Roman" w:hAnsi="Times New Roman" w:cs="Times New Roman"/>
          <w:sz w:val="24"/>
        </w:rPr>
        <w:t xml:space="preserve"> uma das </w:t>
      </w:r>
      <w:r w:rsidR="0033138D" w:rsidRPr="00657EBD">
        <w:rPr>
          <w:rFonts w:ascii="Times New Roman" w:hAnsi="Times New Roman" w:cs="Times New Roman"/>
          <w:sz w:val="24"/>
        </w:rPr>
        <w:t>linguagens</w:t>
      </w:r>
      <w:r w:rsidR="00D55B30" w:rsidRPr="00657EBD">
        <w:rPr>
          <w:rFonts w:ascii="Times New Roman" w:hAnsi="Times New Roman" w:cs="Times New Roman"/>
          <w:sz w:val="24"/>
        </w:rPr>
        <w:t xml:space="preserve"> do </w:t>
      </w:r>
      <w:proofErr w:type="spellStart"/>
      <w:r w:rsidR="0033138D" w:rsidRPr="00657EBD">
        <w:rPr>
          <w:rFonts w:ascii="Times New Roman" w:hAnsi="Times New Roman" w:cs="Times New Roman"/>
          <w:sz w:val="24"/>
        </w:rPr>
        <w:t>heterodiscurso</w:t>
      </w:r>
      <w:proofErr w:type="spellEnd"/>
      <w:r w:rsidR="00D55B30" w:rsidRPr="00657EBD">
        <w:rPr>
          <w:rFonts w:ascii="Times New Roman" w:hAnsi="Times New Roman" w:cs="Times New Roman"/>
          <w:sz w:val="24"/>
        </w:rPr>
        <w:t xml:space="preserve"> e</w:t>
      </w:r>
      <w:r w:rsidR="0033138D" w:rsidRPr="00657EBD">
        <w:rPr>
          <w:rFonts w:ascii="Times New Roman" w:hAnsi="Times New Roman" w:cs="Times New Roman"/>
          <w:sz w:val="24"/>
        </w:rPr>
        <w:t>,</w:t>
      </w:r>
      <w:r w:rsidR="00D55B30" w:rsidRPr="00657EBD">
        <w:rPr>
          <w:rFonts w:ascii="Times New Roman" w:hAnsi="Times New Roman" w:cs="Times New Roman"/>
          <w:sz w:val="24"/>
        </w:rPr>
        <w:t xml:space="preserve"> por sua vez, </w:t>
      </w:r>
      <w:r w:rsidR="0033138D" w:rsidRPr="00657EBD">
        <w:rPr>
          <w:rFonts w:ascii="Times New Roman" w:hAnsi="Times New Roman" w:cs="Times New Roman"/>
          <w:sz w:val="24"/>
        </w:rPr>
        <w:t>também está estratificada em</w:t>
      </w:r>
      <w:r w:rsidR="00D55B30" w:rsidRPr="00657EBD">
        <w:rPr>
          <w:rFonts w:ascii="Times New Roman" w:hAnsi="Times New Roman" w:cs="Times New Roman"/>
          <w:sz w:val="24"/>
        </w:rPr>
        <w:t xml:space="preserve"> linguagens” (BAKHTIN, 20</w:t>
      </w:r>
      <w:r w:rsidR="0033138D" w:rsidRPr="00657EBD">
        <w:rPr>
          <w:rFonts w:ascii="Times New Roman" w:hAnsi="Times New Roman" w:cs="Times New Roman"/>
          <w:sz w:val="24"/>
        </w:rPr>
        <w:t>15</w:t>
      </w:r>
      <w:r w:rsidR="00D55B30" w:rsidRPr="00657EBD">
        <w:rPr>
          <w:rFonts w:ascii="Times New Roman" w:hAnsi="Times New Roman" w:cs="Times New Roman"/>
          <w:sz w:val="24"/>
        </w:rPr>
        <w:t xml:space="preserve">, p. </w:t>
      </w:r>
      <w:r w:rsidR="0033138D" w:rsidRPr="00657EBD">
        <w:rPr>
          <w:rFonts w:ascii="Times New Roman" w:hAnsi="Times New Roman" w:cs="Times New Roman"/>
          <w:sz w:val="24"/>
        </w:rPr>
        <w:t>41</w:t>
      </w:r>
      <w:r w:rsidR="00D55B30" w:rsidRPr="00657EBD">
        <w:rPr>
          <w:rFonts w:ascii="Times New Roman" w:hAnsi="Times New Roman" w:cs="Times New Roman"/>
          <w:sz w:val="24"/>
        </w:rPr>
        <w:t xml:space="preserve">). Esta estratificação e </w:t>
      </w:r>
      <w:r w:rsidRPr="00657EBD">
        <w:rPr>
          <w:rFonts w:ascii="Times New Roman" w:hAnsi="Times New Roman" w:cs="Times New Roman"/>
          <w:sz w:val="24"/>
        </w:rPr>
        <w:t xml:space="preserve">a diversidade de vozes </w:t>
      </w:r>
      <w:r w:rsidR="00D55B30" w:rsidRPr="00657EBD">
        <w:rPr>
          <w:rFonts w:ascii="Times New Roman" w:hAnsi="Times New Roman" w:cs="Times New Roman"/>
          <w:sz w:val="24"/>
        </w:rPr>
        <w:t>expandem-se na medida em que a língua se desenvolve</w:t>
      </w:r>
      <w:r w:rsidRPr="00657EBD">
        <w:rPr>
          <w:rFonts w:ascii="Times New Roman" w:hAnsi="Times New Roman" w:cs="Times New Roman"/>
          <w:sz w:val="24"/>
        </w:rPr>
        <w:t>, permitindo</w:t>
      </w:r>
      <w:r w:rsidR="00D55B30" w:rsidRPr="00657EBD">
        <w:rPr>
          <w:rFonts w:ascii="Times New Roman" w:hAnsi="Times New Roman" w:cs="Times New Roman"/>
          <w:sz w:val="24"/>
        </w:rPr>
        <w:t xml:space="preserve"> que as forças centrípetas trabalhem ao lado das </w:t>
      </w:r>
      <w:r w:rsidR="00D55B30" w:rsidRPr="00657EBD">
        <w:rPr>
          <w:rFonts w:ascii="Times New Roman" w:hAnsi="Times New Roman" w:cs="Times New Roman"/>
          <w:i/>
          <w:sz w:val="24"/>
        </w:rPr>
        <w:t>forças centrífugas da língua</w:t>
      </w:r>
      <w:r w:rsidR="00D55B30" w:rsidRPr="00657EBD">
        <w:rPr>
          <w:rFonts w:ascii="Times New Roman" w:hAnsi="Times New Roman" w:cs="Times New Roman"/>
          <w:sz w:val="24"/>
        </w:rPr>
        <w:t xml:space="preserve">, </w:t>
      </w:r>
      <w:r w:rsidRPr="00657EBD">
        <w:rPr>
          <w:rFonts w:ascii="Times New Roman" w:hAnsi="Times New Roman" w:cs="Times New Roman"/>
          <w:sz w:val="24"/>
        </w:rPr>
        <w:t>os c</w:t>
      </w:r>
      <w:r w:rsidR="00D55B30" w:rsidRPr="00657EBD">
        <w:rPr>
          <w:rFonts w:ascii="Times New Roman" w:hAnsi="Times New Roman" w:cs="Times New Roman"/>
          <w:sz w:val="24"/>
        </w:rPr>
        <w:t xml:space="preserve">ontínuos processos de descentralização e </w:t>
      </w:r>
      <w:proofErr w:type="spellStart"/>
      <w:r w:rsidR="00D55B30" w:rsidRPr="00657EBD">
        <w:rPr>
          <w:rFonts w:ascii="Times New Roman" w:hAnsi="Times New Roman" w:cs="Times New Roman"/>
          <w:sz w:val="24"/>
        </w:rPr>
        <w:t>desunificação</w:t>
      </w:r>
      <w:proofErr w:type="spellEnd"/>
      <w:r w:rsidR="00D55B30" w:rsidRPr="00657EBD">
        <w:rPr>
          <w:rFonts w:ascii="Times New Roman" w:hAnsi="Times New Roman" w:cs="Times New Roman"/>
          <w:sz w:val="24"/>
        </w:rPr>
        <w:t xml:space="preserve">. </w:t>
      </w:r>
    </w:p>
    <w:p w:rsidR="00D55B30" w:rsidRPr="00657EBD" w:rsidRDefault="00D55B30" w:rsidP="00D55B30">
      <w:pPr>
        <w:spacing w:line="360" w:lineRule="auto"/>
        <w:ind w:firstLine="709"/>
        <w:contextualSpacing/>
        <w:jc w:val="both"/>
        <w:rPr>
          <w:rFonts w:ascii="Times New Roman" w:hAnsi="Times New Roman" w:cs="Times New Roman"/>
          <w:sz w:val="24"/>
        </w:rPr>
      </w:pPr>
      <w:r w:rsidRPr="00657EBD">
        <w:rPr>
          <w:rFonts w:ascii="Times New Roman" w:hAnsi="Times New Roman" w:cs="Times New Roman"/>
          <w:sz w:val="24"/>
        </w:rPr>
        <w:t>De acordo com Bakhtin (20</w:t>
      </w:r>
      <w:r w:rsidR="0033138D" w:rsidRPr="00657EBD">
        <w:rPr>
          <w:rFonts w:ascii="Times New Roman" w:hAnsi="Times New Roman" w:cs="Times New Roman"/>
          <w:sz w:val="24"/>
        </w:rPr>
        <w:t>15</w:t>
      </w:r>
      <w:r w:rsidRPr="00657EBD">
        <w:rPr>
          <w:rFonts w:ascii="Times New Roman" w:hAnsi="Times New Roman" w:cs="Times New Roman"/>
          <w:sz w:val="24"/>
        </w:rPr>
        <w:t xml:space="preserve">), </w:t>
      </w:r>
      <w:r w:rsidR="0070776B" w:rsidRPr="00657EBD">
        <w:rPr>
          <w:rFonts w:ascii="Times New Roman" w:hAnsi="Times New Roman" w:cs="Times New Roman"/>
          <w:sz w:val="24"/>
        </w:rPr>
        <w:t xml:space="preserve">a diversidade de </w:t>
      </w:r>
      <w:r w:rsidR="0033138D" w:rsidRPr="00657EBD">
        <w:rPr>
          <w:rFonts w:ascii="Times New Roman" w:hAnsi="Times New Roman" w:cs="Times New Roman"/>
          <w:sz w:val="24"/>
        </w:rPr>
        <w:t>línguas/discursos</w:t>
      </w:r>
      <w:r w:rsidR="0070776B" w:rsidRPr="00657EBD">
        <w:rPr>
          <w:rFonts w:ascii="Times New Roman" w:hAnsi="Times New Roman" w:cs="Times New Roman"/>
          <w:sz w:val="24"/>
        </w:rPr>
        <w:t xml:space="preserve">, ou seja, </w:t>
      </w:r>
      <w:r w:rsidRPr="00657EBD">
        <w:rPr>
          <w:rFonts w:ascii="Times New Roman" w:hAnsi="Times New Roman" w:cs="Times New Roman"/>
          <w:sz w:val="24"/>
        </w:rPr>
        <w:t>a orientação dialógica do discurso para os discursos de outra pessoa</w:t>
      </w:r>
      <w:proofErr w:type="gramStart"/>
      <w:r w:rsidR="0033138D" w:rsidRPr="00657EBD">
        <w:rPr>
          <w:rFonts w:ascii="Times New Roman" w:hAnsi="Times New Roman" w:cs="Times New Roman"/>
          <w:sz w:val="24"/>
        </w:rPr>
        <w:t>,</w:t>
      </w:r>
      <w:r w:rsidRPr="00657EBD">
        <w:rPr>
          <w:rFonts w:ascii="Times New Roman" w:hAnsi="Times New Roman" w:cs="Times New Roman"/>
          <w:sz w:val="24"/>
        </w:rPr>
        <w:t xml:space="preserve"> </w:t>
      </w:r>
      <w:r w:rsidR="0070776B" w:rsidRPr="00657EBD">
        <w:rPr>
          <w:rFonts w:ascii="Times New Roman" w:hAnsi="Times New Roman" w:cs="Times New Roman"/>
          <w:sz w:val="24"/>
        </w:rPr>
        <w:t>é</w:t>
      </w:r>
      <w:proofErr w:type="gramEnd"/>
      <w:r w:rsidR="0070776B" w:rsidRPr="00657EBD">
        <w:rPr>
          <w:rFonts w:ascii="Times New Roman" w:hAnsi="Times New Roman" w:cs="Times New Roman"/>
          <w:sz w:val="24"/>
        </w:rPr>
        <w:t xml:space="preserve"> </w:t>
      </w:r>
      <w:r w:rsidR="0033138D" w:rsidRPr="00657EBD">
        <w:rPr>
          <w:rFonts w:ascii="Times New Roman" w:hAnsi="Times New Roman" w:cs="Times New Roman"/>
          <w:sz w:val="24"/>
        </w:rPr>
        <w:t>compreendida</w:t>
      </w:r>
      <w:r w:rsidR="0070776B" w:rsidRPr="00657EBD">
        <w:rPr>
          <w:rFonts w:ascii="Times New Roman" w:hAnsi="Times New Roman" w:cs="Times New Roman"/>
          <w:sz w:val="24"/>
        </w:rPr>
        <w:t xml:space="preserve"> como </w:t>
      </w:r>
      <w:proofErr w:type="spellStart"/>
      <w:r w:rsidR="0033138D" w:rsidRPr="00657EBD">
        <w:rPr>
          <w:rFonts w:ascii="Times New Roman" w:hAnsi="Times New Roman" w:cs="Times New Roman"/>
          <w:i/>
          <w:sz w:val="24"/>
        </w:rPr>
        <w:t>heterodiscurso</w:t>
      </w:r>
      <w:proofErr w:type="spellEnd"/>
      <w:r w:rsidR="0033138D" w:rsidRPr="00657EBD">
        <w:rPr>
          <w:rStyle w:val="Refdenotaderodap"/>
          <w:rFonts w:ascii="Times New Roman" w:hAnsi="Times New Roman" w:cs="Times New Roman"/>
          <w:sz w:val="24"/>
        </w:rPr>
        <w:footnoteReference w:id="11"/>
      </w:r>
      <w:r w:rsidR="0070776B" w:rsidRPr="00657EBD">
        <w:rPr>
          <w:rFonts w:ascii="Times New Roman" w:hAnsi="Times New Roman" w:cs="Times New Roman"/>
          <w:sz w:val="24"/>
        </w:rPr>
        <w:t xml:space="preserve">. Para o autor, o </w:t>
      </w:r>
      <w:proofErr w:type="spellStart"/>
      <w:r w:rsidR="00930215" w:rsidRPr="00657EBD">
        <w:rPr>
          <w:rFonts w:ascii="Times New Roman" w:hAnsi="Times New Roman" w:cs="Times New Roman"/>
          <w:sz w:val="24"/>
        </w:rPr>
        <w:t>heterodiscurso</w:t>
      </w:r>
      <w:proofErr w:type="spellEnd"/>
      <w:r w:rsidR="0070776B" w:rsidRPr="00657EBD">
        <w:rPr>
          <w:rFonts w:ascii="Times New Roman" w:hAnsi="Times New Roman" w:cs="Times New Roman"/>
          <w:sz w:val="24"/>
        </w:rPr>
        <w:t xml:space="preserve"> no romance é </w:t>
      </w:r>
      <w:r w:rsidR="00930215" w:rsidRPr="00657EBD">
        <w:rPr>
          <w:rFonts w:ascii="Times New Roman" w:hAnsi="Times New Roman" w:cs="Times New Roman"/>
          <w:sz w:val="24"/>
        </w:rPr>
        <w:t>“</w:t>
      </w:r>
      <w:r w:rsidRPr="00657EBD">
        <w:rPr>
          <w:rFonts w:ascii="Times New Roman" w:hAnsi="Times New Roman" w:cs="Times New Roman"/>
          <w:i/>
          <w:sz w:val="24"/>
        </w:rPr>
        <w:t>discurso d</w:t>
      </w:r>
      <w:r w:rsidR="00930215" w:rsidRPr="00657EBD">
        <w:rPr>
          <w:rFonts w:ascii="Times New Roman" w:hAnsi="Times New Roman" w:cs="Times New Roman"/>
          <w:i/>
          <w:sz w:val="24"/>
        </w:rPr>
        <w:t>o</w:t>
      </w:r>
      <w:r w:rsidRPr="00657EBD">
        <w:rPr>
          <w:rFonts w:ascii="Times New Roman" w:hAnsi="Times New Roman" w:cs="Times New Roman"/>
          <w:i/>
          <w:sz w:val="24"/>
        </w:rPr>
        <w:t xml:space="preserve"> outr</w:t>
      </w:r>
      <w:r w:rsidR="00930215" w:rsidRPr="00657EBD">
        <w:rPr>
          <w:rFonts w:ascii="Times New Roman" w:hAnsi="Times New Roman" w:cs="Times New Roman"/>
          <w:i/>
          <w:sz w:val="24"/>
        </w:rPr>
        <w:t>o</w:t>
      </w:r>
      <w:r w:rsidRPr="00657EBD">
        <w:rPr>
          <w:rFonts w:ascii="Times New Roman" w:hAnsi="Times New Roman" w:cs="Times New Roman"/>
          <w:i/>
          <w:sz w:val="24"/>
        </w:rPr>
        <w:t xml:space="preserve"> na linguagem </w:t>
      </w:r>
      <w:r w:rsidR="00930215" w:rsidRPr="00657EBD">
        <w:rPr>
          <w:rFonts w:ascii="Times New Roman" w:hAnsi="Times New Roman" w:cs="Times New Roman"/>
          <w:i/>
          <w:sz w:val="24"/>
        </w:rPr>
        <w:t>do outro</w:t>
      </w:r>
      <w:r w:rsidRPr="00657EBD">
        <w:rPr>
          <w:rFonts w:ascii="Times New Roman" w:hAnsi="Times New Roman" w:cs="Times New Roman"/>
          <w:sz w:val="24"/>
        </w:rPr>
        <w:t xml:space="preserve">, que serve </w:t>
      </w:r>
      <w:r w:rsidR="00930215" w:rsidRPr="00657EBD">
        <w:rPr>
          <w:rFonts w:ascii="Times New Roman" w:hAnsi="Times New Roman" w:cs="Times New Roman"/>
          <w:sz w:val="24"/>
        </w:rPr>
        <w:t>à</w:t>
      </w:r>
      <w:r w:rsidRPr="00657EBD">
        <w:rPr>
          <w:rFonts w:ascii="Times New Roman" w:hAnsi="Times New Roman" w:cs="Times New Roman"/>
          <w:sz w:val="24"/>
        </w:rPr>
        <w:t xml:space="preserve"> expressão </w:t>
      </w:r>
      <w:r w:rsidR="00930215" w:rsidRPr="00657EBD">
        <w:rPr>
          <w:rFonts w:ascii="Times New Roman" w:hAnsi="Times New Roman" w:cs="Times New Roman"/>
          <w:sz w:val="24"/>
        </w:rPr>
        <w:t xml:space="preserve">refratada </w:t>
      </w:r>
      <w:r w:rsidRPr="00657EBD">
        <w:rPr>
          <w:rFonts w:ascii="Times New Roman" w:hAnsi="Times New Roman" w:cs="Times New Roman"/>
          <w:sz w:val="24"/>
        </w:rPr>
        <w:t>das intenções do autor” (BAKHTIN, 20</w:t>
      </w:r>
      <w:r w:rsidR="00930215" w:rsidRPr="00657EBD">
        <w:rPr>
          <w:rFonts w:ascii="Times New Roman" w:hAnsi="Times New Roman" w:cs="Times New Roman"/>
          <w:sz w:val="24"/>
        </w:rPr>
        <w:t>15</w:t>
      </w:r>
      <w:r w:rsidRPr="00657EBD">
        <w:rPr>
          <w:rFonts w:ascii="Times New Roman" w:hAnsi="Times New Roman" w:cs="Times New Roman"/>
          <w:sz w:val="24"/>
        </w:rPr>
        <w:t>, p. 1</w:t>
      </w:r>
      <w:r w:rsidR="00930215" w:rsidRPr="00657EBD">
        <w:rPr>
          <w:rFonts w:ascii="Times New Roman" w:hAnsi="Times New Roman" w:cs="Times New Roman"/>
          <w:sz w:val="24"/>
        </w:rPr>
        <w:t>13; grifos do autor</w:t>
      </w:r>
      <w:r w:rsidRPr="00657EBD">
        <w:rPr>
          <w:rFonts w:ascii="Times New Roman" w:hAnsi="Times New Roman" w:cs="Times New Roman"/>
          <w:sz w:val="24"/>
        </w:rPr>
        <w:t xml:space="preserve">). </w:t>
      </w:r>
      <w:r w:rsidR="00A80584" w:rsidRPr="00657EBD">
        <w:rPr>
          <w:rFonts w:ascii="Times New Roman" w:hAnsi="Times New Roman" w:cs="Times New Roman"/>
          <w:sz w:val="24"/>
        </w:rPr>
        <w:t>Na palavra desse discurso</w:t>
      </w:r>
      <w:r w:rsidRPr="00657EBD">
        <w:rPr>
          <w:rFonts w:ascii="Times New Roman" w:hAnsi="Times New Roman" w:cs="Times New Roman"/>
          <w:sz w:val="24"/>
        </w:rPr>
        <w:t xml:space="preserve">, </w:t>
      </w:r>
      <w:r w:rsidR="00A80584" w:rsidRPr="00657EBD">
        <w:rPr>
          <w:rFonts w:ascii="Times New Roman" w:hAnsi="Times New Roman" w:cs="Times New Roman"/>
          <w:sz w:val="24"/>
        </w:rPr>
        <w:t xml:space="preserve">há duas vozes </w:t>
      </w:r>
      <w:r w:rsidRPr="00657EBD">
        <w:rPr>
          <w:rFonts w:ascii="Times New Roman" w:hAnsi="Times New Roman" w:cs="Times New Roman"/>
          <w:sz w:val="24"/>
        </w:rPr>
        <w:t>“correlacionadas</w:t>
      </w:r>
      <w:r w:rsidR="00A80584" w:rsidRPr="00657EBD">
        <w:rPr>
          <w:rFonts w:ascii="Times New Roman" w:hAnsi="Times New Roman" w:cs="Times New Roman"/>
          <w:sz w:val="24"/>
        </w:rPr>
        <w:t xml:space="preserve"> dialogicamente</w:t>
      </w:r>
      <w:r w:rsidRPr="00657EBD">
        <w:rPr>
          <w:rFonts w:ascii="Times New Roman" w:hAnsi="Times New Roman" w:cs="Times New Roman"/>
          <w:sz w:val="24"/>
        </w:rPr>
        <w:t>”</w:t>
      </w:r>
      <w:r w:rsidR="00A80584" w:rsidRPr="00657EBD">
        <w:rPr>
          <w:rFonts w:ascii="Times New Roman" w:hAnsi="Times New Roman" w:cs="Times New Roman"/>
        </w:rPr>
        <w:t xml:space="preserve"> </w:t>
      </w:r>
      <w:r w:rsidR="00A80584" w:rsidRPr="00657EBD">
        <w:rPr>
          <w:rFonts w:ascii="Times New Roman" w:hAnsi="Times New Roman" w:cs="Times New Roman"/>
          <w:sz w:val="24"/>
        </w:rPr>
        <w:t>(BAKHTIN, 2015, p. 113)</w:t>
      </w:r>
      <w:r w:rsidRPr="00657EBD">
        <w:rPr>
          <w:rFonts w:ascii="Times New Roman" w:hAnsi="Times New Roman" w:cs="Times New Roman"/>
          <w:sz w:val="24"/>
        </w:rPr>
        <w:t xml:space="preserve">, </w:t>
      </w:r>
      <w:r w:rsidR="00A80584" w:rsidRPr="00657EBD">
        <w:rPr>
          <w:rFonts w:ascii="Times New Roman" w:hAnsi="Times New Roman" w:cs="Times New Roman"/>
          <w:sz w:val="24"/>
        </w:rPr>
        <w:t xml:space="preserve">que </w:t>
      </w:r>
      <w:r w:rsidRPr="00657EBD">
        <w:rPr>
          <w:rFonts w:ascii="Times New Roman" w:hAnsi="Times New Roman" w:cs="Times New Roman"/>
          <w:sz w:val="24"/>
        </w:rPr>
        <w:t>compartilha</w:t>
      </w:r>
      <w:r w:rsidR="00A80584" w:rsidRPr="00657EBD">
        <w:rPr>
          <w:rFonts w:ascii="Times New Roman" w:hAnsi="Times New Roman" w:cs="Times New Roman"/>
          <w:sz w:val="24"/>
        </w:rPr>
        <w:t>m</w:t>
      </w:r>
      <w:r w:rsidRPr="00657EBD">
        <w:rPr>
          <w:rFonts w:ascii="Times New Roman" w:hAnsi="Times New Roman" w:cs="Times New Roman"/>
          <w:sz w:val="24"/>
        </w:rPr>
        <w:t xml:space="preserve"> de um conhecimento mútuo e dialoga</w:t>
      </w:r>
      <w:r w:rsidR="00A80584" w:rsidRPr="00657EBD">
        <w:rPr>
          <w:rFonts w:ascii="Times New Roman" w:hAnsi="Times New Roman" w:cs="Times New Roman"/>
          <w:sz w:val="24"/>
        </w:rPr>
        <w:t>m</w:t>
      </w:r>
      <w:r w:rsidRPr="00657EBD">
        <w:rPr>
          <w:rFonts w:ascii="Times New Roman" w:hAnsi="Times New Roman" w:cs="Times New Roman"/>
          <w:sz w:val="24"/>
        </w:rPr>
        <w:t xml:space="preserve"> entre si. O </w:t>
      </w:r>
      <w:proofErr w:type="spellStart"/>
      <w:r w:rsidR="00A80584" w:rsidRPr="00657EBD">
        <w:rPr>
          <w:rFonts w:ascii="Times New Roman" w:hAnsi="Times New Roman" w:cs="Times New Roman"/>
          <w:sz w:val="24"/>
        </w:rPr>
        <w:t>heterodiscurso</w:t>
      </w:r>
      <w:proofErr w:type="spellEnd"/>
      <w:r w:rsidRPr="00657EBD">
        <w:rPr>
          <w:rFonts w:ascii="Times New Roman" w:hAnsi="Times New Roman" w:cs="Times New Roman"/>
          <w:sz w:val="24"/>
        </w:rPr>
        <w:t xml:space="preserve"> também pode ser evidenciado no discurso no narrador, quando</w:t>
      </w:r>
      <w:r w:rsidR="000249C4" w:rsidRPr="00657EBD">
        <w:rPr>
          <w:rFonts w:ascii="Times New Roman" w:hAnsi="Times New Roman" w:cs="Times New Roman"/>
          <w:sz w:val="24"/>
        </w:rPr>
        <w:t>,</w:t>
      </w:r>
      <w:r w:rsidRPr="00657EBD">
        <w:rPr>
          <w:rFonts w:ascii="Times New Roman" w:hAnsi="Times New Roman" w:cs="Times New Roman"/>
          <w:sz w:val="24"/>
        </w:rPr>
        <w:t xml:space="preserve"> por trás do seu relato</w:t>
      </w:r>
      <w:r w:rsidR="00A80584" w:rsidRPr="00657EBD">
        <w:rPr>
          <w:rFonts w:ascii="Times New Roman" w:hAnsi="Times New Roman" w:cs="Times New Roman"/>
          <w:sz w:val="24"/>
        </w:rPr>
        <w:t xml:space="preserve"> (da sua narração)</w:t>
      </w:r>
      <w:r w:rsidRPr="00657EBD">
        <w:rPr>
          <w:rFonts w:ascii="Times New Roman" w:hAnsi="Times New Roman" w:cs="Times New Roman"/>
          <w:sz w:val="24"/>
        </w:rPr>
        <w:t xml:space="preserve">, é possível perceber também o relato </w:t>
      </w:r>
      <w:r w:rsidR="00A80584" w:rsidRPr="00657EBD">
        <w:rPr>
          <w:rFonts w:ascii="Times New Roman" w:hAnsi="Times New Roman" w:cs="Times New Roman"/>
          <w:sz w:val="24"/>
        </w:rPr>
        <w:t xml:space="preserve">(a narração) </w:t>
      </w:r>
      <w:r w:rsidRPr="00657EBD">
        <w:rPr>
          <w:rFonts w:ascii="Times New Roman" w:hAnsi="Times New Roman" w:cs="Times New Roman"/>
          <w:sz w:val="24"/>
        </w:rPr>
        <w:t>do autor a respeito do que está sendo narrado. Neste caso, existem dois planos: o do narrador e o do autor, que tem seu discurso refratad</w:t>
      </w:r>
      <w:r w:rsidR="00084624" w:rsidRPr="00657EBD">
        <w:rPr>
          <w:rFonts w:ascii="Times New Roman" w:hAnsi="Times New Roman" w:cs="Times New Roman"/>
          <w:sz w:val="24"/>
        </w:rPr>
        <w:t>o</w:t>
      </w:r>
      <w:r w:rsidR="00472AE9" w:rsidRPr="00657EBD">
        <w:rPr>
          <w:rFonts w:ascii="Times New Roman" w:hAnsi="Times New Roman" w:cs="Times New Roman"/>
          <w:sz w:val="24"/>
        </w:rPr>
        <w:t xml:space="preserve"> com e através da narração do narrador</w:t>
      </w:r>
      <w:r w:rsidR="00084624" w:rsidRPr="00657EBD">
        <w:rPr>
          <w:rFonts w:ascii="Times New Roman" w:hAnsi="Times New Roman" w:cs="Times New Roman"/>
          <w:sz w:val="24"/>
        </w:rPr>
        <w:t>.</w:t>
      </w:r>
    </w:p>
    <w:p w:rsidR="00D55B30" w:rsidRPr="00657EBD" w:rsidRDefault="00D55B30" w:rsidP="00BB683A">
      <w:pPr>
        <w:spacing w:after="0" w:line="360" w:lineRule="auto"/>
        <w:ind w:firstLine="709"/>
        <w:contextualSpacing/>
        <w:jc w:val="both"/>
        <w:rPr>
          <w:rFonts w:ascii="Times New Roman" w:hAnsi="Times New Roman" w:cs="Times New Roman"/>
          <w:sz w:val="24"/>
        </w:rPr>
      </w:pPr>
      <w:r w:rsidRPr="00657EBD">
        <w:rPr>
          <w:rFonts w:ascii="Times New Roman" w:hAnsi="Times New Roman" w:cs="Times New Roman"/>
          <w:sz w:val="24"/>
        </w:rPr>
        <w:lastRenderedPageBreak/>
        <w:t>Além disso, há casos em que um enunciado pertence a um único f</w:t>
      </w:r>
      <w:r w:rsidR="0052553C" w:rsidRPr="00657EBD">
        <w:rPr>
          <w:rFonts w:ascii="Times New Roman" w:hAnsi="Times New Roman" w:cs="Times New Roman"/>
          <w:sz w:val="24"/>
        </w:rPr>
        <w:t>alante em sua composição, porém</w:t>
      </w:r>
      <w:r w:rsidRPr="00657EBD">
        <w:rPr>
          <w:rFonts w:ascii="Times New Roman" w:hAnsi="Times New Roman" w:cs="Times New Roman"/>
          <w:sz w:val="24"/>
        </w:rPr>
        <w:t xml:space="preserve"> nele se confundem dois enunciados distintos em diversos aspectos, como estilo, linguagem e modo de falar. Esses enunciados são definidos por Bakhtin (20</w:t>
      </w:r>
      <w:r w:rsidR="00472AE9" w:rsidRPr="00657EBD">
        <w:rPr>
          <w:rFonts w:ascii="Times New Roman" w:hAnsi="Times New Roman" w:cs="Times New Roman"/>
          <w:sz w:val="24"/>
        </w:rPr>
        <w:t>15</w:t>
      </w:r>
      <w:r w:rsidRPr="00657EBD">
        <w:rPr>
          <w:rFonts w:ascii="Times New Roman" w:hAnsi="Times New Roman" w:cs="Times New Roman"/>
          <w:sz w:val="24"/>
        </w:rPr>
        <w:t xml:space="preserve">) como </w:t>
      </w:r>
      <w:r w:rsidRPr="00657EBD">
        <w:rPr>
          <w:rFonts w:ascii="Times New Roman" w:hAnsi="Times New Roman" w:cs="Times New Roman"/>
          <w:i/>
          <w:sz w:val="24"/>
        </w:rPr>
        <w:t>construções híbridas</w:t>
      </w:r>
      <w:r w:rsidRPr="00657EBD">
        <w:rPr>
          <w:rFonts w:ascii="Times New Roman" w:hAnsi="Times New Roman" w:cs="Times New Roman"/>
          <w:sz w:val="24"/>
        </w:rPr>
        <w:t xml:space="preserve">, </w:t>
      </w:r>
      <w:r w:rsidR="00084624" w:rsidRPr="00657EBD">
        <w:rPr>
          <w:rFonts w:ascii="Times New Roman" w:hAnsi="Times New Roman" w:cs="Times New Roman"/>
          <w:sz w:val="24"/>
        </w:rPr>
        <w:t>pois não há</w:t>
      </w:r>
      <w:r w:rsidRPr="00657EBD">
        <w:rPr>
          <w:rFonts w:ascii="Times New Roman" w:hAnsi="Times New Roman" w:cs="Times New Roman"/>
          <w:sz w:val="24"/>
        </w:rPr>
        <w:t xml:space="preserve"> fronteiras formais que separem essas vozes distintas presentes em sua composição. Bakhtin (20</w:t>
      </w:r>
      <w:r w:rsidR="00472AE9" w:rsidRPr="00657EBD">
        <w:rPr>
          <w:rFonts w:ascii="Times New Roman" w:hAnsi="Times New Roman" w:cs="Times New Roman"/>
          <w:sz w:val="24"/>
        </w:rPr>
        <w:t>15</w:t>
      </w:r>
      <w:r w:rsidRPr="00657EBD">
        <w:rPr>
          <w:rFonts w:ascii="Times New Roman" w:hAnsi="Times New Roman" w:cs="Times New Roman"/>
          <w:sz w:val="24"/>
        </w:rPr>
        <w:t xml:space="preserve">, p. </w:t>
      </w:r>
      <w:r w:rsidR="00472AE9" w:rsidRPr="00657EBD">
        <w:rPr>
          <w:rFonts w:ascii="Times New Roman" w:hAnsi="Times New Roman" w:cs="Times New Roman"/>
          <w:sz w:val="24"/>
        </w:rPr>
        <w:t>89</w:t>
      </w:r>
      <w:r w:rsidRPr="00657EBD">
        <w:rPr>
          <w:rFonts w:ascii="Times New Roman" w:hAnsi="Times New Roman" w:cs="Times New Roman"/>
          <w:sz w:val="24"/>
        </w:rPr>
        <w:t>) afirma que “</w:t>
      </w:r>
      <w:r w:rsidR="00472AE9" w:rsidRPr="00657EBD">
        <w:rPr>
          <w:rFonts w:ascii="Times New Roman" w:hAnsi="Times New Roman" w:cs="Times New Roman"/>
          <w:sz w:val="24"/>
        </w:rPr>
        <w:t>o discurso do outro [...]</w:t>
      </w:r>
      <w:r w:rsidRPr="00657EBD">
        <w:rPr>
          <w:rFonts w:ascii="Times New Roman" w:hAnsi="Times New Roman" w:cs="Times New Roman"/>
          <w:sz w:val="24"/>
        </w:rPr>
        <w:t xml:space="preserve"> </w:t>
      </w:r>
      <w:r w:rsidR="00472AE9" w:rsidRPr="00657EBD">
        <w:rPr>
          <w:rFonts w:ascii="Times New Roman" w:hAnsi="Times New Roman" w:cs="Times New Roman"/>
          <w:sz w:val="24"/>
        </w:rPr>
        <w:t>em parte alguma</w:t>
      </w:r>
      <w:r w:rsidRPr="00657EBD">
        <w:rPr>
          <w:rFonts w:ascii="Times New Roman" w:hAnsi="Times New Roman" w:cs="Times New Roman"/>
          <w:sz w:val="24"/>
        </w:rPr>
        <w:t xml:space="preserve"> está </w:t>
      </w:r>
      <w:r w:rsidR="00472AE9" w:rsidRPr="00657EBD">
        <w:rPr>
          <w:rFonts w:ascii="Times New Roman" w:hAnsi="Times New Roman" w:cs="Times New Roman"/>
          <w:sz w:val="24"/>
        </w:rPr>
        <w:t>delimitado</w:t>
      </w:r>
      <w:r w:rsidRPr="00657EBD">
        <w:rPr>
          <w:rFonts w:ascii="Times New Roman" w:hAnsi="Times New Roman" w:cs="Times New Roman"/>
          <w:sz w:val="24"/>
        </w:rPr>
        <w:t xml:space="preserve"> do discurso do autor: </w:t>
      </w:r>
      <w:r w:rsidR="00472AE9" w:rsidRPr="00657EBD">
        <w:rPr>
          <w:rFonts w:ascii="Times New Roman" w:hAnsi="Times New Roman" w:cs="Times New Roman"/>
          <w:sz w:val="24"/>
        </w:rPr>
        <w:t>os limites</w:t>
      </w:r>
      <w:r w:rsidRPr="00657EBD">
        <w:rPr>
          <w:rFonts w:ascii="Times New Roman" w:hAnsi="Times New Roman" w:cs="Times New Roman"/>
          <w:sz w:val="24"/>
        </w:rPr>
        <w:t xml:space="preserve"> são </w:t>
      </w:r>
      <w:r w:rsidR="00472AE9" w:rsidRPr="00657EBD">
        <w:rPr>
          <w:rFonts w:ascii="Times New Roman" w:hAnsi="Times New Roman" w:cs="Times New Roman"/>
          <w:sz w:val="24"/>
        </w:rPr>
        <w:t>deliberadamente</w:t>
      </w:r>
      <w:r w:rsidRPr="00657EBD">
        <w:rPr>
          <w:rFonts w:ascii="Times New Roman" w:hAnsi="Times New Roman" w:cs="Times New Roman"/>
          <w:sz w:val="24"/>
        </w:rPr>
        <w:t xml:space="preserve"> </w:t>
      </w:r>
      <w:r w:rsidR="00472AE9" w:rsidRPr="00657EBD">
        <w:rPr>
          <w:rFonts w:ascii="Times New Roman" w:hAnsi="Times New Roman" w:cs="Times New Roman"/>
          <w:sz w:val="24"/>
        </w:rPr>
        <w:t xml:space="preserve">movediços </w:t>
      </w:r>
      <w:r w:rsidRPr="00657EBD">
        <w:rPr>
          <w:rFonts w:ascii="Times New Roman" w:hAnsi="Times New Roman" w:cs="Times New Roman"/>
          <w:sz w:val="24"/>
        </w:rPr>
        <w:t>e ambígu</w:t>
      </w:r>
      <w:r w:rsidR="00472AE9" w:rsidRPr="00657EBD">
        <w:rPr>
          <w:rFonts w:ascii="Times New Roman" w:hAnsi="Times New Roman" w:cs="Times New Roman"/>
          <w:sz w:val="24"/>
        </w:rPr>
        <w:t>o</w:t>
      </w:r>
      <w:r w:rsidRPr="00657EBD">
        <w:rPr>
          <w:rFonts w:ascii="Times New Roman" w:hAnsi="Times New Roman" w:cs="Times New Roman"/>
          <w:sz w:val="24"/>
        </w:rPr>
        <w:t xml:space="preserve">s”. </w:t>
      </w:r>
    </w:p>
    <w:p w:rsidR="00D55B30" w:rsidRPr="00657EBD" w:rsidRDefault="00084624" w:rsidP="00D55B30">
      <w:pPr>
        <w:spacing w:line="360" w:lineRule="auto"/>
        <w:ind w:firstLine="709"/>
        <w:contextualSpacing/>
        <w:jc w:val="both"/>
        <w:rPr>
          <w:rFonts w:ascii="Times New Roman" w:hAnsi="Times New Roman" w:cs="Times New Roman"/>
          <w:sz w:val="24"/>
        </w:rPr>
      </w:pPr>
      <w:r w:rsidRPr="00657EBD">
        <w:rPr>
          <w:rFonts w:ascii="Times New Roman" w:hAnsi="Times New Roman" w:cs="Times New Roman"/>
          <w:sz w:val="24"/>
        </w:rPr>
        <w:t>O</w:t>
      </w:r>
      <w:r w:rsidR="00D55B30" w:rsidRPr="00657EBD">
        <w:rPr>
          <w:rFonts w:ascii="Times New Roman" w:hAnsi="Times New Roman" w:cs="Times New Roman"/>
          <w:sz w:val="24"/>
        </w:rPr>
        <w:t xml:space="preserve"> </w:t>
      </w:r>
      <w:proofErr w:type="spellStart"/>
      <w:r w:rsidR="00EA68E4" w:rsidRPr="00657EBD">
        <w:rPr>
          <w:rFonts w:ascii="Times New Roman" w:hAnsi="Times New Roman" w:cs="Times New Roman"/>
          <w:sz w:val="24"/>
        </w:rPr>
        <w:t>heterodiscurso</w:t>
      </w:r>
      <w:proofErr w:type="spellEnd"/>
      <w:r w:rsidR="00EA68E4" w:rsidRPr="00657EBD">
        <w:rPr>
          <w:rFonts w:ascii="Times New Roman" w:hAnsi="Times New Roman" w:cs="Times New Roman"/>
          <w:sz w:val="24"/>
        </w:rPr>
        <w:t xml:space="preserve"> penetra e integra </w:t>
      </w:r>
      <w:r w:rsidR="00D55B30" w:rsidRPr="00657EBD">
        <w:rPr>
          <w:rFonts w:ascii="Times New Roman" w:hAnsi="Times New Roman" w:cs="Times New Roman"/>
          <w:sz w:val="24"/>
        </w:rPr>
        <w:t xml:space="preserve">o romance e é materializado </w:t>
      </w:r>
      <w:r w:rsidR="00EA68E4" w:rsidRPr="00657EBD">
        <w:rPr>
          <w:rFonts w:ascii="Times New Roman" w:hAnsi="Times New Roman" w:cs="Times New Roman"/>
          <w:sz w:val="24"/>
        </w:rPr>
        <w:t>em imagens de</w:t>
      </w:r>
      <w:r w:rsidR="00D55B30" w:rsidRPr="00657EBD">
        <w:rPr>
          <w:rFonts w:ascii="Times New Roman" w:hAnsi="Times New Roman" w:cs="Times New Roman"/>
          <w:sz w:val="24"/>
        </w:rPr>
        <w:t xml:space="preserve"> pessoas que </w:t>
      </w:r>
      <w:r w:rsidRPr="00657EBD">
        <w:rPr>
          <w:rFonts w:ascii="Times New Roman" w:hAnsi="Times New Roman" w:cs="Times New Roman"/>
          <w:sz w:val="24"/>
        </w:rPr>
        <w:t>falam. Sendo assim, Bakhtin (20</w:t>
      </w:r>
      <w:r w:rsidR="00EA68E4" w:rsidRPr="00657EBD">
        <w:rPr>
          <w:rFonts w:ascii="Times New Roman" w:hAnsi="Times New Roman" w:cs="Times New Roman"/>
          <w:sz w:val="24"/>
        </w:rPr>
        <w:t>15</w:t>
      </w:r>
      <w:r w:rsidRPr="00657EBD">
        <w:rPr>
          <w:rFonts w:ascii="Times New Roman" w:hAnsi="Times New Roman" w:cs="Times New Roman"/>
          <w:sz w:val="24"/>
        </w:rPr>
        <w:t>, p. 1</w:t>
      </w:r>
      <w:r w:rsidR="00EA68E4" w:rsidRPr="00657EBD">
        <w:rPr>
          <w:rFonts w:ascii="Times New Roman" w:hAnsi="Times New Roman" w:cs="Times New Roman"/>
          <w:sz w:val="24"/>
        </w:rPr>
        <w:t>24</w:t>
      </w:r>
      <w:r w:rsidRPr="00657EBD">
        <w:rPr>
          <w:rFonts w:ascii="Times New Roman" w:hAnsi="Times New Roman" w:cs="Times New Roman"/>
          <w:sz w:val="24"/>
        </w:rPr>
        <w:t xml:space="preserve">) </w:t>
      </w:r>
      <w:r w:rsidR="00D55B30" w:rsidRPr="00657EBD">
        <w:rPr>
          <w:rFonts w:ascii="Times New Roman" w:hAnsi="Times New Roman" w:cs="Times New Roman"/>
          <w:sz w:val="24"/>
        </w:rPr>
        <w:t xml:space="preserve">explica que o romance necessita de falantes que </w:t>
      </w:r>
      <w:r w:rsidR="00EA68E4" w:rsidRPr="00657EBD">
        <w:rPr>
          <w:rFonts w:ascii="Times New Roman" w:hAnsi="Times New Roman" w:cs="Times New Roman"/>
          <w:sz w:val="24"/>
        </w:rPr>
        <w:t>“tragam sua palavra ideológica original, sua linguagem”</w:t>
      </w:r>
      <w:r w:rsidR="00D55B30" w:rsidRPr="00657EBD">
        <w:rPr>
          <w:rFonts w:ascii="Times New Roman" w:hAnsi="Times New Roman" w:cs="Times New Roman"/>
          <w:sz w:val="24"/>
        </w:rPr>
        <w:t>, isto é, o homem que fala e a sua palavra</w:t>
      </w:r>
      <w:r w:rsidR="00D55B30" w:rsidRPr="00657EBD">
        <w:rPr>
          <w:rFonts w:ascii="Times New Roman" w:hAnsi="Times New Roman" w:cs="Times New Roman"/>
          <w:i/>
          <w:sz w:val="24"/>
        </w:rPr>
        <w:t>.</w:t>
      </w:r>
      <w:r w:rsidR="00EA68E4" w:rsidRPr="00657EBD">
        <w:rPr>
          <w:rFonts w:ascii="Times New Roman" w:hAnsi="Times New Roman" w:cs="Times New Roman"/>
          <w:sz w:val="24"/>
        </w:rPr>
        <w:t xml:space="preserve"> </w:t>
      </w:r>
      <w:r w:rsidR="00D55B30" w:rsidRPr="00657EBD">
        <w:rPr>
          <w:rFonts w:ascii="Times New Roman" w:hAnsi="Times New Roman" w:cs="Times New Roman"/>
          <w:sz w:val="24"/>
        </w:rPr>
        <w:t>Esse sujeito é caracterizado</w:t>
      </w:r>
      <w:r w:rsidRPr="00657EBD">
        <w:rPr>
          <w:rFonts w:ascii="Times New Roman" w:hAnsi="Times New Roman" w:cs="Times New Roman"/>
          <w:sz w:val="24"/>
        </w:rPr>
        <w:t xml:space="preserve"> pelo autor </w:t>
      </w:r>
      <w:r w:rsidR="00D55B30" w:rsidRPr="00657EBD">
        <w:rPr>
          <w:rFonts w:ascii="Times New Roman" w:hAnsi="Times New Roman" w:cs="Times New Roman"/>
          <w:sz w:val="24"/>
        </w:rPr>
        <w:t>como um ideólogo, e suas palavras são</w:t>
      </w:r>
      <w:r w:rsidR="00EA68E4" w:rsidRPr="00657EBD">
        <w:rPr>
          <w:rFonts w:ascii="Times New Roman" w:hAnsi="Times New Roman" w:cs="Times New Roman"/>
          <w:sz w:val="24"/>
        </w:rPr>
        <w:t xml:space="preserve"> chamadas de </w:t>
      </w:r>
      <w:proofErr w:type="spellStart"/>
      <w:r w:rsidR="00D55B30" w:rsidRPr="00657EBD">
        <w:rPr>
          <w:rFonts w:ascii="Times New Roman" w:hAnsi="Times New Roman" w:cs="Times New Roman"/>
          <w:i/>
          <w:sz w:val="24"/>
        </w:rPr>
        <w:t>ideologemas</w:t>
      </w:r>
      <w:proofErr w:type="spellEnd"/>
      <w:r w:rsidR="00D55B30" w:rsidRPr="00657EBD">
        <w:rPr>
          <w:rFonts w:ascii="Times New Roman" w:hAnsi="Times New Roman" w:cs="Times New Roman"/>
          <w:sz w:val="24"/>
        </w:rPr>
        <w:t xml:space="preserve">, </w:t>
      </w:r>
      <w:r w:rsidR="00EA68E4" w:rsidRPr="00657EBD">
        <w:rPr>
          <w:rFonts w:ascii="Times New Roman" w:hAnsi="Times New Roman" w:cs="Times New Roman"/>
          <w:sz w:val="24"/>
        </w:rPr>
        <w:t>pois a</w:t>
      </w:r>
      <w:r w:rsidR="00D55B30" w:rsidRPr="00657EBD">
        <w:rPr>
          <w:rFonts w:ascii="Times New Roman" w:hAnsi="Times New Roman" w:cs="Times New Roman"/>
          <w:sz w:val="24"/>
        </w:rPr>
        <w:t xml:space="preserve"> linguagem </w:t>
      </w:r>
      <w:r w:rsidR="00EA68E4" w:rsidRPr="00657EBD">
        <w:rPr>
          <w:rFonts w:ascii="Times New Roman" w:hAnsi="Times New Roman" w:cs="Times New Roman"/>
          <w:sz w:val="24"/>
        </w:rPr>
        <w:t>particular</w:t>
      </w:r>
      <w:r w:rsidR="00D55B30" w:rsidRPr="00657EBD">
        <w:rPr>
          <w:rFonts w:ascii="Times New Roman" w:hAnsi="Times New Roman" w:cs="Times New Roman"/>
          <w:sz w:val="24"/>
        </w:rPr>
        <w:t xml:space="preserve"> do romance </w:t>
      </w:r>
      <w:r w:rsidR="009C4B13" w:rsidRPr="00657EBD">
        <w:rPr>
          <w:rFonts w:ascii="Times New Roman" w:hAnsi="Times New Roman" w:cs="Times New Roman"/>
          <w:sz w:val="24"/>
        </w:rPr>
        <w:t xml:space="preserve">representa um ponto de vista e demanda </w:t>
      </w:r>
      <w:r w:rsidR="00D55B30" w:rsidRPr="00657EBD">
        <w:rPr>
          <w:rFonts w:ascii="Times New Roman" w:hAnsi="Times New Roman" w:cs="Times New Roman"/>
          <w:sz w:val="24"/>
        </w:rPr>
        <w:t xml:space="preserve">uma significação social. Dessa forma, como </w:t>
      </w:r>
      <w:proofErr w:type="spellStart"/>
      <w:r w:rsidR="00D55B30" w:rsidRPr="00657EBD">
        <w:rPr>
          <w:rFonts w:ascii="Times New Roman" w:hAnsi="Times New Roman" w:cs="Times New Roman"/>
          <w:sz w:val="24"/>
        </w:rPr>
        <w:t>ideologema</w:t>
      </w:r>
      <w:proofErr w:type="spellEnd"/>
      <w:r w:rsidR="00D55B30" w:rsidRPr="00657EBD">
        <w:rPr>
          <w:rFonts w:ascii="Times New Roman" w:hAnsi="Times New Roman" w:cs="Times New Roman"/>
          <w:sz w:val="24"/>
        </w:rPr>
        <w:t>, o discurso é considerado um objeto de representação do próprio romance.</w:t>
      </w:r>
    </w:p>
    <w:p w:rsidR="00D55B30" w:rsidRPr="00657EBD" w:rsidRDefault="00D55B30" w:rsidP="00BB683A">
      <w:pPr>
        <w:spacing w:after="0" w:line="360" w:lineRule="auto"/>
        <w:ind w:firstLine="709"/>
        <w:contextualSpacing/>
        <w:jc w:val="both"/>
        <w:rPr>
          <w:rFonts w:ascii="Times New Roman" w:hAnsi="Times New Roman" w:cs="Times New Roman"/>
          <w:sz w:val="24"/>
        </w:rPr>
      </w:pPr>
      <w:r w:rsidRPr="00657EBD">
        <w:rPr>
          <w:rFonts w:ascii="Times New Roman" w:hAnsi="Times New Roman" w:cs="Times New Roman"/>
          <w:sz w:val="24"/>
        </w:rPr>
        <w:t>O sujeito falante no romance, para Bakhtin (20</w:t>
      </w:r>
      <w:r w:rsidR="00266D2B" w:rsidRPr="00657EBD">
        <w:rPr>
          <w:rFonts w:ascii="Times New Roman" w:hAnsi="Times New Roman" w:cs="Times New Roman"/>
          <w:sz w:val="24"/>
        </w:rPr>
        <w:t>15</w:t>
      </w:r>
      <w:r w:rsidRPr="00657EBD">
        <w:rPr>
          <w:rFonts w:ascii="Times New Roman" w:hAnsi="Times New Roman" w:cs="Times New Roman"/>
          <w:sz w:val="24"/>
        </w:rPr>
        <w:t>, p. 1</w:t>
      </w:r>
      <w:r w:rsidR="00266D2B" w:rsidRPr="00657EBD">
        <w:rPr>
          <w:rFonts w:ascii="Times New Roman" w:hAnsi="Times New Roman" w:cs="Times New Roman"/>
          <w:sz w:val="24"/>
        </w:rPr>
        <w:t>25</w:t>
      </w:r>
      <w:r w:rsidRPr="00657EBD">
        <w:rPr>
          <w:rFonts w:ascii="Times New Roman" w:hAnsi="Times New Roman" w:cs="Times New Roman"/>
          <w:sz w:val="24"/>
        </w:rPr>
        <w:t>), tem sua ação “iluminada” ideologicamente, sendo ela sempre associada ao discurso e a um “motivo ideológico”. Segundo o autor, até mesmo a maneira de agir d</w:t>
      </w:r>
      <w:r w:rsidR="00266D2B" w:rsidRPr="00657EBD">
        <w:rPr>
          <w:rFonts w:ascii="Times New Roman" w:hAnsi="Times New Roman" w:cs="Times New Roman"/>
          <w:sz w:val="24"/>
        </w:rPr>
        <w:t>a</w:t>
      </w:r>
      <w:r w:rsidRPr="00657EBD">
        <w:rPr>
          <w:rFonts w:ascii="Times New Roman" w:hAnsi="Times New Roman" w:cs="Times New Roman"/>
          <w:sz w:val="24"/>
        </w:rPr>
        <w:t xml:space="preserve"> personagem se torna essencial para a expressão da sua posi</w:t>
      </w:r>
      <w:r w:rsidR="000249C4" w:rsidRPr="00657EBD">
        <w:rPr>
          <w:rFonts w:ascii="Times New Roman" w:hAnsi="Times New Roman" w:cs="Times New Roman"/>
          <w:sz w:val="24"/>
        </w:rPr>
        <w:t>ção ideológica e da sua palavra, uma</w:t>
      </w:r>
      <w:r w:rsidRPr="00657EBD">
        <w:rPr>
          <w:rFonts w:ascii="Times New Roman" w:hAnsi="Times New Roman" w:cs="Times New Roman"/>
          <w:sz w:val="24"/>
        </w:rPr>
        <w:t xml:space="preserve"> vez </w:t>
      </w:r>
      <w:r w:rsidR="00266D2B" w:rsidRPr="00657EBD">
        <w:rPr>
          <w:rFonts w:ascii="Times New Roman" w:hAnsi="Times New Roman" w:cs="Times New Roman"/>
          <w:sz w:val="24"/>
        </w:rPr>
        <w:t xml:space="preserve">que “[a] ação do herói romanesco sempre é ideologicamente destacada: </w:t>
      </w:r>
      <w:r w:rsidRPr="00657EBD">
        <w:rPr>
          <w:rFonts w:ascii="Times New Roman" w:hAnsi="Times New Roman" w:cs="Times New Roman"/>
          <w:sz w:val="24"/>
        </w:rPr>
        <w:t>ele vive e ag</w:t>
      </w:r>
      <w:r w:rsidR="00266D2B" w:rsidRPr="00657EBD">
        <w:rPr>
          <w:rFonts w:ascii="Times New Roman" w:hAnsi="Times New Roman" w:cs="Times New Roman"/>
          <w:sz w:val="24"/>
        </w:rPr>
        <w:t>e</w:t>
      </w:r>
      <w:r w:rsidRPr="00657EBD">
        <w:rPr>
          <w:rFonts w:ascii="Times New Roman" w:hAnsi="Times New Roman" w:cs="Times New Roman"/>
          <w:sz w:val="24"/>
        </w:rPr>
        <w:t xml:space="preserve"> em seu próprio </w:t>
      </w:r>
      <w:r w:rsidR="007A4F6E" w:rsidRPr="00657EBD">
        <w:rPr>
          <w:rFonts w:ascii="Times New Roman" w:hAnsi="Times New Roman" w:cs="Times New Roman"/>
          <w:sz w:val="24"/>
        </w:rPr>
        <w:t xml:space="preserve">universo </w:t>
      </w:r>
      <w:r w:rsidRPr="00657EBD">
        <w:rPr>
          <w:rFonts w:ascii="Times New Roman" w:hAnsi="Times New Roman" w:cs="Times New Roman"/>
          <w:sz w:val="24"/>
        </w:rPr>
        <w:t>ideológico</w:t>
      </w:r>
      <w:r w:rsidR="007A4F6E" w:rsidRPr="00657EBD">
        <w:rPr>
          <w:rFonts w:ascii="Times New Roman" w:hAnsi="Times New Roman" w:cs="Times New Roman"/>
          <w:sz w:val="24"/>
        </w:rPr>
        <w:t>” (BAKHTIN, 2015, p. 127)</w:t>
      </w:r>
      <w:r w:rsidRPr="00657EBD">
        <w:rPr>
          <w:rFonts w:ascii="Times New Roman" w:hAnsi="Times New Roman" w:cs="Times New Roman"/>
          <w:sz w:val="24"/>
        </w:rPr>
        <w:t xml:space="preserve">. </w:t>
      </w:r>
    </w:p>
    <w:p w:rsidR="00D60966" w:rsidRPr="00657EBD" w:rsidRDefault="00B74A1C" w:rsidP="00BB683A">
      <w:pPr>
        <w:spacing w:after="0" w:line="360" w:lineRule="auto"/>
        <w:ind w:firstLine="709"/>
        <w:contextualSpacing/>
        <w:jc w:val="both"/>
        <w:rPr>
          <w:rFonts w:ascii="Times New Roman" w:hAnsi="Times New Roman" w:cs="Times New Roman"/>
          <w:sz w:val="24"/>
        </w:rPr>
      </w:pPr>
      <w:r w:rsidRPr="00657EBD">
        <w:rPr>
          <w:rFonts w:ascii="Times New Roman" w:hAnsi="Times New Roman" w:cs="Times New Roman"/>
          <w:sz w:val="24"/>
        </w:rPr>
        <w:t xml:space="preserve">Além disso, </w:t>
      </w:r>
      <w:r w:rsidR="00D55B30" w:rsidRPr="00657EBD">
        <w:rPr>
          <w:rFonts w:ascii="Times New Roman" w:hAnsi="Times New Roman" w:cs="Times New Roman"/>
          <w:sz w:val="24"/>
        </w:rPr>
        <w:t xml:space="preserve">o </w:t>
      </w:r>
      <w:r w:rsidR="007A4F6E" w:rsidRPr="00657EBD">
        <w:rPr>
          <w:rFonts w:ascii="Times New Roman" w:hAnsi="Times New Roman" w:cs="Times New Roman"/>
          <w:sz w:val="24"/>
        </w:rPr>
        <w:t>processo de formação ideológica da pessoa que fala é um processo de comunhão com o universo ideológico, por m</w:t>
      </w:r>
      <w:r w:rsidR="00074F6E" w:rsidRPr="00657EBD">
        <w:rPr>
          <w:rFonts w:ascii="Times New Roman" w:hAnsi="Times New Roman" w:cs="Times New Roman"/>
          <w:sz w:val="24"/>
        </w:rPr>
        <w:t>e</w:t>
      </w:r>
      <w:r w:rsidR="007A4F6E" w:rsidRPr="00657EBD">
        <w:rPr>
          <w:rFonts w:ascii="Times New Roman" w:hAnsi="Times New Roman" w:cs="Times New Roman"/>
          <w:sz w:val="24"/>
        </w:rPr>
        <w:t>io da qual há a “</w:t>
      </w:r>
      <w:r w:rsidR="00D55B30" w:rsidRPr="00657EBD">
        <w:rPr>
          <w:rFonts w:ascii="Times New Roman" w:hAnsi="Times New Roman" w:cs="Times New Roman"/>
          <w:sz w:val="24"/>
        </w:rPr>
        <w:t xml:space="preserve">assimilação </w:t>
      </w:r>
      <w:r w:rsidR="007A4F6E" w:rsidRPr="00657EBD">
        <w:rPr>
          <w:rFonts w:ascii="Times New Roman" w:hAnsi="Times New Roman" w:cs="Times New Roman"/>
          <w:sz w:val="24"/>
        </w:rPr>
        <w:t xml:space="preserve">seletiva </w:t>
      </w:r>
      <w:r w:rsidR="00D55B30" w:rsidRPr="00657EBD">
        <w:rPr>
          <w:rFonts w:ascii="Times New Roman" w:hAnsi="Times New Roman" w:cs="Times New Roman"/>
          <w:sz w:val="24"/>
        </w:rPr>
        <w:t xml:space="preserve">das palavras </w:t>
      </w:r>
      <w:r w:rsidR="007A4F6E" w:rsidRPr="00657EBD">
        <w:rPr>
          <w:rFonts w:ascii="Times New Roman" w:hAnsi="Times New Roman" w:cs="Times New Roman"/>
          <w:sz w:val="24"/>
        </w:rPr>
        <w:t>dos outros</w:t>
      </w:r>
      <w:r w:rsidR="00D55B30" w:rsidRPr="00657EBD">
        <w:rPr>
          <w:rFonts w:ascii="Times New Roman" w:hAnsi="Times New Roman" w:cs="Times New Roman"/>
          <w:sz w:val="24"/>
        </w:rPr>
        <w:t>” (BAKHTIN, 20</w:t>
      </w:r>
      <w:r w:rsidR="007A4F6E" w:rsidRPr="00657EBD">
        <w:rPr>
          <w:rFonts w:ascii="Times New Roman" w:hAnsi="Times New Roman" w:cs="Times New Roman"/>
          <w:sz w:val="24"/>
        </w:rPr>
        <w:t>15</w:t>
      </w:r>
      <w:r w:rsidR="00D55B30" w:rsidRPr="00657EBD">
        <w:rPr>
          <w:rFonts w:ascii="Times New Roman" w:hAnsi="Times New Roman" w:cs="Times New Roman"/>
          <w:sz w:val="24"/>
        </w:rPr>
        <w:t>, p. 1</w:t>
      </w:r>
      <w:r w:rsidR="007A4F6E" w:rsidRPr="00657EBD">
        <w:rPr>
          <w:rFonts w:ascii="Times New Roman" w:hAnsi="Times New Roman" w:cs="Times New Roman"/>
          <w:sz w:val="24"/>
        </w:rPr>
        <w:t>35</w:t>
      </w:r>
      <w:r w:rsidR="00D55B30" w:rsidRPr="00657EBD">
        <w:rPr>
          <w:rFonts w:ascii="Times New Roman" w:hAnsi="Times New Roman" w:cs="Times New Roman"/>
          <w:sz w:val="24"/>
        </w:rPr>
        <w:t xml:space="preserve">). </w:t>
      </w:r>
      <w:r w:rsidR="003724C0" w:rsidRPr="00657EBD">
        <w:rPr>
          <w:rFonts w:ascii="Times New Roman" w:hAnsi="Times New Roman" w:cs="Times New Roman"/>
          <w:sz w:val="24"/>
        </w:rPr>
        <w:t>No entanto</w:t>
      </w:r>
      <w:r w:rsidR="00D55B30" w:rsidRPr="00657EBD">
        <w:rPr>
          <w:rFonts w:ascii="Times New Roman" w:hAnsi="Times New Roman" w:cs="Times New Roman"/>
          <w:sz w:val="24"/>
        </w:rPr>
        <w:t xml:space="preserve">, essa </w:t>
      </w:r>
      <w:r w:rsidR="00074F6E" w:rsidRPr="00657EBD">
        <w:rPr>
          <w:rFonts w:ascii="Times New Roman" w:hAnsi="Times New Roman" w:cs="Times New Roman"/>
          <w:sz w:val="24"/>
        </w:rPr>
        <w:t>palavra (discurso) assimilada</w:t>
      </w:r>
      <w:r w:rsidR="00D55B30" w:rsidRPr="00657EBD">
        <w:rPr>
          <w:rFonts w:ascii="Times New Roman" w:hAnsi="Times New Roman" w:cs="Times New Roman"/>
          <w:sz w:val="24"/>
        </w:rPr>
        <w:t xml:space="preserve"> </w:t>
      </w:r>
      <w:r w:rsidR="00074F6E" w:rsidRPr="00657EBD">
        <w:rPr>
          <w:rFonts w:ascii="Times New Roman" w:hAnsi="Times New Roman" w:cs="Times New Roman"/>
          <w:sz w:val="24"/>
        </w:rPr>
        <w:t xml:space="preserve">busca determinar </w:t>
      </w:r>
      <w:r w:rsidR="00C430D5" w:rsidRPr="00657EBD">
        <w:rPr>
          <w:rFonts w:ascii="Times New Roman" w:hAnsi="Times New Roman" w:cs="Times New Roman"/>
          <w:sz w:val="24"/>
        </w:rPr>
        <w:t>os fundamentos da</w:t>
      </w:r>
      <w:r w:rsidR="00D55B30" w:rsidRPr="00657EBD">
        <w:rPr>
          <w:rFonts w:ascii="Times New Roman" w:hAnsi="Times New Roman" w:cs="Times New Roman"/>
          <w:sz w:val="24"/>
        </w:rPr>
        <w:t xml:space="preserve"> relação </w:t>
      </w:r>
      <w:r w:rsidR="00C430D5" w:rsidRPr="00657EBD">
        <w:rPr>
          <w:rFonts w:ascii="Times New Roman" w:hAnsi="Times New Roman" w:cs="Times New Roman"/>
          <w:sz w:val="24"/>
        </w:rPr>
        <w:t xml:space="preserve">ideológica do falante com </w:t>
      </w:r>
      <w:r w:rsidR="00D55B30" w:rsidRPr="00657EBD">
        <w:rPr>
          <w:rFonts w:ascii="Times New Roman" w:hAnsi="Times New Roman" w:cs="Times New Roman"/>
          <w:sz w:val="24"/>
        </w:rPr>
        <w:t>ao mundo que o cerca</w:t>
      </w:r>
      <w:r w:rsidR="00C430D5" w:rsidRPr="00657EBD">
        <w:rPr>
          <w:rFonts w:ascii="Times New Roman" w:hAnsi="Times New Roman" w:cs="Times New Roman"/>
          <w:sz w:val="24"/>
        </w:rPr>
        <w:t xml:space="preserve"> e do seu próprio comportamento</w:t>
      </w:r>
      <w:r w:rsidR="00D55B30" w:rsidRPr="00657EBD">
        <w:rPr>
          <w:rFonts w:ascii="Times New Roman" w:hAnsi="Times New Roman" w:cs="Times New Roman"/>
          <w:sz w:val="24"/>
        </w:rPr>
        <w:t xml:space="preserve">, </w:t>
      </w:r>
      <w:r w:rsidR="00C430D5" w:rsidRPr="00657EBD">
        <w:rPr>
          <w:rFonts w:ascii="Times New Roman" w:hAnsi="Times New Roman" w:cs="Times New Roman"/>
          <w:sz w:val="24"/>
        </w:rPr>
        <w:t>atuando como</w:t>
      </w:r>
      <w:r w:rsidR="00D55B30" w:rsidRPr="00657EBD">
        <w:rPr>
          <w:rFonts w:ascii="Times New Roman" w:hAnsi="Times New Roman" w:cs="Times New Roman"/>
          <w:sz w:val="24"/>
        </w:rPr>
        <w:t xml:space="preserve"> </w:t>
      </w:r>
      <w:r w:rsidR="00C430D5" w:rsidRPr="00657EBD">
        <w:rPr>
          <w:rFonts w:ascii="Times New Roman" w:hAnsi="Times New Roman" w:cs="Times New Roman"/>
          <w:i/>
          <w:sz w:val="24"/>
        </w:rPr>
        <w:t xml:space="preserve">discurso </w:t>
      </w:r>
      <w:r w:rsidR="00D55B30" w:rsidRPr="00657EBD">
        <w:rPr>
          <w:rFonts w:ascii="Times New Roman" w:hAnsi="Times New Roman" w:cs="Times New Roman"/>
          <w:i/>
          <w:sz w:val="24"/>
        </w:rPr>
        <w:t>autoritári</w:t>
      </w:r>
      <w:r w:rsidR="00C430D5" w:rsidRPr="00657EBD">
        <w:rPr>
          <w:rFonts w:ascii="Times New Roman" w:hAnsi="Times New Roman" w:cs="Times New Roman"/>
          <w:i/>
          <w:sz w:val="24"/>
        </w:rPr>
        <w:t>o</w:t>
      </w:r>
      <w:r w:rsidR="00D55B30" w:rsidRPr="00657EBD">
        <w:rPr>
          <w:rFonts w:ascii="Times New Roman" w:hAnsi="Times New Roman" w:cs="Times New Roman"/>
          <w:sz w:val="24"/>
        </w:rPr>
        <w:t xml:space="preserve"> e </w:t>
      </w:r>
      <w:r w:rsidR="00C430D5" w:rsidRPr="00657EBD">
        <w:rPr>
          <w:rFonts w:ascii="Times New Roman" w:hAnsi="Times New Roman" w:cs="Times New Roman"/>
          <w:i/>
          <w:sz w:val="24"/>
        </w:rPr>
        <w:t>discurso</w:t>
      </w:r>
      <w:r w:rsidR="00D55B30" w:rsidRPr="00657EBD">
        <w:rPr>
          <w:rFonts w:ascii="Times New Roman" w:hAnsi="Times New Roman" w:cs="Times New Roman"/>
          <w:i/>
          <w:sz w:val="24"/>
        </w:rPr>
        <w:t xml:space="preserve"> </w:t>
      </w:r>
      <w:r w:rsidR="003724C0" w:rsidRPr="00657EBD">
        <w:rPr>
          <w:rFonts w:ascii="Times New Roman" w:hAnsi="Times New Roman" w:cs="Times New Roman"/>
          <w:i/>
          <w:sz w:val="24"/>
        </w:rPr>
        <w:t>i</w:t>
      </w:r>
      <w:r w:rsidR="00D55B30" w:rsidRPr="00657EBD">
        <w:rPr>
          <w:rFonts w:ascii="Times New Roman" w:hAnsi="Times New Roman" w:cs="Times New Roman"/>
          <w:i/>
          <w:sz w:val="24"/>
        </w:rPr>
        <w:t>nteriormente persuasiv</w:t>
      </w:r>
      <w:r w:rsidR="00C430D5" w:rsidRPr="00657EBD">
        <w:rPr>
          <w:rFonts w:ascii="Times New Roman" w:hAnsi="Times New Roman" w:cs="Times New Roman"/>
          <w:i/>
          <w:sz w:val="24"/>
        </w:rPr>
        <w:t>o</w:t>
      </w:r>
      <w:r w:rsidR="00C430D5" w:rsidRPr="00657EBD">
        <w:rPr>
          <w:rFonts w:ascii="Times New Roman" w:hAnsi="Times New Roman" w:cs="Times New Roman"/>
          <w:sz w:val="24"/>
        </w:rPr>
        <w:t>:</w:t>
      </w:r>
      <w:r w:rsidR="00D6598A" w:rsidRPr="00657EBD">
        <w:rPr>
          <w:rFonts w:ascii="Times New Roman" w:hAnsi="Times New Roman" w:cs="Times New Roman"/>
          <w:sz w:val="24"/>
        </w:rPr>
        <w:t xml:space="preserve"> </w:t>
      </w:r>
      <w:r w:rsidR="00C430D5" w:rsidRPr="00657EBD">
        <w:rPr>
          <w:rFonts w:ascii="Times New Roman" w:hAnsi="Times New Roman" w:cs="Times New Roman"/>
          <w:sz w:val="24"/>
        </w:rPr>
        <w:t>o</w:t>
      </w:r>
      <w:r w:rsidR="00D6598A" w:rsidRPr="00657EBD">
        <w:rPr>
          <w:rFonts w:ascii="Times New Roman" w:hAnsi="Times New Roman" w:cs="Times New Roman"/>
          <w:sz w:val="24"/>
        </w:rPr>
        <w:t xml:space="preserve"> primeir</w:t>
      </w:r>
      <w:r w:rsidR="00C430D5" w:rsidRPr="00657EBD">
        <w:rPr>
          <w:rFonts w:ascii="Times New Roman" w:hAnsi="Times New Roman" w:cs="Times New Roman"/>
          <w:sz w:val="24"/>
        </w:rPr>
        <w:t>o</w:t>
      </w:r>
      <w:r w:rsidR="00D6598A" w:rsidRPr="00657EBD">
        <w:rPr>
          <w:rFonts w:ascii="Times New Roman" w:hAnsi="Times New Roman" w:cs="Times New Roman"/>
          <w:sz w:val="24"/>
        </w:rPr>
        <w:t xml:space="preserve"> é </w:t>
      </w:r>
      <w:r w:rsidR="00C430D5" w:rsidRPr="00657EBD">
        <w:rPr>
          <w:rFonts w:ascii="Times New Roman" w:hAnsi="Times New Roman" w:cs="Times New Roman"/>
          <w:sz w:val="24"/>
        </w:rPr>
        <w:t>reconhecido socialmente</w:t>
      </w:r>
      <w:r w:rsidR="00D6598A" w:rsidRPr="00657EBD">
        <w:rPr>
          <w:rFonts w:ascii="Times New Roman" w:hAnsi="Times New Roman" w:cs="Times New Roman"/>
          <w:sz w:val="24"/>
        </w:rPr>
        <w:t xml:space="preserve"> no passado e</w:t>
      </w:r>
      <w:r w:rsidR="00D55B30" w:rsidRPr="00657EBD">
        <w:rPr>
          <w:rFonts w:ascii="Times New Roman" w:hAnsi="Times New Roman" w:cs="Times New Roman"/>
          <w:sz w:val="24"/>
        </w:rPr>
        <w:t xml:space="preserve"> se encontra </w:t>
      </w:r>
      <w:r w:rsidR="00C430D5" w:rsidRPr="00657EBD">
        <w:rPr>
          <w:rFonts w:ascii="Times New Roman" w:hAnsi="Times New Roman" w:cs="Times New Roman"/>
          <w:sz w:val="24"/>
        </w:rPr>
        <w:t>vinculado</w:t>
      </w:r>
      <w:r w:rsidR="00D55B30" w:rsidRPr="00657EBD">
        <w:rPr>
          <w:rFonts w:ascii="Times New Roman" w:hAnsi="Times New Roman" w:cs="Times New Roman"/>
          <w:sz w:val="24"/>
        </w:rPr>
        <w:t xml:space="preserve"> </w:t>
      </w:r>
      <w:r w:rsidR="00C430D5" w:rsidRPr="00657EBD">
        <w:rPr>
          <w:rFonts w:ascii="Times New Roman" w:hAnsi="Times New Roman" w:cs="Times New Roman"/>
          <w:sz w:val="24"/>
        </w:rPr>
        <w:t>com a</w:t>
      </w:r>
      <w:r w:rsidR="00D55B30" w:rsidRPr="00657EBD">
        <w:rPr>
          <w:rFonts w:ascii="Times New Roman" w:hAnsi="Times New Roman" w:cs="Times New Roman"/>
          <w:sz w:val="24"/>
        </w:rPr>
        <w:t xml:space="preserve"> autoridade, como</w:t>
      </w:r>
      <w:r w:rsidR="00C430D5" w:rsidRPr="00657EBD">
        <w:rPr>
          <w:rFonts w:ascii="Times New Roman" w:hAnsi="Times New Roman" w:cs="Times New Roman"/>
          <w:sz w:val="24"/>
        </w:rPr>
        <w:t>, por exemplo,</w:t>
      </w:r>
      <w:r w:rsidR="00D55B30" w:rsidRPr="00657EBD">
        <w:rPr>
          <w:rFonts w:ascii="Times New Roman" w:hAnsi="Times New Roman" w:cs="Times New Roman"/>
          <w:sz w:val="24"/>
        </w:rPr>
        <w:t xml:space="preserve"> </w:t>
      </w:r>
      <w:r w:rsidR="00C430D5" w:rsidRPr="00657EBD">
        <w:rPr>
          <w:rFonts w:ascii="Times New Roman" w:hAnsi="Times New Roman" w:cs="Times New Roman"/>
          <w:sz w:val="24"/>
        </w:rPr>
        <w:t>o discurso</w:t>
      </w:r>
      <w:r w:rsidR="00D55B30" w:rsidRPr="00657EBD">
        <w:rPr>
          <w:rFonts w:ascii="Times New Roman" w:hAnsi="Times New Roman" w:cs="Times New Roman"/>
          <w:sz w:val="24"/>
        </w:rPr>
        <w:t xml:space="preserve"> dos </w:t>
      </w:r>
      <w:r w:rsidR="00C430D5" w:rsidRPr="00657EBD">
        <w:rPr>
          <w:rFonts w:ascii="Times New Roman" w:hAnsi="Times New Roman" w:cs="Times New Roman"/>
          <w:sz w:val="24"/>
        </w:rPr>
        <w:t xml:space="preserve">pais, </w:t>
      </w:r>
      <w:r w:rsidR="00D55B30" w:rsidRPr="00657EBD">
        <w:rPr>
          <w:rFonts w:ascii="Times New Roman" w:hAnsi="Times New Roman" w:cs="Times New Roman"/>
          <w:sz w:val="24"/>
        </w:rPr>
        <w:t>da igreja</w:t>
      </w:r>
      <w:r w:rsidR="00C430D5" w:rsidRPr="00657EBD">
        <w:rPr>
          <w:rFonts w:ascii="Times New Roman" w:hAnsi="Times New Roman" w:cs="Times New Roman"/>
          <w:sz w:val="24"/>
        </w:rPr>
        <w:t>, da ciência, entre outros</w:t>
      </w:r>
      <w:r w:rsidR="004B2090" w:rsidRPr="00657EBD">
        <w:rPr>
          <w:rFonts w:ascii="Times New Roman" w:hAnsi="Times New Roman" w:cs="Times New Roman"/>
          <w:sz w:val="24"/>
        </w:rPr>
        <w:t>;</w:t>
      </w:r>
      <w:r w:rsidR="00D55B30" w:rsidRPr="00657EBD">
        <w:rPr>
          <w:rFonts w:ascii="Times New Roman" w:hAnsi="Times New Roman" w:cs="Times New Roman"/>
          <w:sz w:val="24"/>
        </w:rPr>
        <w:t xml:space="preserve"> </w:t>
      </w:r>
      <w:r w:rsidR="004B2090" w:rsidRPr="00657EBD">
        <w:rPr>
          <w:rFonts w:ascii="Times New Roman" w:hAnsi="Times New Roman" w:cs="Times New Roman"/>
          <w:sz w:val="24"/>
        </w:rPr>
        <w:t>o segundo</w:t>
      </w:r>
      <w:r w:rsidR="00D55B30" w:rsidRPr="00657EBD">
        <w:rPr>
          <w:rFonts w:ascii="Times New Roman" w:hAnsi="Times New Roman" w:cs="Times New Roman"/>
          <w:sz w:val="24"/>
        </w:rPr>
        <w:t xml:space="preserve"> se trata daquel</w:t>
      </w:r>
      <w:r w:rsidR="004B2090" w:rsidRPr="00657EBD">
        <w:rPr>
          <w:rFonts w:ascii="Times New Roman" w:hAnsi="Times New Roman" w:cs="Times New Roman"/>
          <w:sz w:val="24"/>
        </w:rPr>
        <w:t xml:space="preserve">e que tem papel determinante no processo de formação ideológica da consciência individual, pois </w:t>
      </w:r>
      <w:r w:rsidR="00D55B30" w:rsidRPr="00657EBD">
        <w:rPr>
          <w:rFonts w:ascii="Times New Roman" w:hAnsi="Times New Roman" w:cs="Times New Roman"/>
          <w:sz w:val="24"/>
        </w:rPr>
        <w:t xml:space="preserve">se “entrelaça </w:t>
      </w:r>
      <w:r w:rsidR="004B2090" w:rsidRPr="00657EBD">
        <w:rPr>
          <w:rFonts w:ascii="Times New Roman" w:hAnsi="Times New Roman" w:cs="Times New Roman"/>
          <w:sz w:val="24"/>
        </w:rPr>
        <w:t>de modo estreito à</w:t>
      </w:r>
      <w:r w:rsidR="00D55B30" w:rsidRPr="00657EBD">
        <w:rPr>
          <w:rFonts w:ascii="Times New Roman" w:hAnsi="Times New Roman" w:cs="Times New Roman"/>
          <w:sz w:val="24"/>
        </w:rPr>
        <w:t xml:space="preserve"> </w:t>
      </w:r>
      <w:r w:rsidR="004B2090" w:rsidRPr="00657EBD">
        <w:rPr>
          <w:rFonts w:ascii="Times New Roman" w:hAnsi="Times New Roman" w:cs="Times New Roman"/>
          <w:sz w:val="24"/>
        </w:rPr>
        <w:t>‘sua</w:t>
      </w:r>
      <w:r w:rsidR="00D55B30" w:rsidRPr="00657EBD">
        <w:rPr>
          <w:rFonts w:ascii="Times New Roman" w:hAnsi="Times New Roman" w:cs="Times New Roman"/>
          <w:sz w:val="24"/>
        </w:rPr>
        <w:t xml:space="preserve"> palavra</w:t>
      </w:r>
      <w:r w:rsidR="004B2090" w:rsidRPr="00657EBD">
        <w:rPr>
          <w:rFonts w:ascii="Times New Roman" w:hAnsi="Times New Roman" w:cs="Times New Roman"/>
          <w:sz w:val="24"/>
        </w:rPr>
        <w:t>’</w:t>
      </w:r>
      <w:r w:rsidR="00D55B30" w:rsidRPr="00657EBD">
        <w:rPr>
          <w:rFonts w:ascii="Times New Roman" w:hAnsi="Times New Roman" w:cs="Times New Roman"/>
          <w:sz w:val="24"/>
        </w:rPr>
        <w:t>” (BAKHTIN, 20</w:t>
      </w:r>
      <w:r w:rsidR="004B2090" w:rsidRPr="00657EBD">
        <w:rPr>
          <w:rFonts w:ascii="Times New Roman" w:hAnsi="Times New Roman" w:cs="Times New Roman"/>
          <w:sz w:val="24"/>
        </w:rPr>
        <w:t>15</w:t>
      </w:r>
      <w:r w:rsidR="00D55B30" w:rsidRPr="00657EBD">
        <w:rPr>
          <w:rFonts w:ascii="Times New Roman" w:hAnsi="Times New Roman" w:cs="Times New Roman"/>
          <w:sz w:val="24"/>
        </w:rPr>
        <w:t>, p. 14</w:t>
      </w:r>
      <w:r w:rsidR="004B2090" w:rsidRPr="00657EBD">
        <w:rPr>
          <w:rFonts w:ascii="Times New Roman" w:hAnsi="Times New Roman" w:cs="Times New Roman"/>
          <w:sz w:val="24"/>
        </w:rPr>
        <w:t>0</w:t>
      </w:r>
      <w:r w:rsidR="00D55B30" w:rsidRPr="00657EBD">
        <w:rPr>
          <w:rFonts w:ascii="Times New Roman" w:hAnsi="Times New Roman" w:cs="Times New Roman"/>
          <w:sz w:val="24"/>
        </w:rPr>
        <w:t>). No interior d</w:t>
      </w:r>
      <w:r w:rsidR="004B2090" w:rsidRPr="00657EBD">
        <w:rPr>
          <w:rFonts w:ascii="Times New Roman" w:hAnsi="Times New Roman" w:cs="Times New Roman"/>
          <w:sz w:val="24"/>
        </w:rPr>
        <w:t>a consciência do</w:t>
      </w:r>
      <w:r w:rsidR="00D55B30" w:rsidRPr="00657EBD">
        <w:rPr>
          <w:rFonts w:ascii="Times New Roman" w:hAnsi="Times New Roman" w:cs="Times New Roman"/>
          <w:sz w:val="24"/>
        </w:rPr>
        <w:t xml:space="preserve"> indivíduo, ess</w:t>
      </w:r>
      <w:r w:rsidR="004B2090" w:rsidRPr="00657EBD">
        <w:rPr>
          <w:rFonts w:ascii="Times New Roman" w:hAnsi="Times New Roman" w:cs="Times New Roman"/>
          <w:sz w:val="24"/>
        </w:rPr>
        <w:t>e</w:t>
      </w:r>
      <w:r w:rsidR="00D55B30" w:rsidRPr="00657EBD">
        <w:rPr>
          <w:rFonts w:ascii="Times New Roman" w:hAnsi="Times New Roman" w:cs="Times New Roman"/>
          <w:sz w:val="24"/>
        </w:rPr>
        <w:t xml:space="preserve"> </w:t>
      </w:r>
      <w:r w:rsidR="004B2090" w:rsidRPr="00657EBD">
        <w:rPr>
          <w:rFonts w:ascii="Times New Roman" w:hAnsi="Times New Roman" w:cs="Times New Roman"/>
          <w:sz w:val="24"/>
        </w:rPr>
        <w:t>discurso</w:t>
      </w:r>
      <w:r w:rsidR="00D55B30" w:rsidRPr="00657EBD">
        <w:rPr>
          <w:rFonts w:ascii="Times New Roman" w:hAnsi="Times New Roman" w:cs="Times New Roman"/>
          <w:sz w:val="24"/>
        </w:rPr>
        <w:t xml:space="preserve"> se divide meio a meio: pertence tant</w:t>
      </w:r>
      <w:r w:rsidRPr="00657EBD">
        <w:rPr>
          <w:rFonts w:ascii="Times New Roman" w:hAnsi="Times New Roman" w:cs="Times New Roman"/>
          <w:sz w:val="24"/>
        </w:rPr>
        <w:t xml:space="preserve">o ao </w:t>
      </w:r>
      <w:r w:rsidR="004B2090" w:rsidRPr="00657EBD">
        <w:rPr>
          <w:rFonts w:ascii="Times New Roman" w:hAnsi="Times New Roman" w:cs="Times New Roman"/>
          <w:sz w:val="24"/>
        </w:rPr>
        <w:t xml:space="preserve">falante </w:t>
      </w:r>
      <w:r w:rsidR="00BB683A" w:rsidRPr="00657EBD">
        <w:rPr>
          <w:rFonts w:ascii="Times New Roman" w:hAnsi="Times New Roman" w:cs="Times New Roman"/>
          <w:sz w:val="24"/>
        </w:rPr>
        <w:t>quanto</w:t>
      </w:r>
      <w:r w:rsidR="004B2090" w:rsidRPr="00657EBD">
        <w:rPr>
          <w:rFonts w:ascii="Times New Roman" w:hAnsi="Times New Roman" w:cs="Times New Roman"/>
          <w:sz w:val="24"/>
        </w:rPr>
        <w:t xml:space="preserve"> ao outro</w:t>
      </w:r>
      <w:r w:rsidR="00D6598A" w:rsidRPr="00657EBD">
        <w:rPr>
          <w:rFonts w:ascii="Times New Roman" w:hAnsi="Times New Roman" w:cs="Times New Roman"/>
          <w:sz w:val="24"/>
        </w:rPr>
        <w:t xml:space="preserve">, </w:t>
      </w:r>
      <w:r w:rsidR="00D55B30" w:rsidRPr="00657EBD">
        <w:rPr>
          <w:rFonts w:ascii="Times New Roman" w:hAnsi="Times New Roman" w:cs="Times New Roman"/>
          <w:sz w:val="24"/>
        </w:rPr>
        <w:t>adapta</w:t>
      </w:r>
      <w:r w:rsidR="00D6598A" w:rsidRPr="00657EBD">
        <w:rPr>
          <w:rFonts w:ascii="Times New Roman" w:hAnsi="Times New Roman" w:cs="Times New Roman"/>
          <w:sz w:val="24"/>
        </w:rPr>
        <w:t>ndo</w:t>
      </w:r>
      <w:r w:rsidR="00BB683A" w:rsidRPr="00657EBD">
        <w:rPr>
          <w:rFonts w:ascii="Times New Roman" w:hAnsi="Times New Roman" w:cs="Times New Roman"/>
          <w:sz w:val="24"/>
        </w:rPr>
        <w:t xml:space="preserve">-se </w:t>
      </w:r>
      <w:r w:rsidR="00D55B30" w:rsidRPr="00657EBD">
        <w:rPr>
          <w:rFonts w:ascii="Times New Roman" w:hAnsi="Times New Roman" w:cs="Times New Roman"/>
          <w:sz w:val="24"/>
        </w:rPr>
        <w:t>a novos contextos</w:t>
      </w:r>
      <w:r w:rsidR="00D6598A" w:rsidRPr="00657EBD">
        <w:rPr>
          <w:rFonts w:ascii="Times New Roman" w:hAnsi="Times New Roman" w:cs="Times New Roman"/>
          <w:sz w:val="24"/>
        </w:rPr>
        <w:t>.</w:t>
      </w:r>
      <w:r w:rsidR="00D55B30" w:rsidRPr="00657EBD">
        <w:rPr>
          <w:rFonts w:ascii="Times New Roman" w:hAnsi="Times New Roman" w:cs="Times New Roman"/>
          <w:sz w:val="24"/>
        </w:rPr>
        <w:t xml:space="preserve"> </w:t>
      </w:r>
    </w:p>
    <w:p w:rsidR="00132154" w:rsidRDefault="00BB683A" w:rsidP="00B4166F">
      <w:pPr>
        <w:spacing w:line="360" w:lineRule="auto"/>
        <w:ind w:firstLine="709"/>
        <w:contextualSpacing/>
        <w:jc w:val="both"/>
        <w:rPr>
          <w:rFonts w:ascii="Times New Roman" w:hAnsi="Times New Roman" w:cs="Times New Roman"/>
          <w:sz w:val="24"/>
        </w:rPr>
      </w:pPr>
      <w:r w:rsidRPr="00657EBD">
        <w:rPr>
          <w:rFonts w:ascii="Times New Roman" w:hAnsi="Times New Roman" w:cs="Times New Roman"/>
          <w:sz w:val="24"/>
        </w:rPr>
        <w:t xml:space="preserve">É com base, portanto, nos conceitos ora discutidos, mesmo que brevemente, neste artigo, que buscaremos analisar dialogicamente </w:t>
      </w:r>
      <w:r w:rsidR="009E0DEB" w:rsidRPr="00657EBD">
        <w:rPr>
          <w:rFonts w:ascii="Times New Roman" w:hAnsi="Times New Roman" w:cs="Times New Roman"/>
          <w:sz w:val="24"/>
        </w:rPr>
        <w:t xml:space="preserve">a relação entre </w:t>
      </w:r>
      <w:r w:rsidRPr="00657EBD">
        <w:rPr>
          <w:rFonts w:ascii="Times New Roman" w:hAnsi="Times New Roman" w:cs="Times New Roman"/>
          <w:sz w:val="24"/>
        </w:rPr>
        <w:t xml:space="preserve">oralidade </w:t>
      </w:r>
      <w:r w:rsidR="009E0DEB" w:rsidRPr="00657EBD">
        <w:rPr>
          <w:rFonts w:ascii="Times New Roman" w:hAnsi="Times New Roman" w:cs="Times New Roman"/>
          <w:sz w:val="24"/>
        </w:rPr>
        <w:t xml:space="preserve">e </w:t>
      </w:r>
      <w:proofErr w:type="spellStart"/>
      <w:r w:rsidR="009E0DEB" w:rsidRPr="00657EBD">
        <w:rPr>
          <w:rFonts w:ascii="Times New Roman" w:hAnsi="Times New Roman" w:cs="Times New Roman"/>
          <w:sz w:val="24"/>
        </w:rPr>
        <w:t>ideologema</w:t>
      </w:r>
      <w:proofErr w:type="spellEnd"/>
      <w:r w:rsidR="009E0DEB" w:rsidRPr="00657EBD">
        <w:rPr>
          <w:rFonts w:ascii="Times New Roman" w:hAnsi="Times New Roman" w:cs="Times New Roman"/>
          <w:sz w:val="24"/>
        </w:rPr>
        <w:t xml:space="preserve"> </w:t>
      </w:r>
      <w:r w:rsidRPr="00657EBD">
        <w:rPr>
          <w:rFonts w:ascii="Times New Roman" w:hAnsi="Times New Roman" w:cs="Times New Roman"/>
          <w:sz w:val="24"/>
        </w:rPr>
        <w:t xml:space="preserve">no </w:t>
      </w:r>
      <w:r w:rsidRPr="00657EBD">
        <w:rPr>
          <w:rFonts w:ascii="Times New Roman" w:hAnsi="Times New Roman" w:cs="Times New Roman"/>
          <w:sz w:val="24"/>
        </w:rPr>
        <w:lastRenderedPageBreak/>
        <w:t xml:space="preserve">conto The Man Who </w:t>
      </w:r>
      <w:proofErr w:type="spellStart"/>
      <w:r w:rsidRPr="00657EBD">
        <w:rPr>
          <w:rFonts w:ascii="Times New Roman" w:hAnsi="Times New Roman" w:cs="Times New Roman"/>
          <w:sz w:val="24"/>
        </w:rPr>
        <w:t>Was</w:t>
      </w:r>
      <w:proofErr w:type="spellEnd"/>
      <w:r w:rsidRPr="00657EBD">
        <w:rPr>
          <w:rFonts w:ascii="Times New Roman" w:hAnsi="Times New Roman" w:cs="Times New Roman"/>
          <w:sz w:val="24"/>
        </w:rPr>
        <w:t xml:space="preserve"> </w:t>
      </w:r>
      <w:proofErr w:type="spellStart"/>
      <w:r w:rsidRPr="00657EBD">
        <w:rPr>
          <w:rFonts w:ascii="Times New Roman" w:hAnsi="Times New Roman" w:cs="Times New Roman"/>
          <w:sz w:val="24"/>
        </w:rPr>
        <w:t>Almost</w:t>
      </w:r>
      <w:proofErr w:type="spellEnd"/>
      <w:r w:rsidRPr="00657EBD">
        <w:rPr>
          <w:rFonts w:ascii="Times New Roman" w:hAnsi="Times New Roman" w:cs="Times New Roman"/>
          <w:sz w:val="24"/>
        </w:rPr>
        <w:t xml:space="preserve"> a Man de Richard Wright (2007) e suas implicações </w:t>
      </w:r>
      <w:proofErr w:type="spellStart"/>
      <w:r w:rsidRPr="00657EBD">
        <w:rPr>
          <w:rFonts w:ascii="Times New Roman" w:hAnsi="Times New Roman" w:cs="Times New Roman"/>
          <w:sz w:val="24"/>
        </w:rPr>
        <w:t>socioideológicas</w:t>
      </w:r>
      <w:proofErr w:type="spellEnd"/>
      <w:r w:rsidRPr="00657EBD">
        <w:rPr>
          <w:rFonts w:ascii="Times New Roman" w:hAnsi="Times New Roman" w:cs="Times New Roman"/>
          <w:sz w:val="24"/>
        </w:rPr>
        <w:t xml:space="preserve">. Para tal, será necessária, em primeiro lugar, </w:t>
      </w:r>
      <w:r w:rsidR="00B74A1C" w:rsidRPr="00657EBD">
        <w:rPr>
          <w:rFonts w:ascii="Times New Roman" w:hAnsi="Times New Roman" w:cs="Times New Roman"/>
          <w:sz w:val="24"/>
        </w:rPr>
        <w:t xml:space="preserve">uma breve contextualização da literatura Afro-americana e do autor do conto que nos propomos a analisar. </w:t>
      </w:r>
    </w:p>
    <w:p w:rsidR="00B4166F" w:rsidRDefault="00B4166F" w:rsidP="00B4166F">
      <w:pPr>
        <w:spacing w:line="360" w:lineRule="auto"/>
        <w:ind w:firstLine="709"/>
        <w:contextualSpacing/>
        <w:jc w:val="both"/>
        <w:rPr>
          <w:rFonts w:ascii="Times New Roman" w:hAnsi="Times New Roman" w:cs="Times New Roman"/>
          <w:sz w:val="24"/>
        </w:rPr>
      </w:pPr>
    </w:p>
    <w:p w:rsidR="00B4166F" w:rsidRPr="00B4166F" w:rsidRDefault="00B4166F" w:rsidP="00B4166F">
      <w:pPr>
        <w:spacing w:line="360" w:lineRule="auto"/>
        <w:ind w:firstLine="709"/>
        <w:contextualSpacing/>
        <w:jc w:val="both"/>
        <w:rPr>
          <w:rFonts w:ascii="Times New Roman" w:hAnsi="Times New Roman" w:cs="Times New Roman"/>
          <w:sz w:val="24"/>
        </w:rPr>
      </w:pPr>
    </w:p>
    <w:p w:rsidR="00E37DFD" w:rsidRPr="00B4166F" w:rsidRDefault="00CE0A8F" w:rsidP="00B4166F">
      <w:pPr>
        <w:spacing w:after="120" w:line="360" w:lineRule="auto"/>
        <w:jc w:val="both"/>
        <w:rPr>
          <w:rFonts w:ascii="Times New Roman" w:hAnsi="Times New Roman" w:cs="Times New Roman"/>
          <w:b/>
          <w:sz w:val="24"/>
        </w:rPr>
      </w:pPr>
      <w:r w:rsidRPr="00132154">
        <w:rPr>
          <w:rFonts w:ascii="Times New Roman" w:hAnsi="Times New Roman" w:cs="Times New Roman"/>
          <w:b/>
          <w:sz w:val="24"/>
        </w:rPr>
        <w:t>A literatura Afro-americana e Richard Wright</w:t>
      </w:r>
    </w:p>
    <w:p w:rsidR="00CE0A8F" w:rsidRPr="00657EBD" w:rsidRDefault="00CE0A8F" w:rsidP="00444B9B">
      <w:pPr>
        <w:spacing w:after="0" w:line="360" w:lineRule="auto"/>
        <w:ind w:firstLine="709"/>
        <w:jc w:val="both"/>
        <w:rPr>
          <w:rFonts w:ascii="Times New Roman" w:hAnsi="Times New Roman" w:cs="Times New Roman"/>
          <w:sz w:val="24"/>
        </w:rPr>
      </w:pPr>
      <w:r w:rsidRPr="00657EBD">
        <w:rPr>
          <w:rFonts w:ascii="Times New Roman" w:hAnsi="Times New Roman" w:cs="Times New Roman"/>
          <w:sz w:val="24"/>
        </w:rPr>
        <w:t xml:space="preserve">A literatura Afro-americana tem uma origem relacionada à necessidade de consolidar uma identidade racial e cultural. Segundo Graham e Ward (2011), a literatura afro-americana expressava militância, ativismo, assim como a busca pelo fim de uma visão negativa a respeito dos negros. No período entre 1600-1800, a literatura escrita ou oral produzida por negros, até então escravos, tinha como tema principal as mazelas da escravidão e o desejo pela liberdade. Em meados do século 19, surgiram as </w:t>
      </w:r>
      <w:proofErr w:type="spellStart"/>
      <w:r w:rsidRPr="00657EBD">
        <w:rPr>
          <w:rFonts w:ascii="Times New Roman" w:hAnsi="Times New Roman" w:cs="Times New Roman"/>
          <w:i/>
          <w:sz w:val="24"/>
        </w:rPr>
        <w:t>Slave</w:t>
      </w:r>
      <w:proofErr w:type="spellEnd"/>
      <w:r w:rsidRPr="00657EBD">
        <w:rPr>
          <w:rFonts w:ascii="Times New Roman" w:hAnsi="Times New Roman" w:cs="Times New Roman"/>
          <w:i/>
          <w:sz w:val="24"/>
        </w:rPr>
        <w:t xml:space="preserve"> </w:t>
      </w:r>
      <w:proofErr w:type="spellStart"/>
      <w:r w:rsidRPr="00657EBD">
        <w:rPr>
          <w:rFonts w:ascii="Times New Roman" w:hAnsi="Times New Roman" w:cs="Times New Roman"/>
          <w:i/>
          <w:sz w:val="24"/>
        </w:rPr>
        <w:t>Narratives</w:t>
      </w:r>
      <w:proofErr w:type="spellEnd"/>
      <w:r w:rsidRPr="00657EBD">
        <w:rPr>
          <w:rFonts w:ascii="Times New Roman" w:hAnsi="Times New Roman" w:cs="Times New Roman"/>
          <w:sz w:val="24"/>
        </w:rPr>
        <w:t xml:space="preserve">, que buscavam retratar a sobrevivência de afro-americanos na América escravocrata. Durante o período chamado </w:t>
      </w:r>
      <w:proofErr w:type="spellStart"/>
      <w:r w:rsidRPr="00657EBD">
        <w:rPr>
          <w:rFonts w:ascii="Times New Roman" w:hAnsi="Times New Roman" w:cs="Times New Roman"/>
          <w:i/>
          <w:sz w:val="24"/>
        </w:rPr>
        <w:t>An</w:t>
      </w:r>
      <w:bookmarkStart w:id="0" w:name="_GoBack"/>
      <w:bookmarkEnd w:id="0"/>
      <w:r w:rsidRPr="00657EBD">
        <w:rPr>
          <w:rFonts w:ascii="Times New Roman" w:hAnsi="Times New Roman" w:cs="Times New Roman"/>
          <w:i/>
          <w:sz w:val="24"/>
        </w:rPr>
        <w:t>tebellum</w:t>
      </w:r>
      <w:proofErr w:type="spellEnd"/>
      <w:r w:rsidRPr="00657EBD">
        <w:rPr>
          <w:rFonts w:ascii="Times New Roman" w:hAnsi="Times New Roman" w:cs="Times New Roman"/>
          <w:sz w:val="24"/>
        </w:rPr>
        <w:t xml:space="preserve"> (1800-1865), autores como Frederick Douglass e </w:t>
      </w:r>
      <w:proofErr w:type="spellStart"/>
      <w:r w:rsidRPr="00657EBD">
        <w:rPr>
          <w:rFonts w:ascii="Times New Roman" w:hAnsi="Times New Roman" w:cs="Times New Roman"/>
          <w:sz w:val="24"/>
        </w:rPr>
        <w:t>Harriet</w:t>
      </w:r>
      <w:proofErr w:type="spellEnd"/>
      <w:r w:rsidRPr="00657EBD">
        <w:rPr>
          <w:rFonts w:ascii="Times New Roman" w:hAnsi="Times New Roman" w:cs="Times New Roman"/>
          <w:sz w:val="24"/>
        </w:rPr>
        <w:t xml:space="preserve"> </w:t>
      </w:r>
      <w:proofErr w:type="spellStart"/>
      <w:r w:rsidRPr="00657EBD">
        <w:rPr>
          <w:rFonts w:ascii="Times New Roman" w:hAnsi="Times New Roman" w:cs="Times New Roman"/>
          <w:sz w:val="24"/>
        </w:rPr>
        <w:t>Jacobs</w:t>
      </w:r>
      <w:proofErr w:type="spellEnd"/>
      <w:r w:rsidRPr="00657EBD">
        <w:rPr>
          <w:rFonts w:ascii="Times New Roman" w:hAnsi="Times New Roman" w:cs="Times New Roman"/>
          <w:sz w:val="24"/>
        </w:rPr>
        <w:t xml:space="preserve">, buscaram, por meio de suas narrativas, contar </w:t>
      </w:r>
      <w:proofErr w:type="gramStart"/>
      <w:r w:rsidRPr="00657EBD">
        <w:rPr>
          <w:rFonts w:ascii="Times New Roman" w:hAnsi="Times New Roman" w:cs="Times New Roman"/>
          <w:sz w:val="24"/>
        </w:rPr>
        <w:t>suas próprias histórias como escravos</w:t>
      </w:r>
      <w:proofErr w:type="gramEnd"/>
      <w:r w:rsidRPr="00657EBD">
        <w:rPr>
          <w:rFonts w:ascii="Times New Roman" w:hAnsi="Times New Roman" w:cs="Times New Roman"/>
          <w:sz w:val="24"/>
        </w:rPr>
        <w:t xml:space="preserve"> e apoiar a abolição (DEROUICHE; MIRAOUI, 2016).</w:t>
      </w:r>
    </w:p>
    <w:p w:rsidR="00CE0A8F" w:rsidRPr="00657EBD" w:rsidRDefault="00CE0A8F" w:rsidP="00444B9B">
      <w:pPr>
        <w:spacing w:after="0" w:line="360" w:lineRule="auto"/>
        <w:ind w:firstLine="709"/>
        <w:jc w:val="both"/>
        <w:rPr>
          <w:rFonts w:ascii="Times New Roman" w:hAnsi="Times New Roman" w:cs="Times New Roman"/>
          <w:sz w:val="24"/>
          <w:szCs w:val="24"/>
        </w:rPr>
      </w:pPr>
      <w:r w:rsidRPr="00657EBD">
        <w:rPr>
          <w:rFonts w:ascii="Times New Roman" w:hAnsi="Times New Roman" w:cs="Times New Roman"/>
          <w:sz w:val="24"/>
        </w:rPr>
        <w:t xml:space="preserve">Na </w:t>
      </w:r>
      <w:r w:rsidRPr="00657EBD">
        <w:rPr>
          <w:rFonts w:ascii="Times New Roman" w:hAnsi="Times New Roman" w:cs="Times New Roman"/>
          <w:i/>
          <w:sz w:val="24"/>
        </w:rPr>
        <w:t>Era da Reconstrução</w:t>
      </w:r>
      <w:r w:rsidRPr="00657EBD">
        <w:rPr>
          <w:rFonts w:ascii="Times New Roman" w:hAnsi="Times New Roman" w:cs="Times New Roman"/>
          <w:sz w:val="24"/>
        </w:rPr>
        <w:t xml:space="preserve"> (1865-1900), mesmo com a abolição da escravidão, os negros americanos ainda estavam longe de alcançar a igualdade. Segundo </w:t>
      </w:r>
      <w:proofErr w:type="spellStart"/>
      <w:r w:rsidRPr="00657EBD">
        <w:rPr>
          <w:rFonts w:ascii="Times New Roman" w:hAnsi="Times New Roman" w:cs="Times New Roman"/>
          <w:sz w:val="24"/>
        </w:rPr>
        <w:t>Derouiche</w:t>
      </w:r>
      <w:proofErr w:type="spellEnd"/>
      <w:r w:rsidRPr="00657EBD">
        <w:rPr>
          <w:rFonts w:ascii="Times New Roman" w:hAnsi="Times New Roman" w:cs="Times New Roman"/>
          <w:sz w:val="24"/>
        </w:rPr>
        <w:t xml:space="preserve"> e </w:t>
      </w:r>
      <w:proofErr w:type="spellStart"/>
      <w:r w:rsidRPr="00657EBD">
        <w:rPr>
          <w:rFonts w:ascii="Times New Roman" w:hAnsi="Times New Roman" w:cs="Times New Roman"/>
          <w:sz w:val="24"/>
        </w:rPr>
        <w:t>Miraoui</w:t>
      </w:r>
      <w:proofErr w:type="spellEnd"/>
      <w:r w:rsidRPr="00657EBD">
        <w:rPr>
          <w:rFonts w:ascii="Times New Roman" w:hAnsi="Times New Roman" w:cs="Times New Roman"/>
          <w:sz w:val="24"/>
        </w:rPr>
        <w:t xml:space="preserve"> (2016), </w:t>
      </w:r>
      <w:proofErr w:type="gramStart"/>
      <w:r w:rsidRPr="00657EBD">
        <w:rPr>
          <w:rFonts w:ascii="Times New Roman" w:hAnsi="Times New Roman" w:cs="Times New Roman"/>
          <w:sz w:val="24"/>
        </w:rPr>
        <w:t>os escritores afro-americanos</w:t>
      </w:r>
      <w:proofErr w:type="gramEnd"/>
      <w:r w:rsidRPr="00657EBD">
        <w:rPr>
          <w:rFonts w:ascii="Times New Roman" w:hAnsi="Times New Roman" w:cs="Times New Roman"/>
          <w:sz w:val="24"/>
        </w:rPr>
        <w:t xml:space="preserve"> continuaram a discutir o tema da escravidão, também enfatizando a importância da alfabetização para obter liberdade social, econômica e política. </w:t>
      </w:r>
      <w:r w:rsidRPr="00657EBD">
        <w:rPr>
          <w:rFonts w:ascii="Times New Roman" w:hAnsi="Times New Roman" w:cs="Times New Roman"/>
          <w:sz w:val="24"/>
          <w:szCs w:val="24"/>
        </w:rPr>
        <w:t xml:space="preserve">A literatura afro-americana produzida nesse período inclui tradições orais, como sermões, discursos e temas acerca da espiritualidade e religião. No período da Reconstrução houve apenas uma breve pausa da violência que caracteriza os anos anteriores e durante a Guerra Civil. Entretanto, as esperanças de uma igualdade racial rapidamente diminuíram quando as leis </w:t>
      </w:r>
      <w:r w:rsidRPr="00657EBD">
        <w:rPr>
          <w:rFonts w:ascii="Times New Roman" w:hAnsi="Times New Roman" w:cs="Times New Roman"/>
          <w:i/>
          <w:sz w:val="24"/>
          <w:szCs w:val="24"/>
        </w:rPr>
        <w:t>Jim Crow</w:t>
      </w:r>
      <w:r w:rsidRPr="00657EBD">
        <w:rPr>
          <w:rFonts w:ascii="Times New Roman" w:hAnsi="Times New Roman" w:cs="Times New Roman"/>
          <w:sz w:val="24"/>
          <w:szCs w:val="24"/>
        </w:rPr>
        <w:t xml:space="preserve"> </w:t>
      </w:r>
      <w:r w:rsidR="00DF7482" w:rsidRPr="00657EBD">
        <w:rPr>
          <w:rFonts w:ascii="Times New Roman" w:hAnsi="Times New Roman" w:cs="Times New Roman"/>
          <w:sz w:val="24"/>
          <w:szCs w:val="24"/>
        </w:rPr>
        <w:t xml:space="preserve">(segregação legalizada) </w:t>
      </w:r>
      <w:r w:rsidRPr="00657EBD">
        <w:rPr>
          <w:rFonts w:ascii="Times New Roman" w:hAnsi="Times New Roman" w:cs="Times New Roman"/>
          <w:sz w:val="24"/>
          <w:szCs w:val="24"/>
        </w:rPr>
        <w:t xml:space="preserve">entraram em vigor. </w:t>
      </w:r>
    </w:p>
    <w:p w:rsidR="00CE0A8F" w:rsidRPr="00657EBD" w:rsidRDefault="00DF7482" w:rsidP="00CE0A8F">
      <w:pPr>
        <w:spacing w:after="0" w:line="360" w:lineRule="auto"/>
        <w:ind w:firstLine="708"/>
        <w:jc w:val="both"/>
        <w:rPr>
          <w:rFonts w:ascii="Times New Roman" w:hAnsi="Times New Roman" w:cs="Times New Roman"/>
          <w:sz w:val="24"/>
          <w:szCs w:val="24"/>
        </w:rPr>
      </w:pPr>
      <w:proofErr w:type="spellStart"/>
      <w:r w:rsidRPr="00657EBD">
        <w:rPr>
          <w:rFonts w:ascii="Times New Roman" w:hAnsi="Times New Roman" w:cs="Times New Roman"/>
          <w:sz w:val="24"/>
          <w:szCs w:val="24"/>
        </w:rPr>
        <w:t>Derouiche</w:t>
      </w:r>
      <w:proofErr w:type="spellEnd"/>
      <w:r w:rsidRPr="00657EBD">
        <w:rPr>
          <w:rFonts w:ascii="Times New Roman" w:hAnsi="Times New Roman" w:cs="Times New Roman"/>
          <w:sz w:val="24"/>
          <w:szCs w:val="24"/>
        </w:rPr>
        <w:t xml:space="preserve"> e </w:t>
      </w:r>
      <w:proofErr w:type="spellStart"/>
      <w:r w:rsidRPr="00657EBD">
        <w:rPr>
          <w:rFonts w:ascii="Times New Roman" w:hAnsi="Times New Roman" w:cs="Times New Roman"/>
          <w:sz w:val="24"/>
          <w:szCs w:val="24"/>
        </w:rPr>
        <w:t>Miraoui</w:t>
      </w:r>
      <w:proofErr w:type="spellEnd"/>
      <w:r w:rsidRPr="00657EBD">
        <w:rPr>
          <w:rFonts w:ascii="Times New Roman" w:hAnsi="Times New Roman" w:cs="Times New Roman"/>
          <w:sz w:val="24"/>
          <w:szCs w:val="24"/>
        </w:rPr>
        <w:t xml:space="preserve"> (2016) explicam que, a</w:t>
      </w:r>
      <w:r w:rsidR="00CE0A8F" w:rsidRPr="00657EBD">
        <w:rPr>
          <w:rFonts w:ascii="Times New Roman" w:hAnsi="Times New Roman" w:cs="Times New Roman"/>
          <w:sz w:val="24"/>
          <w:szCs w:val="24"/>
        </w:rPr>
        <w:t xml:space="preserve">inda na era </w:t>
      </w:r>
      <w:r w:rsidRPr="00657EBD">
        <w:rPr>
          <w:rFonts w:ascii="Times New Roman" w:hAnsi="Times New Roman" w:cs="Times New Roman"/>
          <w:i/>
          <w:sz w:val="24"/>
          <w:szCs w:val="24"/>
        </w:rPr>
        <w:t>Jim Crow</w:t>
      </w:r>
      <w:r w:rsidR="00CE0A8F" w:rsidRPr="00657EBD">
        <w:rPr>
          <w:rFonts w:ascii="Times New Roman" w:hAnsi="Times New Roman" w:cs="Times New Roman"/>
          <w:sz w:val="24"/>
          <w:szCs w:val="24"/>
        </w:rPr>
        <w:t xml:space="preserve">, surge o movimento </w:t>
      </w:r>
      <w:r w:rsidRPr="00657EBD">
        <w:rPr>
          <w:rFonts w:ascii="Times New Roman" w:hAnsi="Times New Roman" w:cs="Times New Roman"/>
          <w:sz w:val="24"/>
          <w:szCs w:val="24"/>
        </w:rPr>
        <w:t xml:space="preserve">chamado </w:t>
      </w:r>
      <w:proofErr w:type="spellStart"/>
      <w:r w:rsidR="00CE0A8F" w:rsidRPr="00657EBD">
        <w:rPr>
          <w:rFonts w:ascii="Times New Roman" w:hAnsi="Times New Roman" w:cs="Times New Roman"/>
          <w:i/>
          <w:sz w:val="24"/>
          <w:szCs w:val="24"/>
        </w:rPr>
        <w:t>Harlem</w:t>
      </w:r>
      <w:proofErr w:type="spellEnd"/>
      <w:r w:rsidR="00CE0A8F" w:rsidRPr="00657EBD">
        <w:rPr>
          <w:rFonts w:ascii="Times New Roman" w:hAnsi="Times New Roman" w:cs="Times New Roman"/>
          <w:i/>
          <w:sz w:val="24"/>
          <w:szCs w:val="24"/>
        </w:rPr>
        <w:t xml:space="preserve"> </w:t>
      </w:r>
      <w:proofErr w:type="spellStart"/>
      <w:r w:rsidR="00CE0A8F" w:rsidRPr="00657EBD">
        <w:rPr>
          <w:rFonts w:ascii="Times New Roman" w:hAnsi="Times New Roman" w:cs="Times New Roman"/>
          <w:i/>
          <w:sz w:val="24"/>
          <w:szCs w:val="24"/>
        </w:rPr>
        <w:t>Renaissance</w:t>
      </w:r>
      <w:proofErr w:type="spellEnd"/>
      <w:r w:rsidR="00CE0A8F" w:rsidRPr="00657EBD">
        <w:rPr>
          <w:rFonts w:ascii="Times New Roman" w:hAnsi="Times New Roman" w:cs="Times New Roman"/>
          <w:sz w:val="24"/>
          <w:szCs w:val="24"/>
        </w:rPr>
        <w:t xml:space="preserve"> em Nova York (1900-1940), trazendo uma grande atenção para a literatura afro-americana. Tendo como base a comunidade negra de </w:t>
      </w:r>
      <w:proofErr w:type="spellStart"/>
      <w:r w:rsidR="00CE0A8F" w:rsidRPr="00657EBD">
        <w:rPr>
          <w:rFonts w:ascii="Times New Roman" w:hAnsi="Times New Roman" w:cs="Times New Roman"/>
          <w:sz w:val="24"/>
          <w:szCs w:val="24"/>
        </w:rPr>
        <w:t>Harlem</w:t>
      </w:r>
      <w:proofErr w:type="spellEnd"/>
      <w:r w:rsidR="00CE0A8F" w:rsidRPr="00657EBD">
        <w:rPr>
          <w:rFonts w:ascii="Times New Roman" w:hAnsi="Times New Roman" w:cs="Times New Roman"/>
          <w:sz w:val="24"/>
          <w:szCs w:val="24"/>
        </w:rPr>
        <w:t>, bairro considerado um centro cultural para afro-americanos em Nova York, surgiram, nessa era, inúmeros artistas não só na literatura, mas na música, arte e política</w:t>
      </w:r>
      <w:r w:rsidR="00CE0A8F" w:rsidRPr="00657EBD">
        <w:rPr>
          <w:rFonts w:ascii="Times New Roman" w:hAnsi="Times New Roman" w:cs="Times New Roman"/>
          <w:sz w:val="24"/>
        </w:rPr>
        <w:t>.</w:t>
      </w:r>
      <w:r w:rsidR="00CE0A8F" w:rsidRPr="00657EBD">
        <w:rPr>
          <w:rFonts w:ascii="Times New Roman" w:hAnsi="Times New Roman" w:cs="Times New Roman"/>
          <w:sz w:val="24"/>
          <w:szCs w:val="24"/>
        </w:rPr>
        <w:t xml:space="preserve"> A </w:t>
      </w:r>
      <w:proofErr w:type="spellStart"/>
      <w:r w:rsidR="00CE0A8F" w:rsidRPr="00657EBD">
        <w:rPr>
          <w:rFonts w:ascii="Times New Roman" w:hAnsi="Times New Roman" w:cs="Times New Roman"/>
          <w:i/>
          <w:sz w:val="24"/>
          <w:szCs w:val="24"/>
        </w:rPr>
        <w:t>Harlem</w:t>
      </w:r>
      <w:proofErr w:type="spellEnd"/>
      <w:r w:rsidR="00CE0A8F" w:rsidRPr="00657EBD">
        <w:rPr>
          <w:rFonts w:ascii="Times New Roman" w:hAnsi="Times New Roman" w:cs="Times New Roman"/>
          <w:i/>
          <w:sz w:val="24"/>
          <w:szCs w:val="24"/>
        </w:rPr>
        <w:t xml:space="preserve"> </w:t>
      </w:r>
      <w:proofErr w:type="spellStart"/>
      <w:r w:rsidR="00CE0A8F" w:rsidRPr="00657EBD">
        <w:rPr>
          <w:rFonts w:ascii="Times New Roman" w:hAnsi="Times New Roman" w:cs="Times New Roman"/>
          <w:i/>
          <w:sz w:val="24"/>
          <w:szCs w:val="24"/>
        </w:rPr>
        <w:t>Renaissance</w:t>
      </w:r>
      <w:proofErr w:type="spellEnd"/>
      <w:r w:rsidR="00CE0A8F" w:rsidRPr="00657EBD">
        <w:rPr>
          <w:rFonts w:ascii="Times New Roman" w:hAnsi="Times New Roman" w:cs="Times New Roman"/>
          <w:i/>
          <w:sz w:val="24"/>
          <w:szCs w:val="24"/>
        </w:rPr>
        <w:t xml:space="preserve"> </w:t>
      </w:r>
      <w:r w:rsidR="00CE0A8F" w:rsidRPr="00657EBD">
        <w:rPr>
          <w:rFonts w:ascii="Times New Roman" w:hAnsi="Times New Roman" w:cs="Times New Roman"/>
          <w:sz w:val="24"/>
          <w:szCs w:val="24"/>
        </w:rPr>
        <w:t xml:space="preserve">é conhecida como momento da popularização do Jazz e pela vasta produção literária, tendo como destaques escritores como </w:t>
      </w:r>
      <w:proofErr w:type="spellStart"/>
      <w:r w:rsidR="00CE0A8F" w:rsidRPr="00657EBD">
        <w:rPr>
          <w:rFonts w:ascii="Times New Roman" w:hAnsi="Times New Roman" w:cs="Times New Roman"/>
          <w:sz w:val="24"/>
          <w:szCs w:val="24"/>
        </w:rPr>
        <w:t>Langston</w:t>
      </w:r>
      <w:proofErr w:type="spellEnd"/>
      <w:r w:rsidR="00CE0A8F" w:rsidRPr="00657EBD">
        <w:rPr>
          <w:rFonts w:ascii="Times New Roman" w:hAnsi="Times New Roman" w:cs="Times New Roman"/>
          <w:sz w:val="24"/>
          <w:szCs w:val="24"/>
        </w:rPr>
        <w:t xml:space="preserve"> Hughes e </w:t>
      </w:r>
      <w:proofErr w:type="spellStart"/>
      <w:r w:rsidR="00CE0A8F" w:rsidRPr="00657EBD">
        <w:rPr>
          <w:rFonts w:ascii="Times New Roman" w:hAnsi="Times New Roman" w:cs="Times New Roman"/>
          <w:sz w:val="24"/>
          <w:szCs w:val="24"/>
        </w:rPr>
        <w:t>Zora</w:t>
      </w:r>
      <w:proofErr w:type="spellEnd"/>
      <w:r w:rsidR="00CE0A8F" w:rsidRPr="00657EBD">
        <w:rPr>
          <w:rFonts w:ascii="Times New Roman" w:hAnsi="Times New Roman" w:cs="Times New Roman"/>
          <w:sz w:val="24"/>
          <w:szCs w:val="24"/>
        </w:rPr>
        <w:t xml:space="preserve"> </w:t>
      </w:r>
      <w:proofErr w:type="spellStart"/>
      <w:r w:rsidR="00CE0A8F" w:rsidRPr="00657EBD">
        <w:rPr>
          <w:rFonts w:ascii="Times New Roman" w:hAnsi="Times New Roman" w:cs="Times New Roman"/>
          <w:sz w:val="24"/>
          <w:szCs w:val="24"/>
        </w:rPr>
        <w:t>Neale</w:t>
      </w:r>
      <w:proofErr w:type="spellEnd"/>
      <w:r w:rsidR="00CE0A8F" w:rsidRPr="00657EBD">
        <w:rPr>
          <w:rFonts w:ascii="Times New Roman" w:hAnsi="Times New Roman" w:cs="Times New Roman"/>
          <w:sz w:val="24"/>
          <w:szCs w:val="24"/>
        </w:rPr>
        <w:t xml:space="preserve"> </w:t>
      </w:r>
      <w:proofErr w:type="spellStart"/>
      <w:r w:rsidR="00CE0A8F" w:rsidRPr="00657EBD">
        <w:rPr>
          <w:rFonts w:ascii="Times New Roman" w:hAnsi="Times New Roman" w:cs="Times New Roman"/>
          <w:sz w:val="24"/>
          <w:szCs w:val="24"/>
        </w:rPr>
        <w:t>Hurston</w:t>
      </w:r>
      <w:proofErr w:type="spellEnd"/>
      <w:r w:rsidR="00CE0A8F" w:rsidRPr="00657EBD">
        <w:rPr>
          <w:rFonts w:ascii="Times New Roman" w:hAnsi="Times New Roman" w:cs="Times New Roman"/>
          <w:sz w:val="24"/>
          <w:szCs w:val="24"/>
        </w:rPr>
        <w:t xml:space="preserve">. </w:t>
      </w:r>
    </w:p>
    <w:p w:rsidR="00CE0A8F" w:rsidRPr="00657EBD" w:rsidRDefault="00CE0A8F" w:rsidP="00CE0A8F">
      <w:pPr>
        <w:spacing w:after="0" w:line="360" w:lineRule="auto"/>
        <w:ind w:firstLine="708"/>
        <w:jc w:val="both"/>
        <w:rPr>
          <w:rFonts w:ascii="Times New Roman" w:hAnsi="Times New Roman" w:cs="Times New Roman"/>
          <w:sz w:val="24"/>
        </w:rPr>
      </w:pPr>
      <w:r w:rsidRPr="00657EBD">
        <w:rPr>
          <w:rFonts w:ascii="Times New Roman" w:hAnsi="Times New Roman" w:cs="Times New Roman"/>
          <w:sz w:val="24"/>
        </w:rPr>
        <w:lastRenderedPageBreak/>
        <w:t xml:space="preserve">Entre o período </w:t>
      </w:r>
      <w:proofErr w:type="spellStart"/>
      <w:r w:rsidRPr="00657EBD">
        <w:rPr>
          <w:rFonts w:ascii="Times New Roman" w:hAnsi="Times New Roman" w:cs="Times New Roman"/>
          <w:i/>
          <w:sz w:val="24"/>
          <w:szCs w:val="24"/>
        </w:rPr>
        <w:t>Harlem</w:t>
      </w:r>
      <w:proofErr w:type="spellEnd"/>
      <w:r w:rsidRPr="00657EBD">
        <w:rPr>
          <w:rFonts w:ascii="Times New Roman" w:hAnsi="Times New Roman" w:cs="Times New Roman"/>
          <w:i/>
          <w:sz w:val="24"/>
          <w:szCs w:val="24"/>
        </w:rPr>
        <w:t xml:space="preserve"> </w:t>
      </w:r>
      <w:proofErr w:type="spellStart"/>
      <w:r w:rsidRPr="00657EBD">
        <w:rPr>
          <w:rFonts w:ascii="Times New Roman" w:hAnsi="Times New Roman" w:cs="Times New Roman"/>
          <w:i/>
          <w:sz w:val="24"/>
          <w:szCs w:val="24"/>
        </w:rPr>
        <w:t>Renaissance</w:t>
      </w:r>
      <w:proofErr w:type="spellEnd"/>
      <w:r w:rsidRPr="00657EBD">
        <w:rPr>
          <w:rFonts w:ascii="Times New Roman" w:hAnsi="Times New Roman" w:cs="Times New Roman"/>
          <w:sz w:val="24"/>
          <w:szCs w:val="24"/>
        </w:rPr>
        <w:t xml:space="preserve"> e o </w:t>
      </w:r>
      <w:proofErr w:type="spellStart"/>
      <w:r w:rsidR="00DF7482" w:rsidRPr="00657EBD">
        <w:rPr>
          <w:rFonts w:ascii="Times New Roman" w:hAnsi="Times New Roman" w:cs="Times New Roman"/>
          <w:i/>
          <w:sz w:val="24"/>
          <w:szCs w:val="24"/>
        </w:rPr>
        <w:t>African</w:t>
      </w:r>
      <w:proofErr w:type="spellEnd"/>
      <w:r w:rsidR="00DF7482" w:rsidRPr="00657EBD">
        <w:rPr>
          <w:rFonts w:ascii="Times New Roman" w:hAnsi="Times New Roman" w:cs="Times New Roman"/>
          <w:i/>
          <w:sz w:val="24"/>
          <w:szCs w:val="24"/>
        </w:rPr>
        <w:t>-</w:t>
      </w:r>
      <w:r w:rsidRPr="00657EBD">
        <w:rPr>
          <w:rFonts w:ascii="Times New Roman" w:hAnsi="Times New Roman" w:cs="Times New Roman"/>
          <w:i/>
          <w:sz w:val="24"/>
          <w:szCs w:val="24"/>
        </w:rPr>
        <w:t xml:space="preserve">American Civil </w:t>
      </w:r>
      <w:proofErr w:type="spellStart"/>
      <w:r w:rsidRPr="00657EBD">
        <w:rPr>
          <w:rFonts w:ascii="Times New Roman" w:hAnsi="Times New Roman" w:cs="Times New Roman"/>
          <w:i/>
          <w:sz w:val="24"/>
          <w:szCs w:val="24"/>
        </w:rPr>
        <w:t>Rights</w:t>
      </w:r>
      <w:proofErr w:type="spellEnd"/>
      <w:r w:rsidRPr="00657EBD">
        <w:rPr>
          <w:rFonts w:ascii="Times New Roman" w:hAnsi="Times New Roman" w:cs="Times New Roman"/>
          <w:i/>
          <w:sz w:val="24"/>
          <w:szCs w:val="24"/>
        </w:rPr>
        <w:t xml:space="preserve"> </w:t>
      </w:r>
      <w:proofErr w:type="spellStart"/>
      <w:r w:rsidRPr="00657EBD">
        <w:rPr>
          <w:rFonts w:ascii="Times New Roman" w:hAnsi="Times New Roman" w:cs="Times New Roman"/>
          <w:i/>
          <w:sz w:val="24"/>
          <w:szCs w:val="24"/>
        </w:rPr>
        <w:t>Moviment</w:t>
      </w:r>
      <w:proofErr w:type="spellEnd"/>
      <w:r w:rsidR="00DF7482" w:rsidRPr="00657EBD">
        <w:rPr>
          <w:rFonts w:ascii="Times New Roman" w:hAnsi="Times New Roman" w:cs="Times New Roman"/>
          <w:sz w:val="24"/>
          <w:szCs w:val="24"/>
        </w:rPr>
        <w:t xml:space="preserve"> (Movimento dos direitos </w:t>
      </w:r>
      <w:proofErr w:type="gramStart"/>
      <w:r w:rsidR="00DF7482" w:rsidRPr="00657EBD">
        <w:rPr>
          <w:rFonts w:ascii="Times New Roman" w:hAnsi="Times New Roman" w:cs="Times New Roman"/>
          <w:sz w:val="24"/>
          <w:szCs w:val="24"/>
        </w:rPr>
        <w:t>civis liderado pelos afro-americanos</w:t>
      </w:r>
      <w:proofErr w:type="gramEnd"/>
      <w:r w:rsidR="00DF7482" w:rsidRPr="00657EBD">
        <w:rPr>
          <w:rFonts w:ascii="Times New Roman" w:hAnsi="Times New Roman" w:cs="Times New Roman"/>
          <w:sz w:val="24"/>
          <w:szCs w:val="24"/>
        </w:rPr>
        <w:t>)</w:t>
      </w:r>
      <w:r w:rsidRPr="00657EBD">
        <w:rPr>
          <w:rFonts w:ascii="Times New Roman" w:hAnsi="Times New Roman" w:cs="Times New Roman"/>
          <w:sz w:val="24"/>
          <w:szCs w:val="24"/>
        </w:rPr>
        <w:t xml:space="preserve">, </w:t>
      </w:r>
      <w:r w:rsidRPr="00657EBD">
        <w:rPr>
          <w:rFonts w:ascii="Times New Roman" w:hAnsi="Times New Roman" w:cs="Times New Roman"/>
          <w:sz w:val="24"/>
        </w:rPr>
        <w:t xml:space="preserve">a literatura afro-americana passou a empregar técnicas mais realistas. Richard Wright, um destaque nesse período, enfatiza a experiência negra, a violência, hostilidade e negritude em suas obras. O naturalismo de Wright é centrado na determinação econômica, de modo a descrever as pressões sociais e psicológicas sofridos pelos negros nos Estados Unidos. Esses conflitos são retratados no romance </w:t>
      </w:r>
      <w:proofErr w:type="spellStart"/>
      <w:r w:rsidRPr="00657EBD">
        <w:rPr>
          <w:rFonts w:ascii="Times New Roman" w:hAnsi="Times New Roman" w:cs="Times New Roman"/>
          <w:i/>
          <w:sz w:val="24"/>
        </w:rPr>
        <w:t>Native</w:t>
      </w:r>
      <w:proofErr w:type="spellEnd"/>
      <w:r w:rsidRPr="00657EBD">
        <w:rPr>
          <w:rFonts w:ascii="Times New Roman" w:hAnsi="Times New Roman" w:cs="Times New Roman"/>
          <w:i/>
          <w:sz w:val="24"/>
        </w:rPr>
        <w:t xml:space="preserve"> </w:t>
      </w:r>
      <w:proofErr w:type="spellStart"/>
      <w:r w:rsidRPr="00657EBD">
        <w:rPr>
          <w:rFonts w:ascii="Times New Roman" w:hAnsi="Times New Roman" w:cs="Times New Roman"/>
          <w:i/>
          <w:sz w:val="24"/>
        </w:rPr>
        <w:t>Son</w:t>
      </w:r>
      <w:proofErr w:type="spellEnd"/>
      <w:r w:rsidRPr="00657EBD">
        <w:rPr>
          <w:rFonts w:ascii="Times New Roman" w:hAnsi="Times New Roman" w:cs="Times New Roman"/>
          <w:i/>
          <w:sz w:val="24"/>
        </w:rPr>
        <w:t xml:space="preserve"> </w:t>
      </w:r>
      <w:r w:rsidRPr="00657EBD">
        <w:rPr>
          <w:rFonts w:ascii="Times New Roman" w:hAnsi="Times New Roman" w:cs="Times New Roman"/>
          <w:sz w:val="24"/>
        </w:rPr>
        <w:t xml:space="preserve">(1940), no qual o protagonista, </w:t>
      </w:r>
      <w:proofErr w:type="spellStart"/>
      <w:r w:rsidRPr="00657EBD">
        <w:rPr>
          <w:rFonts w:ascii="Times New Roman" w:hAnsi="Times New Roman" w:cs="Times New Roman"/>
          <w:sz w:val="24"/>
        </w:rPr>
        <w:t>Bigger</w:t>
      </w:r>
      <w:proofErr w:type="spellEnd"/>
      <w:r w:rsidRPr="00657EBD">
        <w:rPr>
          <w:rFonts w:ascii="Times New Roman" w:hAnsi="Times New Roman" w:cs="Times New Roman"/>
          <w:sz w:val="24"/>
        </w:rPr>
        <w:t xml:space="preserve"> Thomas, é afetado diretamente pela injustiça racial das instituições americanas (HIGH, 1986). </w:t>
      </w:r>
    </w:p>
    <w:p w:rsidR="00CE0A8F" w:rsidRPr="00657EBD" w:rsidRDefault="00CE0A8F" w:rsidP="00CE0A8F">
      <w:pPr>
        <w:spacing w:after="0" w:line="360" w:lineRule="auto"/>
        <w:ind w:firstLine="708"/>
        <w:jc w:val="both"/>
        <w:rPr>
          <w:rFonts w:ascii="Times New Roman" w:hAnsi="Times New Roman" w:cs="Times New Roman"/>
          <w:sz w:val="24"/>
        </w:rPr>
      </w:pPr>
      <w:r w:rsidRPr="00657EBD">
        <w:rPr>
          <w:rFonts w:ascii="Times New Roman" w:hAnsi="Times New Roman" w:cs="Times New Roman"/>
          <w:sz w:val="24"/>
        </w:rPr>
        <w:t xml:space="preserve">Conforme </w:t>
      </w:r>
      <w:proofErr w:type="spellStart"/>
      <w:r w:rsidRPr="00657EBD">
        <w:rPr>
          <w:rFonts w:ascii="Times New Roman" w:hAnsi="Times New Roman" w:cs="Times New Roman"/>
          <w:sz w:val="24"/>
        </w:rPr>
        <w:t>Baym</w:t>
      </w:r>
      <w:proofErr w:type="spellEnd"/>
      <w:r w:rsidRPr="00657EBD">
        <w:rPr>
          <w:rFonts w:ascii="Times New Roman" w:hAnsi="Times New Roman" w:cs="Times New Roman"/>
          <w:sz w:val="24"/>
        </w:rPr>
        <w:t xml:space="preserve"> (2007), Wright foi considerado um dos escritores mais importantes da prosa modernista experimental. Suas obras “converteram” o impulso afro-americano </w:t>
      </w:r>
      <w:r w:rsidR="00DF7482" w:rsidRPr="00657EBD">
        <w:rPr>
          <w:rFonts w:ascii="Times New Roman" w:hAnsi="Times New Roman" w:cs="Times New Roman"/>
          <w:sz w:val="24"/>
        </w:rPr>
        <w:t>pela</w:t>
      </w:r>
      <w:r w:rsidRPr="00657EBD">
        <w:rPr>
          <w:rFonts w:ascii="Times New Roman" w:hAnsi="Times New Roman" w:cs="Times New Roman"/>
          <w:sz w:val="24"/>
        </w:rPr>
        <w:t xml:space="preserve"> </w:t>
      </w:r>
      <w:proofErr w:type="spellStart"/>
      <w:r w:rsidRPr="00657EBD">
        <w:rPr>
          <w:rFonts w:ascii="Times New Roman" w:hAnsi="Times New Roman" w:cs="Times New Roman"/>
          <w:sz w:val="24"/>
        </w:rPr>
        <w:t>autoaniquilação</w:t>
      </w:r>
      <w:proofErr w:type="spellEnd"/>
      <w:r w:rsidRPr="00657EBD">
        <w:rPr>
          <w:rFonts w:ascii="Times New Roman" w:hAnsi="Times New Roman" w:cs="Times New Roman"/>
          <w:sz w:val="24"/>
        </w:rPr>
        <w:t xml:space="preserve"> em uma vontade de confrontar o mundo e lançar essas descobertas de forma ousada sobre a consciência “culpada” da América. Nas obras </w:t>
      </w:r>
      <w:proofErr w:type="spellStart"/>
      <w:r w:rsidRPr="00657EBD">
        <w:rPr>
          <w:rFonts w:ascii="Times New Roman" w:hAnsi="Times New Roman" w:cs="Times New Roman"/>
          <w:i/>
          <w:sz w:val="24"/>
        </w:rPr>
        <w:t>Uncle</w:t>
      </w:r>
      <w:proofErr w:type="spellEnd"/>
      <w:r w:rsidRPr="00657EBD">
        <w:rPr>
          <w:rFonts w:ascii="Times New Roman" w:hAnsi="Times New Roman" w:cs="Times New Roman"/>
          <w:i/>
          <w:sz w:val="24"/>
        </w:rPr>
        <w:t xml:space="preserve"> </w:t>
      </w:r>
      <w:proofErr w:type="spellStart"/>
      <w:r w:rsidRPr="00657EBD">
        <w:rPr>
          <w:rFonts w:ascii="Times New Roman" w:hAnsi="Times New Roman" w:cs="Times New Roman"/>
          <w:i/>
          <w:sz w:val="24"/>
        </w:rPr>
        <w:t>Tom</w:t>
      </w:r>
      <w:r w:rsidR="00DF7482" w:rsidRPr="00657EBD">
        <w:rPr>
          <w:rFonts w:ascii="Times New Roman" w:hAnsi="Times New Roman" w:cs="Times New Roman"/>
          <w:i/>
          <w:sz w:val="24"/>
        </w:rPr>
        <w:t>’</w:t>
      </w:r>
      <w:r w:rsidRPr="00657EBD">
        <w:rPr>
          <w:rFonts w:ascii="Times New Roman" w:hAnsi="Times New Roman" w:cs="Times New Roman"/>
          <w:i/>
          <w:sz w:val="24"/>
        </w:rPr>
        <w:t>s</w:t>
      </w:r>
      <w:proofErr w:type="spellEnd"/>
      <w:r w:rsidRPr="00657EBD">
        <w:rPr>
          <w:rFonts w:ascii="Times New Roman" w:hAnsi="Times New Roman" w:cs="Times New Roman"/>
          <w:i/>
          <w:sz w:val="24"/>
        </w:rPr>
        <w:t xml:space="preserve"> </w:t>
      </w:r>
      <w:proofErr w:type="spellStart"/>
      <w:r w:rsidRPr="00657EBD">
        <w:rPr>
          <w:rFonts w:ascii="Times New Roman" w:hAnsi="Times New Roman" w:cs="Times New Roman"/>
          <w:i/>
          <w:sz w:val="24"/>
        </w:rPr>
        <w:t>Children</w:t>
      </w:r>
      <w:proofErr w:type="spellEnd"/>
      <w:r w:rsidRPr="00657EBD">
        <w:rPr>
          <w:rFonts w:ascii="Times New Roman" w:hAnsi="Times New Roman" w:cs="Times New Roman"/>
          <w:sz w:val="24"/>
        </w:rPr>
        <w:t xml:space="preserve"> (1938) e </w:t>
      </w:r>
      <w:r w:rsidRPr="00657EBD">
        <w:rPr>
          <w:rFonts w:ascii="Times New Roman" w:hAnsi="Times New Roman" w:cs="Times New Roman"/>
          <w:i/>
          <w:iCs/>
          <w:sz w:val="24"/>
        </w:rPr>
        <w:t>Black Boy</w:t>
      </w:r>
      <w:r w:rsidRPr="00657EBD">
        <w:rPr>
          <w:rFonts w:ascii="Times New Roman" w:hAnsi="Times New Roman" w:cs="Times New Roman"/>
          <w:sz w:val="24"/>
        </w:rPr>
        <w:t xml:space="preserve"> (1945), Wright reafirma o desespero dos negros americanos que viviam sob as Leis Jim Crow. Para </w:t>
      </w:r>
      <w:proofErr w:type="spellStart"/>
      <w:r w:rsidRPr="00657EBD">
        <w:rPr>
          <w:rFonts w:ascii="Times New Roman" w:hAnsi="Times New Roman" w:cs="Times New Roman"/>
          <w:sz w:val="24"/>
        </w:rPr>
        <w:t>Moskowitz</w:t>
      </w:r>
      <w:proofErr w:type="spellEnd"/>
      <w:r w:rsidRPr="00657EBD">
        <w:rPr>
          <w:rFonts w:ascii="Times New Roman" w:hAnsi="Times New Roman" w:cs="Times New Roman"/>
          <w:sz w:val="24"/>
        </w:rPr>
        <w:t xml:space="preserve"> (2008), ninguém antes de Wright havia exposto a opressão enfrentada pelos negros na América com tanto poder emocional. Segundo ele, os livros de Richard Wright teriam dado as bases necessárias para o movimento de direitos civis das décadas de 1950 e 1960.</w:t>
      </w:r>
    </w:p>
    <w:p w:rsidR="00DF7482" w:rsidRPr="00657EBD" w:rsidRDefault="00DF7482" w:rsidP="00CE0A8F">
      <w:pPr>
        <w:spacing w:after="0" w:line="360" w:lineRule="auto"/>
        <w:ind w:firstLine="708"/>
        <w:jc w:val="both"/>
        <w:rPr>
          <w:rFonts w:ascii="Times New Roman" w:hAnsi="Times New Roman" w:cs="Times New Roman"/>
          <w:sz w:val="24"/>
        </w:rPr>
      </w:pPr>
      <w:r w:rsidRPr="00657EBD">
        <w:rPr>
          <w:rFonts w:ascii="Times New Roman" w:hAnsi="Times New Roman" w:cs="Times New Roman"/>
          <w:sz w:val="24"/>
        </w:rPr>
        <w:t xml:space="preserve">Feita essa contextualização da literatura afro-americana e da obra de Richard Wright, passemos, então, à análise do conto The Man Who </w:t>
      </w:r>
      <w:proofErr w:type="spellStart"/>
      <w:r w:rsidRPr="00657EBD">
        <w:rPr>
          <w:rFonts w:ascii="Times New Roman" w:hAnsi="Times New Roman" w:cs="Times New Roman"/>
          <w:sz w:val="24"/>
        </w:rPr>
        <w:t>Was</w:t>
      </w:r>
      <w:proofErr w:type="spellEnd"/>
      <w:r w:rsidRPr="00657EBD">
        <w:rPr>
          <w:rFonts w:ascii="Times New Roman" w:hAnsi="Times New Roman" w:cs="Times New Roman"/>
          <w:sz w:val="24"/>
        </w:rPr>
        <w:t xml:space="preserve"> </w:t>
      </w:r>
      <w:proofErr w:type="spellStart"/>
      <w:r w:rsidRPr="00657EBD">
        <w:rPr>
          <w:rFonts w:ascii="Times New Roman" w:hAnsi="Times New Roman" w:cs="Times New Roman"/>
          <w:sz w:val="24"/>
        </w:rPr>
        <w:t>Almost</w:t>
      </w:r>
      <w:proofErr w:type="spellEnd"/>
      <w:r w:rsidRPr="00657EBD">
        <w:rPr>
          <w:rFonts w:ascii="Times New Roman" w:hAnsi="Times New Roman" w:cs="Times New Roman"/>
          <w:sz w:val="24"/>
        </w:rPr>
        <w:t xml:space="preserve"> a Man, focando a estratificação da oralidade das personagens que falam no conto. </w:t>
      </w:r>
    </w:p>
    <w:p w:rsidR="00E37DFD" w:rsidRDefault="00E37DFD" w:rsidP="00CE0A8F">
      <w:pPr>
        <w:spacing w:after="0" w:line="360" w:lineRule="auto"/>
        <w:ind w:firstLine="708"/>
        <w:jc w:val="both"/>
        <w:rPr>
          <w:rFonts w:ascii="Times New Roman" w:hAnsi="Times New Roman" w:cs="Times New Roman"/>
          <w:sz w:val="24"/>
        </w:rPr>
      </w:pPr>
    </w:p>
    <w:p w:rsidR="00132154" w:rsidRPr="00657EBD" w:rsidRDefault="00132154" w:rsidP="00CE0A8F">
      <w:pPr>
        <w:spacing w:after="0" w:line="360" w:lineRule="auto"/>
        <w:ind w:firstLine="708"/>
        <w:jc w:val="both"/>
        <w:rPr>
          <w:rFonts w:ascii="Times New Roman" w:hAnsi="Times New Roman" w:cs="Times New Roman"/>
          <w:sz w:val="24"/>
        </w:rPr>
      </w:pPr>
    </w:p>
    <w:p w:rsidR="00132154" w:rsidRPr="00B4166F" w:rsidRDefault="001A014C" w:rsidP="00B4166F">
      <w:pPr>
        <w:spacing w:after="120" w:line="360" w:lineRule="auto"/>
        <w:jc w:val="both"/>
        <w:rPr>
          <w:rFonts w:ascii="Times New Roman" w:eastAsia="Times New Roman" w:hAnsi="Times New Roman" w:cs="Times New Roman"/>
          <w:b/>
          <w:sz w:val="24"/>
        </w:rPr>
      </w:pPr>
      <w:r w:rsidRPr="00132154">
        <w:rPr>
          <w:rFonts w:ascii="Times New Roman" w:hAnsi="Times New Roman" w:cs="Times New Roman"/>
          <w:b/>
          <w:sz w:val="24"/>
          <w:szCs w:val="24"/>
        </w:rPr>
        <w:t>O</w:t>
      </w:r>
      <w:r w:rsidR="00CE0A8F" w:rsidRPr="00132154">
        <w:rPr>
          <w:rFonts w:ascii="Times New Roman" w:hAnsi="Times New Roman" w:cs="Times New Roman"/>
          <w:b/>
          <w:sz w:val="24"/>
          <w:szCs w:val="24"/>
        </w:rPr>
        <w:t xml:space="preserve">ralidade </w:t>
      </w:r>
      <w:r w:rsidRPr="00132154">
        <w:rPr>
          <w:rFonts w:ascii="Times New Roman" w:hAnsi="Times New Roman" w:cs="Times New Roman"/>
          <w:b/>
          <w:sz w:val="24"/>
          <w:szCs w:val="24"/>
        </w:rPr>
        <w:t xml:space="preserve">e </w:t>
      </w:r>
      <w:proofErr w:type="spellStart"/>
      <w:r w:rsidRPr="00132154">
        <w:rPr>
          <w:rFonts w:ascii="Times New Roman" w:hAnsi="Times New Roman" w:cs="Times New Roman"/>
          <w:b/>
          <w:sz w:val="24"/>
          <w:szCs w:val="24"/>
        </w:rPr>
        <w:t>ideologema</w:t>
      </w:r>
      <w:proofErr w:type="spellEnd"/>
      <w:r w:rsidRPr="00132154">
        <w:rPr>
          <w:rFonts w:ascii="Times New Roman" w:hAnsi="Times New Roman" w:cs="Times New Roman"/>
          <w:b/>
          <w:sz w:val="24"/>
          <w:szCs w:val="24"/>
        </w:rPr>
        <w:t xml:space="preserve"> </w:t>
      </w:r>
      <w:r w:rsidR="00CE0A8F" w:rsidRPr="00132154">
        <w:rPr>
          <w:rFonts w:ascii="Times New Roman" w:hAnsi="Times New Roman" w:cs="Times New Roman"/>
          <w:b/>
          <w:sz w:val="24"/>
          <w:szCs w:val="24"/>
        </w:rPr>
        <w:t xml:space="preserve">no conto </w:t>
      </w:r>
      <w:r w:rsidR="00CE0A8F" w:rsidRPr="00132154">
        <w:rPr>
          <w:rFonts w:ascii="Times New Roman" w:hAnsi="Times New Roman" w:cs="Times New Roman"/>
          <w:b/>
          <w:i/>
          <w:sz w:val="24"/>
          <w:szCs w:val="24"/>
        </w:rPr>
        <w:t xml:space="preserve">The Man Who </w:t>
      </w:r>
      <w:proofErr w:type="spellStart"/>
      <w:r w:rsidR="00CE0A8F" w:rsidRPr="00132154">
        <w:rPr>
          <w:rFonts w:ascii="Times New Roman" w:hAnsi="Times New Roman" w:cs="Times New Roman"/>
          <w:b/>
          <w:i/>
          <w:sz w:val="24"/>
          <w:szCs w:val="24"/>
        </w:rPr>
        <w:t>Was</w:t>
      </w:r>
      <w:proofErr w:type="spellEnd"/>
      <w:r w:rsidR="00CE0A8F" w:rsidRPr="00132154">
        <w:rPr>
          <w:rFonts w:ascii="Times New Roman" w:hAnsi="Times New Roman" w:cs="Times New Roman"/>
          <w:b/>
          <w:i/>
          <w:sz w:val="24"/>
          <w:szCs w:val="24"/>
        </w:rPr>
        <w:t xml:space="preserve"> </w:t>
      </w:r>
      <w:proofErr w:type="spellStart"/>
      <w:r w:rsidR="00CE0A8F" w:rsidRPr="00132154">
        <w:rPr>
          <w:rFonts w:ascii="Times New Roman" w:hAnsi="Times New Roman" w:cs="Times New Roman"/>
          <w:b/>
          <w:i/>
          <w:sz w:val="24"/>
          <w:szCs w:val="24"/>
        </w:rPr>
        <w:t>Almost</w:t>
      </w:r>
      <w:proofErr w:type="spellEnd"/>
      <w:r w:rsidR="00CE0A8F" w:rsidRPr="00132154">
        <w:rPr>
          <w:rFonts w:ascii="Times New Roman" w:hAnsi="Times New Roman" w:cs="Times New Roman"/>
          <w:b/>
          <w:i/>
          <w:sz w:val="24"/>
          <w:szCs w:val="24"/>
        </w:rPr>
        <w:t xml:space="preserve"> a Man</w:t>
      </w:r>
      <w:r w:rsidR="00CE0A8F" w:rsidRPr="00132154">
        <w:rPr>
          <w:rFonts w:ascii="Times New Roman" w:hAnsi="Times New Roman" w:cs="Times New Roman"/>
          <w:b/>
          <w:sz w:val="24"/>
          <w:szCs w:val="24"/>
        </w:rPr>
        <w:t xml:space="preserve"> e suas implicações</w:t>
      </w:r>
    </w:p>
    <w:p w:rsidR="00B824FC" w:rsidRPr="00657EBD" w:rsidRDefault="00B824FC" w:rsidP="00B4166F">
      <w:pPr>
        <w:spacing w:after="120" w:line="360" w:lineRule="auto"/>
        <w:ind w:firstLine="709"/>
        <w:contextualSpacing/>
        <w:jc w:val="both"/>
        <w:rPr>
          <w:rFonts w:ascii="Times New Roman" w:eastAsia="Times New Roman" w:hAnsi="Times New Roman" w:cs="Times New Roman"/>
          <w:sz w:val="24"/>
        </w:rPr>
      </w:pPr>
      <w:r w:rsidRPr="00657EBD">
        <w:rPr>
          <w:rFonts w:ascii="Times New Roman" w:eastAsia="Times New Roman" w:hAnsi="Times New Roman" w:cs="Times New Roman"/>
          <w:i/>
          <w:sz w:val="24"/>
        </w:rPr>
        <w:t xml:space="preserve">The Man Who </w:t>
      </w:r>
      <w:proofErr w:type="spellStart"/>
      <w:r w:rsidRPr="00657EBD">
        <w:rPr>
          <w:rFonts w:ascii="Times New Roman" w:eastAsia="Times New Roman" w:hAnsi="Times New Roman" w:cs="Times New Roman"/>
          <w:i/>
          <w:sz w:val="24"/>
        </w:rPr>
        <w:t>Was</w:t>
      </w:r>
      <w:proofErr w:type="spellEnd"/>
      <w:r w:rsidRPr="00657EBD">
        <w:rPr>
          <w:rFonts w:ascii="Times New Roman" w:eastAsia="Times New Roman" w:hAnsi="Times New Roman" w:cs="Times New Roman"/>
          <w:i/>
          <w:sz w:val="24"/>
        </w:rPr>
        <w:t xml:space="preserve"> </w:t>
      </w:r>
      <w:proofErr w:type="spellStart"/>
      <w:r w:rsidRPr="00657EBD">
        <w:rPr>
          <w:rFonts w:ascii="Times New Roman" w:eastAsia="Times New Roman" w:hAnsi="Times New Roman" w:cs="Times New Roman"/>
          <w:i/>
          <w:sz w:val="24"/>
        </w:rPr>
        <w:t>Almost</w:t>
      </w:r>
      <w:proofErr w:type="spellEnd"/>
      <w:r w:rsidRPr="00657EBD">
        <w:rPr>
          <w:rFonts w:ascii="Times New Roman" w:eastAsia="Times New Roman" w:hAnsi="Times New Roman" w:cs="Times New Roman"/>
          <w:i/>
          <w:sz w:val="24"/>
        </w:rPr>
        <w:t xml:space="preserve"> a Man</w:t>
      </w:r>
      <w:r w:rsidRPr="00657EBD">
        <w:rPr>
          <w:rFonts w:ascii="Times New Roman" w:eastAsia="Times New Roman" w:hAnsi="Times New Roman" w:cs="Times New Roman"/>
          <w:sz w:val="24"/>
        </w:rPr>
        <w:t xml:space="preserve">, também conhecido como </w:t>
      </w:r>
      <w:proofErr w:type="spellStart"/>
      <w:r w:rsidRPr="00657EBD">
        <w:rPr>
          <w:rFonts w:ascii="Times New Roman" w:eastAsia="Times New Roman" w:hAnsi="Times New Roman" w:cs="Times New Roman"/>
          <w:i/>
          <w:sz w:val="24"/>
        </w:rPr>
        <w:t>Almos</w:t>
      </w:r>
      <w:proofErr w:type="spellEnd"/>
      <w:r w:rsidRPr="00657EBD">
        <w:rPr>
          <w:rFonts w:ascii="Times New Roman" w:eastAsia="Times New Roman" w:hAnsi="Times New Roman" w:cs="Times New Roman"/>
          <w:i/>
          <w:sz w:val="24"/>
        </w:rPr>
        <w:t>’ a Man</w:t>
      </w:r>
      <w:r w:rsidRPr="00657EBD">
        <w:rPr>
          <w:rFonts w:ascii="Times New Roman" w:eastAsia="Times New Roman" w:hAnsi="Times New Roman" w:cs="Times New Roman"/>
          <w:sz w:val="24"/>
        </w:rPr>
        <w:t xml:space="preserve">, é um conto do autor afro americano Richard Wright (1908 – 1960). A narrativa foi publicada em 1961, como parte de uma compilação de contos de Wright intitulada </w:t>
      </w:r>
      <w:proofErr w:type="spellStart"/>
      <w:r w:rsidRPr="00657EBD">
        <w:rPr>
          <w:rFonts w:ascii="Times New Roman" w:eastAsia="Times New Roman" w:hAnsi="Times New Roman" w:cs="Times New Roman"/>
          <w:i/>
          <w:sz w:val="24"/>
        </w:rPr>
        <w:t>Eight</w:t>
      </w:r>
      <w:proofErr w:type="spellEnd"/>
      <w:r w:rsidRPr="00657EBD">
        <w:rPr>
          <w:rFonts w:ascii="Times New Roman" w:eastAsia="Times New Roman" w:hAnsi="Times New Roman" w:cs="Times New Roman"/>
          <w:i/>
          <w:sz w:val="24"/>
        </w:rPr>
        <w:t xml:space="preserve"> </w:t>
      </w:r>
      <w:proofErr w:type="spellStart"/>
      <w:r w:rsidRPr="00657EBD">
        <w:rPr>
          <w:rFonts w:ascii="Times New Roman" w:eastAsia="Times New Roman" w:hAnsi="Times New Roman" w:cs="Times New Roman"/>
          <w:i/>
          <w:sz w:val="24"/>
        </w:rPr>
        <w:t>Men</w:t>
      </w:r>
      <w:proofErr w:type="spellEnd"/>
      <w:r w:rsidRPr="00657EBD">
        <w:rPr>
          <w:rFonts w:ascii="Times New Roman" w:eastAsia="Times New Roman" w:hAnsi="Times New Roman" w:cs="Times New Roman"/>
          <w:sz w:val="24"/>
        </w:rPr>
        <w:t xml:space="preserve">. A história gira </w:t>
      </w:r>
      <w:r w:rsidR="00CD6355" w:rsidRPr="00657EBD">
        <w:rPr>
          <w:rFonts w:ascii="Times New Roman" w:eastAsia="Times New Roman" w:hAnsi="Times New Roman" w:cs="Times New Roman"/>
          <w:sz w:val="24"/>
        </w:rPr>
        <w:t>em torno de Dave, um jovem afro-</w:t>
      </w:r>
      <w:r w:rsidRPr="00657EBD">
        <w:rPr>
          <w:rFonts w:ascii="Times New Roman" w:eastAsia="Times New Roman" w:hAnsi="Times New Roman" w:cs="Times New Roman"/>
          <w:sz w:val="24"/>
        </w:rPr>
        <w:t xml:space="preserve">americano que trabalha nas lavouras de </w:t>
      </w:r>
      <w:r w:rsidR="009E0DEB" w:rsidRPr="00657EBD">
        <w:rPr>
          <w:rFonts w:ascii="Times New Roman" w:eastAsia="Times New Roman" w:hAnsi="Times New Roman" w:cs="Times New Roman"/>
          <w:sz w:val="24"/>
        </w:rPr>
        <w:t>Jim</w:t>
      </w:r>
      <w:r w:rsidRPr="00657EBD">
        <w:rPr>
          <w:rFonts w:ascii="Times New Roman" w:eastAsia="Times New Roman" w:hAnsi="Times New Roman" w:cs="Times New Roman"/>
          <w:sz w:val="24"/>
        </w:rPr>
        <w:t xml:space="preserve"> </w:t>
      </w:r>
      <w:proofErr w:type="spellStart"/>
      <w:r w:rsidRPr="00657EBD">
        <w:rPr>
          <w:rFonts w:ascii="Times New Roman" w:eastAsia="Times New Roman" w:hAnsi="Times New Roman" w:cs="Times New Roman"/>
          <w:sz w:val="24"/>
        </w:rPr>
        <w:t>Hawkins</w:t>
      </w:r>
      <w:proofErr w:type="spellEnd"/>
      <w:r w:rsidRPr="00657EBD">
        <w:rPr>
          <w:rFonts w:ascii="Times New Roman" w:eastAsia="Times New Roman" w:hAnsi="Times New Roman" w:cs="Times New Roman"/>
          <w:sz w:val="24"/>
        </w:rPr>
        <w:t xml:space="preserve">. Cansado de ser tratado ainda como um garoto, Dave se mostra desesperado para provar que já é um homem </w:t>
      </w:r>
      <w:r w:rsidR="00CD6355" w:rsidRPr="00657EBD">
        <w:rPr>
          <w:rFonts w:ascii="Times New Roman" w:eastAsia="Times New Roman" w:hAnsi="Times New Roman" w:cs="Times New Roman"/>
          <w:sz w:val="24"/>
        </w:rPr>
        <w:t>e</w:t>
      </w:r>
      <w:r w:rsidRPr="00657EBD">
        <w:rPr>
          <w:rFonts w:ascii="Times New Roman" w:eastAsia="Times New Roman" w:hAnsi="Times New Roman" w:cs="Times New Roman"/>
          <w:sz w:val="24"/>
        </w:rPr>
        <w:t xml:space="preserve"> ser respeitado como tal. O jovem de 17 anos planeja realizar essa ambição</w:t>
      </w:r>
      <w:r w:rsidR="00DF7482" w:rsidRPr="00657EBD">
        <w:rPr>
          <w:rFonts w:ascii="Times New Roman" w:eastAsia="Times New Roman" w:hAnsi="Times New Roman" w:cs="Times New Roman"/>
          <w:sz w:val="24"/>
        </w:rPr>
        <w:t>,</w:t>
      </w:r>
      <w:r w:rsidRPr="00657EBD">
        <w:rPr>
          <w:rFonts w:ascii="Times New Roman" w:eastAsia="Times New Roman" w:hAnsi="Times New Roman" w:cs="Times New Roman"/>
          <w:sz w:val="24"/>
        </w:rPr>
        <w:t xml:space="preserve"> comprando uma arma na loja de Joe, onde consegue um catálogo de armas. Joe, ao perceber seu interesse, oferece-lhe uma arma velha por apenas dois dólares, valor que Dave pode pagar com o dinheiro que recebe pelo seu trabalho </w:t>
      </w:r>
      <w:r w:rsidR="00CD6355" w:rsidRPr="00657EBD">
        <w:rPr>
          <w:rFonts w:ascii="Times New Roman" w:eastAsia="Times New Roman" w:hAnsi="Times New Roman" w:cs="Times New Roman"/>
          <w:sz w:val="24"/>
        </w:rPr>
        <w:t>árduo</w:t>
      </w:r>
      <w:r w:rsidRPr="00657EBD">
        <w:rPr>
          <w:rFonts w:ascii="Times New Roman" w:eastAsia="Times New Roman" w:hAnsi="Times New Roman" w:cs="Times New Roman"/>
          <w:sz w:val="24"/>
        </w:rPr>
        <w:t xml:space="preserve">. Depois de muito argumentar, </w:t>
      </w:r>
      <w:r w:rsidR="004F55CA" w:rsidRPr="00657EBD">
        <w:rPr>
          <w:rFonts w:ascii="Times New Roman" w:eastAsia="Times New Roman" w:hAnsi="Times New Roman" w:cs="Times New Roman"/>
          <w:sz w:val="24"/>
        </w:rPr>
        <w:t xml:space="preserve">o garoto </w:t>
      </w:r>
      <w:r w:rsidRPr="00657EBD">
        <w:rPr>
          <w:rFonts w:ascii="Times New Roman" w:eastAsia="Times New Roman" w:hAnsi="Times New Roman" w:cs="Times New Roman"/>
          <w:sz w:val="24"/>
        </w:rPr>
        <w:t xml:space="preserve">convence sua mãe a dar-lhe os dois dólares, com a ressalva de que ele trará a arma </w:t>
      </w:r>
      <w:r w:rsidRPr="00657EBD">
        <w:rPr>
          <w:rFonts w:ascii="Times New Roman" w:eastAsia="Times New Roman" w:hAnsi="Times New Roman" w:cs="Times New Roman"/>
          <w:sz w:val="24"/>
        </w:rPr>
        <w:lastRenderedPageBreak/>
        <w:t>diretamente para casa e irá entregá-la ao seu pai. No entanto,</w:t>
      </w:r>
      <w:r w:rsidR="00CD6355" w:rsidRPr="00657EBD">
        <w:rPr>
          <w:rFonts w:ascii="Times New Roman" w:eastAsia="Times New Roman" w:hAnsi="Times New Roman" w:cs="Times New Roman"/>
          <w:sz w:val="24"/>
        </w:rPr>
        <w:t xml:space="preserve"> ao</w:t>
      </w:r>
      <w:r w:rsidRPr="00657EBD">
        <w:rPr>
          <w:rFonts w:ascii="Times New Roman" w:eastAsia="Times New Roman" w:hAnsi="Times New Roman" w:cs="Times New Roman"/>
          <w:sz w:val="24"/>
        </w:rPr>
        <w:t xml:space="preserve"> invés disso, ansioso para usar a arma, Dave vai para o trabalho antes mesmo de o sol nascer, encontrando</w:t>
      </w:r>
      <w:r w:rsidR="00CD6355" w:rsidRPr="00657EBD">
        <w:rPr>
          <w:rFonts w:ascii="Times New Roman" w:eastAsia="Times New Roman" w:hAnsi="Times New Roman" w:cs="Times New Roman"/>
          <w:sz w:val="24"/>
        </w:rPr>
        <w:t xml:space="preserve"> Mr.</w:t>
      </w:r>
      <w:r w:rsidRPr="00657EBD">
        <w:rPr>
          <w:rFonts w:ascii="Times New Roman" w:eastAsia="Times New Roman" w:hAnsi="Times New Roman" w:cs="Times New Roman"/>
          <w:sz w:val="24"/>
        </w:rPr>
        <w:t xml:space="preserve"> </w:t>
      </w:r>
      <w:proofErr w:type="spellStart"/>
      <w:r w:rsidRPr="00657EBD">
        <w:rPr>
          <w:rFonts w:ascii="Times New Roman" w:eastAsia="Times New Roman" w:hAnsi="Times New Roman" w:cs="Times New Roman"/>
          <w:sz w:val="24"/>
        </w:rPr>
        <w:t>Hawkins</w:t>
      </w:r>
      <w:proofErr w:type="spellEnd"/>
      <w:r w:rsidRPr="00657EBD">
        <w:rPr>
          <w:rFonts w:ascii="Times New Roman" w:eastAsia="Times New Roman" w:hAnsi="Times New Roman" w:cs="Times New Roman"/>
          <w:sz w:val="24"/>
        </w:rPr>
        <w:t xml:space="preserve">, seu patrão, que pede para o jovem ir arar o campo com Jenny, </w:t>
      </w:r>
      <w:r w:rsidR="00CD6355" w:rsidRPr="00657EBD">
        <w:rPr>
          <w:rFonts w:ascii="Times New Roman" w:eastAsia="Times New Roman" w:hAnsi="Times New Roman" w:cs="Times New Roman"/>
          <w:sz w:val="24"/>
        </w:rPr>
        <w:t>a sua</w:t>
      </w:r>
      <w:r w:rsidRPr="00657EBD">
        <w:rPr>
          <w:rFonts w:ascii="Times New Roman" w:eastAsia="Times New Roman" w:hAnsi="Times New Roman" w:cs="Times New Roman"/>
          <w:sz w:val="24"/>
        </w:rPr>
        <w:t xml:space="preserve"> mula. </w:t>
      </w:r>
    </w:p>
    <w:p w:rsidR="00B824FC" w:rsidRPr="00657EBD" w:rsidRDefault="00B824FC" w:rsidP="00B824FC">
      <w:pPr>
        <w:spacing w:line="360" w:lineRule="auto"/>
        <w:ind w:firstLine="709"/>
        <w:contextualSpacing/>
        <w:jc w:val="both"/>
        <w:rPr>
          <w:rFonts w:ascii="Times New Roman" w:eastAsia="Times New Roman" w:hAnsi="Times New Roman" w:cs="Times New Roman"/>
          <w:sz w:val="24"/>
        </w:rPr>
      </w:pPr>
      <w:r w:rsidRPr="00657EBD">
        <w:rPr>
          <w:rFonts w:ascii="Times New Roman" w:eastAsia="Times New Roman" w:hAnsi="Times New Roman" w:cs="Times New Roman"/>
          <w:sz w:val="24"/>
        </w:rPr>
        <w:t>Uma vez que Dave fica fora de alcance, ele carrega a arma e se prepara para disparar floresta adentro. De repente, ele percebe que Jenny foi atingida e entra em pânico ao concluir que a mula irá morrer. Dave enterra a arma e volta para a fazenda conta</w:t>
      </w:r>
      <w:r w:rsidR="00CD6355" w:rsidRPr="00657EBD">
        <w:rPr>
          <w:rFonts w:ascii="Times New Roman" w:eastAsia="Times New Roman" w:hAnsi="Times New Roman" w:cs="Times New Roman"/>
          <w:sz w:val="24"/>
        </w:rPr>
        <w:t xml:space="preserve">ndo uma história inacreditável para o patrão, que por sua vez, não acredita. </w:t>
      </w:r>
      <w:r w:rsidRPr="00657EBD">
        <w:rPr>
          <w:rFonts w:ascii="Times New Roman" w:eastAsia="Times New Roman" w:hAnsi="Times New Roman" w:cs="Times New Roman"/>
          <w:sz w:val="24"/>
        </w:rPr>
        <w:t xml:space="preserve">Para compensar o prejuízo, Dave terá que pagar cinquenta dólares para </w:t>
      </w:r>
      <w:proofErr w:type="spellStart"/>
      <w:r w:rsidRPr="00657EBD">
        <w:rPr>
          <w:rFonts w:ascii="Times New Roman" w:eastAsia="Times New Roman" w:hAnsi="Times New Roman" w:cs="Times New Roman"/>
          <w:sz w:val="24"/>
        </w:rPr>
        <w:t>Hawkins</w:t>
      </w:r>
      <w:proofErr w:type="spellEnd"/>
      <w:r w:rsidRPr="00657EBD">
        <w:rPr>
          <w:rFonts w:ascii="Times New Roman" w:eastAsia="Times New Roman" w:hAnsi="Times New Roman" w:cs="Times New Roman"/>
          <w:sz w:val="24"/>
        </w:rPr>
        <w:t xml:space="preserve">, o que levará mais de dois </w:t>
      </w:r>
      <w:r w:rsidR="00CD6355" w:rsidRPr="00657EBD">
        <w:rPr>
          <w:rFonts w:ascii="Times New Roman" w:eastAsia="Times New Roman" w:hAnsi="Times New Roman" w:cs="Times New Roman"/>
          <w:sz w:val="24"/>
        </w:rPr>
        <w:t>anos</w:t>
      </w:r>
      <w:r w:rsidRPr="00657EBD">
        <w:rPr>
          <w:rFonts w:ascii="Times New Roman" w:eastAsia="Times New Roman" w:hAnsi="Times New Roman" w:cs="Times New Roman"/>
          <w:sz w:val="24"/>
        </w:rPr>
        <w:t xml:space="preserve"> </w:t>
      </w:r>
      <w:r w:rsidR="00334361" w:rsidRPr="00657EBD">
        <w:rPr>
          <w:rFonts w:ascii="Times New Roman" w:eastAsia="Times New Roman" w:hAnsi="Times New Roman" w:cs="Times New Roman"/>
          <w:sz w:val="24"/>
        </w:rPr>
        <w:t>de trabalho</w:t>
      </w:r>
      <w:r w:rsidRPr="00657EBD">
        <w:rPr>
          <w:rFonts w:ascii="Times New Roman" w:eastAsia="Times New Roman" w:hAnsi="Times New Roman" w:cs="Times New Roman"/>
          <w:sz w:val="24"/>
        </w:rPr>
        <w:t xml:space="preserve"> em suas terras. Irritado pela situação e com medo da reação dos pais, Dave pega a arma, mas não volta para casa. Ele atira algumas vezes, feliz por agora ter conseguido tal conquista, e vai em direção à estação de trem, deixando sua casa, família e trabalho para sempre.</w:t>
      </w:r>
    </w:p>
    <w:p w:rsidR="00B824FC" w:rsidRPr="00657EBD" w:rsidRDefault="00B824FC" w:rsidP="00B824FC">
      <w:pPr>
        <w:spacing w:line="360" w:lineRule="auto"/>
        <w:ind w:firstLine="709"/>
        <w:contextualSpacing/>
        <w:jc w:val="both"/>
        <w:rPr>
          <w:rFonts w:ascii="Times New Roman" w:eastAsia="Times New Roman" w:hAnsi="Times New Roman" w:cs="Times New Roman"/>
          <w:sz w:val="24"/>
        </w:rPr>
      </w:pPr>
      <w:r w:rsidRPr="00657EBD">
        <w:rPr>
          <w:rFonts w:ascii="Times New Roman" w:eastAsia="Times New Roman" w:hAnsi="Times New Roman" w:cs="Times New Roman"/>
          <w:sz w:val="24"/>
        </w:rPr>
        <w:t xml:space="preserve">Ao ler o conto de Richard Wright, </w:t>
      </w:r>
      <w:r w:rsidRPr="00657EBD">
        <w:rPr>
          <w:rFonts w:ascii="Times New Roman" w:eastAsia="Times New Roman" w:hAnsi="Times New Roman" w:cs="Times New Roman"/>
          <w:i/>
          <w:sz w:val="24"/>
        </w:rPr>
        <w:t xml:space="preserve">The Man Who </w:t>
      </w:r>
      <w:proofErr w:type="spellStart"/>
      <w:r w:rsidRPr="00657EBD">
        <w:rPr>
          <w:rFonts w:ascii="Times New Roman" w:eastAsia="Times New Roman" w:hAnsi="Times New Roman" w:cs="Times New Roman"/>
          <w:i/>
          <w:sz w:val="24"/>
        </w:rPr>
        <w:t>Was</w:t>
      </w:r>
      <w:proofErr w:type="spellEnd"/>
      <w:r w:rsidRPr="00657EBD">
        <w:rPr>
          <w:rFonts w:ascii="Times New Roman" w:eastAsia="Times New Roman" w:hAnsi="Times New Roman" w:cs="Times New Roman"/>
          <w:i/>
          <w:sz w:val="24"/>
        </w:rPr>
        <w:t xml:space="preserve"> </w:t>
      </w:r>
      <w:proofErr w:type="spellStart"/>
      <w:r w:rsidRPr="00657EBD">
        <w:rPr>
          <w:rFonts w:ascii="Times New Roman" w:eastAsia="Times New Roman" w:hAnsi="Times New Roman" w:cs="Times New Roman"/>
          <w:i/>
          <w:sz w:val="24"/>
        </w:rPr>
        <w:t>Almost</w:t>
      </w:r>
      <w:proofErr w:type="spellEnd"/>
      <w:r w:rsidRPr="00657EBD">
        <w:rPr>
          <w:rFonts w:ascii="Times New Roman" w:eastAsia="Times New Roman" w:hAnsi="Times New Roman" w:cs="Times New Roman"/>
          <w:i/>
          <w:sz w:val="24"/>
        </w:rPr>
        <w:t xml:space="preserve"> a Man</w:t>
      </w:r>
      <w:r w:rsidRPr="00657EBD">
        <w:rPr>
          <w:rFonts w:ascii="Times New Roman" w:eastAsia="Times New Roman" w:hAnsi="Times New Roman" w:cs="Times New Roman"/>
          <w:sz w:val="24"/>
        </w:rPr>
        <w:t>, o leitor</w:t>
      </w:r>
      <w:r w:rsidR="00CD6355" w:rsidRPr="00657EBD">
        <w:rPr>
          <w:rFonts w:ascii="Times New Roman" w:eastAsia="Times New Roman" w:hAnsi="Times New Roman" w:cs="Times New Roman"/>
          <w:sz w:val="24"/>
        </w:rPr>
        <w:t xml:space="preserve"> se depara</w:t>
      </w:r>
      <w:r w:rsidR="009E0DEB" w:rsidRPr="00657EBD">
        <w:rPr>
          <w:rFonts w:ascii="Times New Roman" w:eastAsia="Times New Roman" w:hAnsi="Times New Roman" w:cs="Times New Roman"/>
          <w:sz w:val="24"/>
        </w:rPr>
        <w:t>,</w:t>
      </w:r>
      <w:r w:rsidR="00CD6355" w:rsidRPr="00657EBD">
        <w:rPr>
          <w:rFonts w:ascii="Times New Roman" w:eastAsia="Times New Roman" w:hAnsi="Times New Roman" w:cs="Times New Roman"/>
          <w:sz w:val="24"/>
        </w:rPr>
        <w:t xml:space="preserve"> com estranheza, </w:t>
      </w:r>
      <w:r w:rsidR="009E0DEB" w:rsidRPr="00657EBD">
        <w:rPr>
          <w:rFonts w:ascii="Times New Roman" w:eastAsia="Times New Roman" w:hAnsi="Times New Roman" w:cs="Times New Roman"/>
          <w:sz w:val="24"/>
        </w:rPr>
        <w:t>com a</w:t>
      </w:r>
      <w:r w:rsidRPr="00657EBD">
        <w:rPr>
          <w:rFonts w:ascii="Times New Roman" w:eastAsia="Times New Roman" w:hAnsi="Times New Roman" w:cs="Times New Roman"/>
          <w:sz w:val="24"/>
        </w:rPr>
        <w:t xml:space="preserve"> forma material na qual as vozes dos personagens negros se realizam. É possível identificar a voz de Dave, o protagonista, em três instâncias no texto: pela estrutura de interlocução dos diálogos (discurso direto) que é mais delimitada, na presença dos verbos </w:t>
      </w:r>
      <w:proofErr w:type="spellStart"/>
      <w:r w:rsidRPr="00657EBD">
        <w:rPr>
          <w:rFonts w:ascii="Times New Roman" w:eastAsia="Times New Roman" w:hAnsi="Times New Roman" w:cs="Times New Roman"/>
          <w:i/>
          <w:sz w:val="24"/>
        </w:rPr>
        <w:t>dicendi</w:t>
      </w:r>
      <w:proofErr w:type="spellEnd"/>
      <w:r w:rsidRPr="00657EBD">
        <w:rPr>
          <w:rFonts w:ascii="Times New Roman" w:eastAsia="Times New Roman" w:hAnsi="Times New Roman" w:cs="Times New Roman"/>
          <w:sz w:val="24"/>
        </w:rPr>
        <w:t xml:space="preserve"> (disse, respondeu, </w:t>
      </w:r>
      <w:proofErr w:type="gramStart"/>
      <w:r w:rsidRPr="00657EBD">
        <w:rPr>
          <w:rFonts w:ascii="Times New Roman" w:eastAsia="Times New Roman" w:hAnsi="Times New Roman" w:cs="Times New Roman"/>
          <w:sz w:val="24"/>
        </w:rPr>
        <w:t>perguntou,</w:t>
      </w:r>
      <w:proofErr w:type="gramEnd"/>
      <w:r w:rsidRPr="00657EBD">
        <w:rPr>
          <w:rFonts w:ascii="Times New Roman" w:eastAsia="Times New Roman" w:hAnsi="Times New Roman" w:cs="Times New Roman"/>
          <w:sz w:val="24"/>
        </w:rPr>
        <w:t xml:space="preserve"> etc.) e pelo discurso indireto livre, uma vez que, </w:t>
      </w:r>
      <w:r w:rsidR="00334361" w:rsidRPr="00657EBD">
        <w:rPr>
          <w:rFonts w:ascii="Times New Roman" w:eastAsia="Times New Roman" w:hAnsi="Times New Roman" w:cs="Times New Roman"/>
          <w:sz w:val="24"/>
        </w:rPr>
        <w:t>n</w:t>
      </w:r>
      <w:r w:rsidRPr="00657EBD">
        <w:rPr>
          <w:rFonts w:ascii="Times New Roman" w:eastAsia="Times New Roman" w:hAnsi="Times New Roman" w:cs="Times New Roman"/>
          <w:sz w:val="24"/>
        </w:rPr>
        <w:t xml:space="preserve">a fala do narrador, há evidências da voz de Dave. Ou seja, há uma mudança abrupta na </w:t>
      </w:r>
      <w:r w:rsidR="00CD6355" w:rsidRPr="00657EBD">
        <w:rPr>
          <w:rFonts w:ascii="Times New Roman" w:eastAsia="Times New Roman" w:hAnsi="Times New Roman" w:cs="Times New Roman"/>
          <w:sz w:val="24"/>
        </w:rPr>
        <w:t>estrutura narrativa</w:t>
      </w:r>
      <w:r w:rsidRPr="00657EBD">
        <w:rPr>
          <w:rFonts w:ascii="Times New Roman" w:eastAsia="Times New Roman" w:hAnsi="Times New Roman" w:cs="Times New Roman"/>
          <w:sz w:val="24"/>
        </w:rPr>
        <w:t>, pois o narrador “empresta” o seu espaço para que sejam inseridas as falas do personagem. Desse modo, identificamos a mudança da voz do narrador para a de Dave devido às m</w:t>
      </w:r>
      <w:r w:rsidR="00CD6355" w:rsidRPr="00657EBD">
        <w:rPr>
          <w:rFonts w:ascii="Times New Roman" w:eastAsia="Times New Roman" w:hAnsi="Times New Roman" w:cs="Times New Roman"/>
          <w:sz w:val="24"/>
        </w:rPr>
        <w:t xml:space="preserve">arcas orais, que sinalizam que </w:t>
      </w:r>
      <w:r w:rsidRPr="00657EBD">
        <w:rPr>
          <w:rFonts w:ascii="Times New Roman" w:eastAsia="Times New Roman" w:hAnsi="Times New Roman" w:cs="Times New Roman"/>
          <w:sz w:val="24"/>
        </w:rPr>
        <w:t xml:space="preserve">ali não é mais </w:t>
      </w:r>
      <w:r w:rsidR="00CD6355" w:rsidRPr="00657EBD">
        <w:rPr>
          <w:rFonts w:ascii="Times New Roman" w:eastAsia="Times New Roman" w:hAnsi="Times New Roman" w:cs="Times New Roman"/>
          <w:sz w:val="24"/>
        </w:rPr>
        <w:t>a fala do narrador</w:t>
      </w:r>
      <w:r w:rsidRPr="00657EBD">
        <w:rPr>
          <w:rFonts w:ascii="Times New Roman" w:eastAsia="Times New Roman" w:hAnsi="Times New Roman" w:cs="Times New Roman"/>
          <w:sz w:val="24"/>
        </w:rPr>
        <w:t>, mas</w:t>
      </w:r>
      <w:r w:rsidR="00CD6355" w:rsidRPr="00657EBD">
        <w:rPr>
          <w:rFonts w:ascii="Times New Roman" w:eastAsia="Times New Roman" w:hAnsi="Times New Roman" w:cs="Times New Roman"/>
          <w:sz w:val="24"/>
        </w:rPr>
        <w:t xml:space="preserve"> a de</w:t>
      </w:r>
      <w:r w:rsidRPr="00657EBD">
        <w:rPr>
          <w:rFonts w:ascii="Times New Roman" w:eastAsia="Times New Roman" w:hAnsi="Times New Roman" w:cs="Times New Roman"/>
          <w:sz w:val="24"/>
        </w:rPr>
        <w:t xml:space="preserve"> Dave, apesar de não haver nenhuma outra marca </w:t>
      </w:r>
      <w:r w:rsidR="00CD6355" w:rsidRPr="00657EBD">
        <w:rPr>
          <w:rFonts w:ascii="Times New Roman" w:eastAsia="Times New Roman" w:hAnsi="Times New Roman" w:cs="Times New Roman"/>
          <w:sz w:val="24"/>
        </w:rPr>
        <w:t>além d</w:t>
      </w:r>
      <w:r w:rsidRPr="00657EBD">
        <w:rPr>
          <w:rFonts w:ascii="Times New Roman" w:eastAsia="Times New Roman" w:hAnsi="Times New Roman" w:cs="Times New Roman"/>
          <w:sz w:val="24"/>
        </w:rPr>
        <w:t xml:space="preserve">as representações fonéticas. </w:t>
      </w:r>
    </w:p>
    <w:p w:rsidR="00657EBD" w:rsidRDefault="00B824FC" w:rsidP="00132154">
      <w:pPr>
        <w:spacing w:line="360" w:lineRule="auto"/>
        <w:ind w:firstLine="709"/>
        <w:contextualSpacing/>
        <w:jc w:val="both"/>
        <w:rPr>
          <w:rFonts w:ascii="Times New Roman" w:eastAsia="Times New Roman" w:hAnsi="Times New Roman" w:cs="Times New Roman"/>
          <w:sz w:val="24"/>
        </w:rPr>
      </w:pPr>
      <w:r w:rsidRPr="00657EBD">
        <w:rPr>
          <w:rFonts w:ascii="Times New Roman" w:eastAsia="Times New Roman" w:hAnsi="Times New Roman" w:cs="Times New Roman"/>
          <w:sz w:val="24"/>
        </w:rPr>
        <w:t xml:space="preserve">Para compreender a fala do protagonista, é necessária uma compreensão efetiva das representações fonéticas da língua inglesa, </w:t>
      </w:r>
      <w:r w:rsidR="009E0DEB" w:rsidRPr="00657EBD">
        <w:rPr>
          <w:rFonts w:ascii="Times New Roman" w:eastAsia="Times New Roman" w:hAnsi="Times New Roman" w:cs="Times New Roman"/>
          <w:sz w:val="24"/>
        </w:rPr>
        <w:t>tendo em vista</w:t>
      </w:r>
      <w:r w:rsidRPr="00657EBD">
        <w:rPr>
          <w:rFonts w:ascii="Times New Roman" w:eastAsia="Times New Roman" w:hAnsi="Times New Roman" w:cs="Times New Roman"/>
          <w:sz w:val="24"/>
        </w:rPr>
        <w:t xml:space="preserve"> que, na voz desse personagem, as palavras estão escritas da forma que se fala, retratando (materialmente) os sons que as palavras </w:t>
      </w:r>
      <w:proofErr w:type="gramStart"/>
      <w:r w:rsidRPr="00657EBD">
        <w:rPr>
          <w:rFonts w:ascii="Times New Roman" w:eastAsia="Times New Roman" w:hAnsi="Times New Roman" w:cs="Times New Roman"/>
          <w:sz w:val="24"/>
        </w:rPr>
        <w:t>emitem,</w:t>
      </w:r>
      <w:proofErr w:type="gramEnd"/>
      <w:r w:rsidRPr="00657EBD">
        <w:rPr>
          <w:rFonts w:ascii="Times New Roman" w:eastAsia="Times New Roman" w:hAnsi="Times New Roman" w:cs="Times New Roman"/>
          <w:sz w:val="24"/>
        </w:rPr>
        <w:t xml:space="preserve"> como vemos</w:t>
      </w:r>
      <w:r w:rsidR="009E0DEB" w:rsidRPr="00657EBD">
        <w:rPr>
          <w:rFonts w:ascii="Times New Roman" w:eastAsia="Times New Roman" w:hAnsi="Times New Roman" w:cs="Times New Roman"/>
          <w:sz w:val="24"/>
        </w:rPr>
        <w:t>, como exemplo,</w:t>
      </w:r>
      <w:r w:rsidRPr="00657EBD">
        <w:rPr>
          <w:rFonts w:ascii="Times New Roman" w:eastAsia="Times New Roman" w:hAnsi="Times New Roman" w:cs="Times New Roman"/>
          <w:sz w:val="24"/>
        </w:rPr>
        <w:t xml:space="preserve"> na fala de Dave</w:t>
      </w:r>
      <w:r w:rsidR="00CD6355" w:rsidRPr="00657EBD">
        <w:rPr>
          <w:rFonts w:ascii="Times New Roman" w:eastAsia="Times New Roman" w:hAnsi="Times New Roman" w:cs="Times New Roman"/>
          <w:sz w:val="24"/>
        </w:rPr>
        <w:t xml:space="preserve"> a</w:t>
      </w:r>
      <w:r w:rsidRPr="00657EBD">
        <w:rPr>
          <w:rFonts w:ascii="Times New Roman" w:eastAsia="Times New Roman" w:hAnsi="Times New Roman" w:cs="Times New Roman"/>
          <w:sz w:val="24"/>
        </w:rPr>
        <w:t xml:space="preserve"> seguir:</w:t>
      </w:r>
    </w:p>
    <w:p w:rsidR="00132154" w:rsidRPr="00657EBD" w:rsidRDefault="00132154" w:rsidP="00B4166F">
      <w:pPr>
        <w:spacing w:line="360" w:lineRule="auto"/>
        <w:contextualSpacing/>
        <w:jc w:val="both"/>
        <w:rPr>
          <w:rFonts w:ascii="Times New Roman" w:eastAsia="Times New Roman" w:hAnsi="Times New Roman" w:cs="Times New Roman"/>
          <w:sz w:val="24"/>
        </w:rPr>
      </w:pPr>
    </w:p>
    <w:p w:rsidR="00657EBD" w:rsidRDefault="00232128" w:rsidP="00657EBD">
      <w:pPr>
        <w:spacing w:line="360" w:lineRule="auto"/>
        <w:contextualSpacing/>
        <w:rPr>
          <w:rFonts w:ascii="Times New Roman" w:eastAsia="Times New Roman" w:hAnsi="Times New Roman" w:cs="Times New Roman"/>
          <w:lang w:val="en-US"/>
        </w:rPr>
      </w:pPr>
      <w:r w:rsidRPr="00657EBD">
        <w:rPr>
          <w:rFonts w:ascii="Times New Roman" w:eastAsia="Times New Roman" w:hAnsi="Times New Roman" w:cs="Times New Roman"/>
          <w:lang w:val="en-US"/>
        </w:rPr>
        <w:t xml:space="preserve">Dave: </w:t>
      </w:r>
      <w:r w:rsidR="00B824FC" w:rsidRPr="00657EBD">
        <w:rPr>
          <w:rFonts w:ascii="Times New Roman" w:eastAsia="Times New Roman" w:hAnsi="Times New Roman" w:cs="Times New Roman"/>
          <w:lang w:val="en-US"/>
        </w:rPr>
        <w:t xml:space="preserve">“Ah </w:t>
      </w:r>
      <w:proofErr w:type="spellStart"/>
      <w:r w:rsidR="00B824FC" w:rsidRPr="00657EBD">
        <w:rPr>
          <w:rFonts w:ascii="Times New Roman" w:eastAsia="Times New Roman" w:hAnsi="Times New Roman" w:cs="Times New Roman"/>
          <w:lang w:val="en-US"/>
        </w:rPr>
        <w:t>ain</w:t>
      </w:r>
      <w:proofErr w:type="spellEnd"/>
      <w:r w:rsidR="00B824FC" w:rsidRPr="00657EBD">
        <w:rPr>
          <w:rFonts w:ascii="Times New Roman" w:eastAsia="Times New Roman" w:hAnsi="Times New Roman" w:cs="Times New Roman"/>
          <w:lang w:val="en-US"/>
        </w:rPr>
        <w:t xml:space="preserve"> </w:t>
      </w:r>
      <w:proofErr w:type="spellStart"/>
      <w:r w:rsidR="00B824FC" w:rsidRPr="00657EBD">
        <w:rPr>
          <w:rFonts w:ascii="Times New Roman" w:eastAsia="Times New Roman" w:hAnsi="Times New Roman" w:cs="Times New Roman"/>
          <w:lang w:val="en-US"/>
        </w:rPr>
        <w:t>scareda</w:t>
      </w:r>
      <w:proofErr w:type="spellEnd"/>
      <w:r w:rsidR="00B824FC" w:rsidRPr="00657EBD">
        <w:rPr>
          <w:rFonts w:ascii="Times New Roman" w:eastAsia="Times New Roman" w:hAnsi="Times New Roman" w:cs="Times New Roman"/>
          <w:lang w:val="en-US"/>
        </w:rPr>
        <w:t xml:space="preserve"> them even </w:t>
      </w:r>
      <w:proofErr w:type="spellStart"/>
      <w:r w:rsidR="00B824FC" w:rsidRPr="00657EBD">
        <w:rPr>
          <w:rFonts w:ascii="Times New Roman" w:eastAsia="Times New Roman" w:hAnsi="Times New Roman" w:cs="Times New Roman"/>
          <w:lang w:val="en-US"/>
        </w:rPr>
        <w:t>ef</w:t>
      </w:r>
      <w:proofErr w:type="spellEnd"/>
      <w:r w:rsidR="00B824FC" w:rsidRPr="00657EBD">
        <w:rPr>
          <w:rFonts w:ascii="Times New Roman" w:eastAsia="Times New Roman" w:hAnsi="Times New Roman" w:cs="Times New Roman"/>
          <w:lang w:val="en-US"/>
        </w:rPr>
        <w:t xml:space="preserve"> they are </w:t>
      </w:r>
      <w:proofErr w:type="spellStart"/>
      <w:r w:rsidR="00B824FC" w:rsidRPr="00657EBD">
        <w:rPr>
          <w:rFonts w:ascii="Times New Roman" w:eastAsia="Times New Roman" w:hAnsi="Times New Roman" w:cs="Times New Roman"/>
          <w:lang w:val="en-US"/>
        </w:rPr>
        <w:t>biggern</w:t>
      </w:r>
      <w:proofErr w:type="spellEnd"/>
      <w:r w:rsidR="00B824FC" w:rsidRPr="00657EBD">
        <w:rPr>
          <w:rFonts w:ascii="Times New Roman" w:eastAsia="Times New Roman" w:hAnsi="Times New Roman" w:cs="Times New Roman"/>
          <w:lang w:val="en-US"/>
        </w:rPr>
        <w:t xml:space="preserve"> me!”</w:t>
      </w:r>
      <w:r w:rsidR="00B824FC" w:rsidRPr="00657EBD">
        <w:rPr>
          <w:rFonts w:ascii="Times New Roman" w:eastAsia="Times New Roman" w:hAnsi="Times New Roman" w:cs="Times New Roman"/>
          <w:i/>
          <w:lang w:val="en-US"/>
        </w:rPr>
        <w:t xml:space="preserve"> </w:t>
      </w:r>
      <w:r w:rsidR="00B824FC" w:rsidRPr="00132154">
        <w:rPr>
          <w:rFonts w:ascii="Times New Roman" w:eastAsia="Times New Roman" w:hAnsi="Times New Roman" w:cs="Times New Roman"/>
          <w:lang w:val="en-US"/>
        </w:rPr>
        <w:t>(WRIGHT, 2007, p. 2067)</w:t>
      </w:r>
      <w:r w:rsidR="00B824FC" w:rsidRPr="00657EBD">
        <w:rPr>
          <w:rFonts w:ascii="Times New Roman" w:eastAsia="Times New Roman" w:hAnsi="Times New Roman" w:cs="Times New Roman"/>
          <w:vertAlign w:val="superscript"/>
        </w:rPr>
        <w:footnoteReference w:id="12"/>
      </w:r>
    </w:p>
    <w:p w:rsidR="00132154" w:rsidRPr="00132154" w:rsidRDefault="00132154" w:rsidP="00657EBD">
      <w:pPr>
        <w:spacing w:line="360" w:lineRule="auto"/>
        <w:contextualSpacing/>
        <w:rPr>
          <w:rFonts w:ascii="Times New Roman" w:eastAsia="Times New Roman" w:hAnsi="Times New Roman" w:cs="Times New Roman"/>
          <w:lang w:val="en-US"/>
        </w:rPr>
      </w:pPr>
    </w:p>
    <w:p w:rsidR="009652B1" w:rsidRPr="00657EBD" w:rsidRDefault="00B824FC" w:rsidP="009652B1">
      <w:pPr>
        <w:spacing w:line="360" w:lineRule="auto"/>
        <w:ind w:firstLine="708"/>
        <w:contextualSpacing/>
        <w:jc w:val="both"/>
        <w:rPr>
          <w:rFonts w:ascii="Times New Roman" w:eastAsia="Times New Roman" w:hAnsi="Times New Roman" w:cs="Times New Roman"/>
          <w:sz w:val="24"/>
        </w:rPr>
      </w:pPr>
      <w:r w:rsidRPr="00657EBD">
        <w:rPr>
          <w:rFonts w:ascii="Times New Roman" w:eastAsia="Times New Roman" w:hAnsi="Times New Roman" w:cs="Times New Roman"/>
          <w:sz w:val="24"/>
        </w:rPr>
        <w:t xml:space="preserve">Nesse excerto, observa-se que Dave </w:t>
      </w:r>
      <w:r w:rsidR="007972CC" w:rsidRPr="00657EBD">
        <w:rPr>
          <w:rFonts w:ascii="Times New Roman" w:eastAsia="Times New Roman" w:hAnsi="Times New Roman" w:cs="Times New Roman"/>
          <w:sz w:val="24"/>
        </w:rPr>
        <w:t>reduz o som de “I”</w:t>
      </w:r>
      <w:r w:rsidRPr="00657EBD">
        <w:rPr>
          <w:rFonts w:ascii="Times New Roman" w:eastAsia="Times New Roman" w:hAnsi="Times New Roman" w:cs="Times New Roman"/>
          <w:sz w:val="24"/>
        </w:rPr>
        <w:t xml:space="preserve"> </w:t>
      </w:r>
      <w:r w:rsidR="007972CC" w:rsidRPr="00657EBD">
        <w:rPr>
          <w:rFonts w:ascii="Times New Roman" w:eastAsia="Times New Roman" w:hAnsi="Times New Roman" w:cs="Times New Roman"/>
          <w:sz w:val="24"/>
        </w:rPr>
        <w:t>/</w:t>
      </w:r>
      <w:proofErr w:type="spellStart"/>
      <w:r w:rsidR="007972CC" w:rsidRPr="00657EBD">
        <w:rPr>
          <w:rFonts w:ascii="Times New Roman" w:eastAsia="Times New Roman" w:hAnsi="Times New Roman" w:cs="Times New Roman"/>
          <w:sz w:val="24"/>
          <w:szCs w:val="24"/>
        </w:rPr>
        <w:t>aɪ</w:t>
      </w:r>
      <w:proofErr w:type="spellEnd"/>
      <w:r w:rsidR="007972CC" w:rsidRPr="00657EBD">
        <w:rPr>
          <w:rFonts w:ascii="Times New Roman" w:eastAsia="Times New Roman" w:hAnsi="Times New Roman" w:cs="Times New Roman"/>
          <w:sz w:val="24"/>
        </w:rPr>
        <w:t xml:space="preserve">/ </w:t>
      </w:r>
      <w:r w:rsidRPr="00657EBD">
        <w:rPr>
          <w:rFonts w:ascii="Times New Roman" w:eastAsia="Times New Roman" w:hAnsi="Times New Roman" w:cs="Times New Roman"/>
          <w:sz w:val="24"/>
        </w:rPr>
        <w:t>(eu)</w:t>
      </w:r>
      <w:r w:rsidR="000C7FE6" w:rsidRPr="00657EBD">
        <w:rPr>
          <w:rFonts w:ascii="Times New Roman" w:eastAsia="Times New Roman" w:hAnsi="Times New Roman" w:cs="Times New Roman"/>
          <w:sz w:val="24"/>
        </w:rPr>
        <w:t xml:space="preserve"> para apenas /</w:t>
      </w:r>
      <w:proofErr w:type="gramStart"/>
      <w:r w:rsidR="000C7FE6" w:rsidRPr="00657EBD">
        <w:rPr>
          <w:rFonts w:ascii="Times New Roman" w:eastAsia="Times New Roman" w:hAnsi="Times New Roman" w:cs="Times New Roman"/>
          <w:sz w:val="24"/>
          <w:szCs w:val="24"/>
        </w:rPr>
        <w:t>a/</w:t>
      </w:r>
      <w:r w:rsidR="000C7FE6" w:rsidRPr="00657EBD">
        <w:rPr>
          <w:rFonts w:ascii="Times New Roman" w:eastAsia="Times New Roman" w:hAnsi="Times New Roman" w:cs="Times New Roman"/>
          <w:sz w:val="24"/>
        </w:rPr>
        <w:t>.</w:t>
      </w:r>
      <w:proofErr w:type="gramEnd"/>
      <w:r w:rsidR="000C7FE6" w:rsidRPr="00657EBD">
        <w:rPr>
          <w:rFonts w:ascii="Times New Roman" w:eastAsia="Times New Roman" w:hAnsi="Times New Roman" w:cs="Times New Roman"/>
          <w:sz w:val="24"/>
        </w:rPr>
        <w:t xml:space="preserve"> </w:t>
      </w:r>
      <w:r w:rsidRPr="00657EBD">
        <w:rPr>
          <w:rFonts w:ascii="Times New Roman" w:eastAsia="Times New Roman" w:hAnsi="Times New Roman" w:cs="Times New Roman"/>
          <w:sz w:val="24"/>
        </w:rPr>
        <w:t xml:space="preserve">Em seguida, Dave usa </w:t>
      </w:r>
      <w:proofErr w:type="spellStart"/>
      <w:r w:rsidRPr="00657EBD">
        <w:rPr>
          <w:rFonts w:ascii="Times New Roman" w:eastAsia="Times New Roman" w:hAnsi="Times New Roman" w:cs="Times New Roman"/>
          <w:i/>
          <w:sz w:val="24"/>
        </w:rPr>
        <w:t>ain</w:t>
      </w:r>
      <w:proofErr w:type="spellEnd"/>
      <w:r w:rsidRPr="00657EBD">
        <w:rPr>
          <w:rFonts w:ascii="Times New Roman" w:eastAsia="Times New Roman" w:hAnsi="Times New Roman" w:cs="Times New Roman"/>
          <w:sz w:val="24"/>
        </w:rPr>
        <w:t>, redução de “</w:t>
      </w:r>
      <w:proofErr w:type="spellStart"/>
      <w:r w:rsidRPr="00657EBD">
        <w:rPr>
          <w:rFonts w:ascii="Times New Roman" w:eastAsia="Times New Roman" w:hAnsi="Times New Roman" w:cs="Times New Roman"/>
          <w:sz w:val="24"/>
        </w:rPr>
        <w:t>ain’t</w:t>
      </w:r>
      <w:proofErr w:type="spellEnd"/>
      <w:r w:rsidRPr="00657EBD">
        <w:rPr>
          <w:rFonts w:ascii="Times New Roman" w:eastAsia="Times New Roman" w:hAnsi="Times New Roman" w:cs="Times New Roman"/>
          <w:sz w:val="24"/>
        </w:rPr>
        <w:t xml:space="preserve">”, </w:t>
      </w:r>
      <w:r w:rsidR="00441127" w:rsidRPr="00657EBD">
        <w:rPr>
          <w:rFonts w:ascii="Times New Roman" w:eastAsia="Times New Roman" w:hAnsi="Times New Roman" w:cs="Times New Roman"/>
          <w:sz w:val="24"/>
        </w:rPr>
        <w:t xml:space="preserve">expressão definida por </w:t>
      </w:r>
      <w:proofErr w:type="spellStart"/>
      <w:r w:rsidR="00441127" w:rsidRPr="00657EBD">
        <w:rPr>
          <w:rFonts w:ascii="Times New Roman" w:eastAsia="Times New Roman" w:hAnsi="Times New Roman" w:cs="Times New Roman"/>
          <w:sz w:val="24"/>
        </w:rPr>
        <w:t>Howe</w:t>
      </w:r>
      <w:proofErr w:type="spellEnd"/>
      <w:r w:rsidR="00441127" w:rsidRPr="00657EBD">
        <w:rPr>
          <w:rFonts w:ascii="Times New Roman" w:eastAsia="Times New Roman" w:hAnsi="Times New Roman" w:cs="Times New Roman"/>
          <w:sz w:val="24"/>
        </w:rPr>
        <w:t xml:space="preserve"> (2005) como uma </w:t>
      </w:r>
      <w:r w:rsidRPr="00657EBD">
        <w:rPr>
          <w:rFonts w:ascii="Times New Roman" w:eastAsia="Times New Roman" w:hAnsi="Times New Roman" w:cs="Times New Roman"/>
          <w:sz w:val="24"/>
        </w:rPr>
        <w:t xml:space="preserve">contração usada para fazer </w:t>
      </w:r>
      <w:r w:rsidR="00441127" w:rsidRPr="00657EBD">
        <w:rPr>
          <w:rFonts w:ascii="Times New Roman" w:eastAsia="Times New Roman" w:hAnsi="Times New Roman" w:cs="Times New Roman"/>
          <w:sz w:val="24"/>
        </w:rPr>
        <w:t xml:space="preserve">negações pelos falantes do </w:t>
      </w:r>
      <w:proofErr w:type="spellStart"/>
      <w:r w:rsidR="00441127" w:rsidRPr="00657EBD">
        <w:rPr>
          <w:rFonts w:ascii="Times New Roman" w:eastAsia="Times New Roman" w:hAnsi="Times New Roman" w:cs="Times New Roman"/>
          <w:i/>
          <w:sz w:val="24"/>
        </w:rPr>
        <w:t>African</w:t>
      </w:r>
      <w:proofErr w:type="spellEnd"/>
      <w:r w:rsidR="00441127" w:rsidRPr="00657EBD">
        <w:rPr>
          <w:rFonts w:ascii="Times New Roman" w:eastAsia="Times New Roman" w:hAnsi="Times New Roman" w:cs="Times New Roman"/>
          <w:i/>
          <w:sz w:val="24"/>
        </w:rPr>
        <w:t xml:space="preserve"> American </w:t>
      </w:r>
      <w:proofErr w:type="spellStart"/>
      <w:r w:rsidR="00441127" w:rsidRPr="00657EBD">
        <w:rPr>
          <w:rFonts w:ascii="Times New Roman" w:eastAsia="Times New Roman" w:hAnsi="Times New Roman" w:cs="Times New Roman"/>
          <w:i/>
          <w:sz w:val="24"/>
        </w:rPr>
        <w:t>Vernacular</w:t>
      </w:r>
      <w:proofErr w:type="spellEnd"/>
      <w:r w:rsidR="00441127" w:rsidRPr="00657EBD">
        <w:rPr>
          <w:rFonts w:ascii="Times New Roman" w:eastAsia="Times New Roman" w:hAnsi="Times New Roman" w:cs="Times New Roman"/>
          <w:i/>
          <w:sz w:val="24"/>
        </w:rPr>
        <w:t xml:space="preserve"> </w:t>
      </w:r>
      <w:proofErr w:type="spellStart"/>
      <w:r w:rsidR="00441127" w:rsidRPr="00657EBD">
        <w:rPr>
          <w:rFonts w:ascii="Times New Roman" w:eastAsia="Times New Roman" w:hAnsi="Times New Roman" w:cs="Times New Roman"/>
          <w:i/>
          <w:sz w:val="24"/>
        </w:rPr>
        <w:t>English</w:t>
      </w:r>
      <w:proofErr w:type="spellEnd"/>
      <w:r w:rsidRPr="00657EBD">
        <w:rPr>
          <w:rFonts w:ascii="Times New Roman" w:eastAsia="Times New Roman" w:hAnsi="Times New Roman" w:cs="Times New Roman"/>
          <w:sz w:val="24"/>
        </w:rPr>
        <w:t xml:space="preserve"> </w:t>
      </w:r>
      <w:r w:rsidR="00441127" w:rsidRPr="00657EBD">
        <w:rPr>
          <w:rFonts w:ascii="Times New Roman" w:eastAsia="Times New Roman" w:hAnsi="Times New Roman" w:cs="Times New Roman"/>
          <w:sz w:val="24"/>
        </w:rPr>
        <w:t>(AAVE). O auto</w:t>
      </w:r>
      <w:r w:rsidR="00EB2B03" w:rsidRPr="00657EBD">
        <w:rPr>
          <w:rFonts w:ascii="Times New Roman" w:eastAsia="Times New Roman" w:hAnsi="Times New Roman" w:cs="Times New Roman"/>
          <w:sz w:val="24"/>
        </w:rPr>
        <w:t>r faz uma análise diacrônica do uso de “</w:t>
      </w:r>
      <w:proofErr w:type="spellStart"/>
      <w:r w:rsidR="00EB2B03" w:rsidRPr="00657EBD">
        <w:rPr>
          <w:rFonts w:ascii="Times New Roman" w:eastAsia="Times New Roman" w:hAnsi="Times New Roman" w:cs="Times New Roman"/>
          <w:sz w:val="24"/>
        </w:rPr>
        <w:t>ain’t</w:t>
      </w:r>
      <w:proofErr w:type="spellEnd"/>
      <w:r w:rsidR="00EB2B03" w:rsidRPr="00657EBD">
        <w:rPr>
          <w:rFonts w:ascii="Times New Roman" w:eastAsia="Times New Roman" w:hAnsi="Times New Roman" w:cs="Times New Roman"/>
          <w:sz w:val="24"/>
        </w:rPr>
        <w:t>”</w:t>
      </w:r>
      <w:r w:rsidR="00441127" w:rsidRPr="00657EBD">
        <w:rPr>
          <w:rFonts w:ascii="Times New Roman" w:eastAsia="Times New Roman" w:hAnsi="Times New Roman" w:cs="Times New Roman"/>
          <w:sz w:val="24"/>
        </w:rPr>
        <w:t xml:space="preserve">, </w:t>
      </w:r>
      <w:r w:rsidR="00EB2B03" w:rsidRPr="00657EBD">
        <w:rPr>
          <w:rFonts w:ascii="Times New Roman" w:eastAsia="Times New Roman" w:hAnsi="Times New Roman" w:cs="Times New Roman"/>
          <w:sz w:val="24"/>
        </w:rPr>
        <w:t xml:space="preserve">verificando que essa expressão </w:t>
      </w:r>
      <w:r w:rsidR="00EB2B03" w:rsidRPr="00657EBD">
        <w:rPr>
          <w:rFonts w:ascii="Times New Roman" w:eastAsia="Times New Roman" w:hAnsi="Times New Roman" w:cs="Times New Roman"/>
          <w:sz w:val="24"/>
        </w:rPr>
        <w:lastRenderedPageBreak/>
        <w:t xml:space="preserve">ocorre no AAVE como uma redução para </w:t>
      </w:r>
      <w:proofErr w:type="spellStart"/>
      <w:r w:rsidR="00751F07" w:rsidRPr="00657EBD">
        <w:rPr>
          <w:rFonts w:ascii="Times New Roman" w:eastAsia="Times New Roman" w:hAnsi="Times New Roman" w:cs="Times New Roman"/>
          <w:i/>
          <w:sz w:val="24"/>
        </w:rPr>
        <w:t>have</w:t>
      </w:r>
      <w:proofErr w:type="spellEnd"/>
      <w:r w:rsidR="00751F07" w:rsidRPr="00657EBD">
        <w:rPr>
          <w:rFonts w:ascii="Times New Roman" w:eastAsia="Times New Roman" w:hAnsi="Times New Roman" w:cs="Times New Roman"/>
          <w:i/>
          <w:sz w:val="24"/>
        </w:rPr>
        <w:t xml:space="preserve"> </w:t>
      </w:r>
      <w:proofErr w:type="spellStart"/>
      <w:r w:rsidR="00751F07" w:rsidRPr="00657EBD">
        <w:rPr>
          <w:rFonts w:ascii="Times New Roman" w:eastAsia="Times New Roman" w:hAnsi="Times New Roman" w:cs="Times New Roman"/>
          <w:i/>
          <w:sz w:val="24"/>
        </w:rPr>
        <w:t>not</w:t>
      </w:r>
      <w:proofErr w:type="spellEnd"/>
      <w:r w:rsidR="00751F07" w:rsidRPr="00657EBD">
        <w:rPr>
          <w:rFonts w:ascii="Times New Roman" w:eastAsia="Times New Roman" w:hAnsi="Times New Roman" w:cs="Times New Roman"/>
          <w:sz w:val="24"/>
        </w:rPr>
        <w:t xml:space="preserve">, </w:t>
      </w:r>
      <w:proofErr w:type="spellStart"/>
      <w:r w:rsidR="00751F07" w:rsidRPr="00657EBD">
        <w:rPr>
          <w:rFonts w:ascii="Times New Roman" w:eastAsia="Times New Roman" w:hAnsi="Times New Roman" w:cs="Times New Roman"/>
          <w:i/>
          <w:sz w:val="24"/>
        </w:rPr>
        <w:t>be</w:t>
      </w:r>
      <w:proofErr w:type="spellEnd"/>
      <w:r w:rsidR="00751F07" w:rsidRPr="00657EBD">
        <w:rPr>
          <w:rFonts w:ascii="Times New Roman" w:eastAsia="Times New Roman" w:hAnsi="Times New Roman" w:cs="Times New Roman"/>
          <w:i/>
          <w:sz w:val="24"/>
        </w:rPr>
        <w:t xml:space="preserve"> </w:t>
      </w:r>
      <w:proofErr w:type="spellStart"/>
      <w:r w:rsidR="00751F07" w:rsidRPr="00657EBD">
        <w:rPr>
          <w:rFonts w:ascii="Times New Roman" w:eastAsia="Times New Roman" w:hAnsi="Times New Roman" w:cs="Times New Roman"/>
          <w:i/>
          <w:sz w:val="24"/>
        </w:rPr>
        <w:t>not</w:t>
      </w:r>
      <w:proofErr w:type="spellEnd"/>
      <w:r w:rsidR="00751F07" w:rsidRPr="00657EBD">
        <w:rPr>
          <w:rFonts w:ascii="Times New Roman" w:eastAsia="Times New Roman" w:hAnsi="Times New Roman" w:cs="Times New Roman"/>
          <w:sz w:val="24"/>
        </w:rPr>
        <w:t xml:space="preserve"> e </w:t>
      </w:r>
      <w:r w:rsidR="00751F07" w:rsidRPr="00657EBD">
        <w:rPr>
          <w:rFonts w:ascii="Times New Roman" w:eastAsia="Times New Roman" w:hAnsi="Times New Roman" w:cs="Times New Roman"/>
          <w:i/>
          <w:sz w:val="24"/>
        </w:rPr>
        <w:t>do</w:t>
      </w:r>
      <w:r w:rsidR="00441127" w:rsidRPr="00657EBD">
        <w:rPr>
          <w:rFonts w:ascii="Times New Roman" w:eastAsia="Times New Roman" w:hAnsi="Times New Roman" w:cs="Times New Roman"/>
          <w:i/>
          <w:sz w:val="24"/>
        </w:rPr>
        <w:t xml:space="preserve"> </w:t>
      </w:r>
      <w:proofErr w:type="spellStart"/>
      <w:r w:rsidR="00441127" w:rsidRPr="00657EBD">
        <w:rPr>
          <w:rFonts w:ascii="Times New Roman" w:eastAsia="Times New Roman" w:hAnsi="Times New Roman" w:cs="Times New Roman"/>
          <w:i/>
          <w:sz w:val="24"/>
        </w:rPr>
        <w:t>not</w:t>
      </w:r>
      <w:proofErr w:type="spellEnd"/>
      <w:r w:rsidR="00441127" w:rsidRPr="00657EBD">
        <w:rPr>
          <w:rFonts w:ascii="Times New Roman" w:eastAsia="Times New Roman" w:hAnsi="Times New Roman" w:cs="Times New Roman"/>
          <w:sz w:val="24"/>
        </w:rPr>
        <w:t xml:space="preserve">, </w:t>
      </w:r>
      <w:r w:rsidR="00EB2B03" w:rsidRPr="00657EBD">
        <w:rPr>
          <w:rFonts w:ascii="Times New Roman" w:eastAsia="Times New Roman" w:hAnsi="Times New Roman" w:cs="Times New Roman"/>
          <w:sz w:val="24"/>
        </w:rPr>
        <w:t xml:space="preserve">em tempos verbais </w:t>
      </w:r>
      <w:r w:rsidR="009D0DBD" w:rsidRPr="00657EBD">
        <w:rPr>
          <w:rFonts w:ascii="Times New Roman" w:eastAsia="Times New Roman" w:hAnsi="Times New Roman" w:cs="Times New Roman"/>
          <w:sz w:val="24"/>
        </w:rPr>
        <w:t>no presente e passado.</w:t>
      </w:r>
      <w:r w:rsidR="009652B1" w:rsidRPr="00657EBD">
        <w:rPr>
          <w:rFonts w:ascii="Times New Roman" w:eastAsia="Times New Roman" w:hAnsi="Times New Roman" w:cs="Times New Roman"/>
          <w:sz w:val="24"/>
        </w:rPr>
        <w:t xml:space="preserve"> </w:t>
      </w:r>
      <w:r w:rsidRPr="00657EBD">
        <w:rPr>
          <w:rFonts w:ascii="Times New Roman" w:eastAsia="Times New Roman" w:hAnsi="Times New Roman" w:cs="Times New Roman"/>
          <w:sz w:val="24"/>
        </w:rPr>
        <w:t xml:space="preserve">Outro exemplo é o uso de </w:t>
      </w:r>
      <w:proofErr w:type="spellStart"/>
      <w:r w:rsidRPr="00657EBD">
        <w:rPr>
          <w:rFonts w:ascii="Times New Roman" w:eastAsia="Times New Roman" w:hAnsi="Times New Roman" w:cs="Times New Roman"/>
          <w:i/>
          <w:sz w:val="24"/>
        </w:rPr>
        <w:t>ef</w:t>
      </w:r>
      <w:proofErr w:type="spellEnd"/>
      <w:r w:rsidRPr="00657EBD">
        <w:rPr>
          <w:rFonts w:ascii="Times New Roman" w:eastAsia="Times New Roman" w:hAnsi="Times New Roman" w:cs="Times New Roman"/>
          <w:i/>
          <w:sz w:val="24"/>
        </w:rPr>
        <w:t xml:space="preserve">, </w:t>
      </w:r>
      <w:r w:rsidR="00EE0970" w:rsidRPr="00657EBD">
        <w:rPr>
          <w:rFonts w:ascii="Times New Roman" w:eastAsia="Times New Roman" w:hAnsi="Times New Roman" w:cs="Times New Roman"/>
          <w:sz w:val="24"/>
        </w:rPr>
        <w:t>que significa “</w:t>
      </w:r>
      <w:proofErr w:type="spellStart"/>
      <w:proofErr w:type="gramStart"/>
      <w:r w:rsidR="00EE0970" w:rsidRPr="00657EBD">
        <w:rPr>
          <w:rFonts w:ascii="Times New Roman" w:eastAsia="Times New Roman" w:hAnsi="Times New Roman" w:cs="Times New Roman"/>
          <w:sz w:val="24"/>
        </w:rPr>
        <w:t>if</w:t>
      </w:r>
      <w:proofErr w:type="spellEnd"/>
      <w:proofErr w:type="gramEnd"/>
      <w:r w:rsidR="00EE0970" w:rsidRPr="00657EBD">
        <w:rPr>
          <w:rFonts w:ascii="Times New Roman" w:eastAsia="Times New Roman" w:hAnsi="Times New Roman" w:cs="Times New Roman"/>
          <w:sz w:val="24"/>
        </w:rPr>
        <w:t xml:space="preserve">” (se). Nesse caso, o som </w:t>
      </w:r>
      <w:r w:rsidR="00EE0970" w:rsidRPr="00657EBD">
        <w:rPr>
          <w:rFonts w:ascii="Times New Roman" w:eastAsia="Times New Roman" w:hAnsi="Times New Roman" w:cs="Times New Roman"/>
          <w:sz w:val="24"/>
          <w:szCs w:val="24"/>
        </w:rPr>
        <w:t xml:space="preserve">/ɪ/ é substituído por </w:t>
      </w:r>
      <w:r w:rsidR="009D0DBD" w:rsidRPr="00657EBD">
        <w:rPr>
          <w:rFonts w:ascii="Times New Roman" w:eastAsia="Times New Roman" w:hAnsi="Times New Roman" w:cs="Times New Roman"/>
          <w:sz w:val="24"/>
          <w:szCs w:val="24"/>
        </w:rPr>
        <w:t>/i/</w:t>
      </w:r>
      <w:r w:rsidRPr="00657EBD">
        <w:rPr>
          <w:rFonts w:ascii="Times New Roman" w:eastAsia="Times New Roman" w:hAnsi="Times New Roman" w:cs="Times New Roman"/>
          <w:sz w:val="24"/>
          <w:szCs w:val="24"/>
        </w:rPr>
        <w:t>.</w:t>
      </w:r>
      <w:r w:rsidRPr="00657EBD">
        <w:rPr>
          <w:rFonts w:ascii="Times New Roman" w:eastAsia="Times New Roman" w:hAnsi="Times New Roman" w:cs="Times New Roman"/>
          <w:sz w:val="24"/>
        </w:rPr>
        <w:t xml:space="preserve"> </w:t>
      </w:r>
    </w:p>
    <w:p w:rsidR="009652B1" w:rsidRPr="00657EBD" w:rsidRDefault="00B824FC" w:rsidP="009652B1">
      <w:pPr>
        <w:spacing w:line="360" w:lineRule="auto"/>
        <w:ind w:firstLine="708"/>
        <w:contextualSpacing/>
        <w:jc w:val="both"/>
        <w:rPr>
          <w:rFonts w:ascii="Times New Roman" w:eastAsia="Times New Roman" w:hAnsi="Times New Roman" w:cs="Times New Roman"/>
          <w:sz w:val="24"/>
        </w:rPr>
      </w:pPr>
      <w:r w:rsidRPr="00657EBD">
        <w:rPr>
          <w:rFonts w:ascii="Times New Roman" w:eastAsia="Times New Roman" w:hAnsi="Times New Roman" w:cs="Times New Roman"/>
          <w:sz w:val="24"/>
        </w:rPr>
        <w:t xml:space="preserve">Outras contrações ou junções de palavras podem ser observadas na frase, como </w:t>
      </w:r>
      <w:proofErr w:type="spellStart"/>
      <w:r w:rsidRPr="00657EBD">
        <w:rPr>
          <w:rFonts w:ascii="Times New Roman" w:eastAsia="Times New Roman" w:hAnsi="Times New Roman" w:cs="Times New Roman"/>
          <w:i/>
          <w:sz w:val="24"/>
        </w:rPr>
        <w:t>scareda</w:t>
      </w:r>
      <w:proofErr w:type="spellEnd"/>
      <w:r w:rsidRPr="00657EBD">
        <w:rPr>
          <w:rFonts w:ascii="Times New Roman" w:eastAsia="Times New Roman" w:hAnsi="Times New Roman" w:cs="Times New Roman"/>
          <w:sz w:val="24"/>
        </w:rPr>
        <w:t xml:space="preserve"> e </w:t>
      </w:r>
      <w:proofErr w:type="spellStart"/>
      <w:r w:rsidRPr="00657EBD">
        <w:rPr>
          <w:rFonts w:ascii="Times New Roman" w:eastAsia="Times New Roman" w:hAnsi="Times New Roman" w:cs="Times New Roman"/>
          <w:i/>
          <w:sz w:val="24"/>
        </w:rPr>
        <w:t>biggern</w:t>
      </w:r>
      <w:proofErr w:type="spellEnd"/>
      <w:r w:rsidRPr="00657EBD">
        <w:rPr>
          <w:rFonts w:ascii="Times New Roman" w:eastAsia="Times New Roman" w:hAnsi="Times New Roman" w:cs="Times New Roman"/>
          <w:sz w:val="24"/>
        </w:rPr>
        <w:t>, lidos como “</w:t>
      </w:r>
      <w:proofErr w:type="spellStart"/>
      <w:r w:rsidRPr="00657EBD">
        <w:rPr>
          <w:rFonts w:ascii="Times New Roman" w:eastAsia="Times New Roman" w:hAnsi="Times New Roman" w:cs="Times New Roman"/>
          <w:sz w:val="24"/>
        </w:rPr>
        <w:t>scared</w:t>
      </w:r>
      <w:proofErr w:type="spellEnd"/>
      <w:r w:rsidRPr="00657EBD">
        <w:rPr>
          <w:rFonts w:ascii="Times New Roman" w:eastAsia="Times New Roman" w:hAnsi="Times New Roman" w:cs="Times New Roman"/>
          <w:sz w:val="24"/>
        </w:rPr>
        <w:t xml:space="preserve"> </w:t>
      </w:r>
      <w:proofErr w:type="spellStart"/>
      <w:r w:rsidRPr="00657EBD">
        <w:rPr>
          <w:rFonts w:ascii="Times New Roman" w:eastAsia="Times New Roman" w:hAnsi="Times New Roman" w:cs="Times New Roman"/>
          <w:sz w:val="24"/>
        </w:rPr>
        <w:t>of</w:t>
      </w:r>
      <w:proofErr w:type="spellEnd"/>
      <w:r w:rsidRPr="00657EBD">
        <w:rPr>
          <w:rFonts w:ascii="Times New Roman" w:eastAsia="Times New Roman" w:hAnsi="Times New Roman" w:cs="Times New Roman"/>
          <w:sz w:val="24"/>
        </w:rPr>
        <w:t>” (com medo de) e “</w:t>
      </w:r>
      <w:proofErr w:type="spellStart"/>
      <w:r w:rsidRPr="00657EBD">
        <w:rPr>
          <w:rFonts w:ascii="Times New Roman" w:eastAsia="Times New Roman" w:hAnsi="Times New Roman" w:cs="Times New Roman"/>
          <w:sz w:val="24"/>
        </w:rPr>
        <w:t>bigger</w:t>
      </w:r>
      <w:proofErr w:type="spellEnd"/>
      <w:r w:rsidRPr="00657EBD">
        <w:rPr>
          <w:rFonts w:ascii="Times New Roman" w:eastAsia="Times New Roman" w:hAnsi="Times New Roman" w:cs="Times New Roman"/>
          <w:sz w:val="24"/>
        </w:rPr>
        <w:t xml:space="preserve"> </w:t>
      </w:r>
      <w:proofErr w:type="spellStart"/>
      <w:r w:rsidRPr="00657EBD">
        <w:rPr>
          <w:rFonts w:ascii="Times New Roman" w:eastAsia="Times New Roman" w:hAnsi="Times New Roman" w:cs="Times New Roman"/>
          <w:sz w:val="24"/>
        </w:rPr>
        <w:t>than</w:t>
      </w:r>
      <w:proofErr w:type="spellEnd"/>
      <w:r w:rsidRPr="00657EBD">
        <w:rPr>
          <w:rFonts w:ascii="Times New Roman" w:eastAsia="Times New Roman" w:hAnsi="Times New Roman" w:cs="Times New Roman"/>
          <w:sz w:val="24"/>
        </w:rPr>
        <w:t xml:space="preserve">” (maior que). </w:t>
      </w:r>
      <w:r w:rsidR="00ED21B7" w:rsidRPr="00657EBD">
        <w:rPr>
          <w:rFonts w:ascii="Times New Roman" w:eastAsia="Times New Roman" w:hAnsi="Times New Roman" w:cs="Times New Roman"/>
          <w:sz w:val="24"/>
        </w:rPr>
        <w:t>A preposição “</w:t>
      </w:r>
      <w:proofErr w:type="spellStart"/>
      <w:r w:rsidR="00ED21B7" w:rsidRPr="00657EBD">
        <w:rPr>
          <w:rFonts w:ascii="Times New Roman" w:eastAsia="Times New Roman" w:hAnsi="Times New Roman" w:cs="Times New Roman"/>
          <w:sz w:val="24"/>
        </w:rPr>
        <w:t>of</w:t>
      </w:r>
      <w:proofErr w:type="spellEnd"/>
      <w:r w:rsidR="00ED21B7" w:rsidRPr="00657EBD">
        <w:rPr>
          <w:rFonts w:ascii="Times New Roman" w:eastAsia="Times New Roman" w:hAnsi="Times New Roman" w:cs="Times New Roman"/>
          <w:sz w:val="24"/>
        </w:rPr>
        <w:t>” /</w:t>
      </w:r>
      <w:proofErr w:type="spellStart"/>
      <w:r w:rsidR="00ED21B7" w:rsidRPr="00657EBD">
        <w:rPr>
          <w:rFonts w:ascii="Times New Roman" w:eastAsia="Times New Roman" w:hAnsi="Times New Roman" w:cs="Times New Roman"/>
          <w:sz w:val="24"/>
          <w:szCs w:val="24"/>
        </w:rPr>
        <w:t>əv</w:t>
      </w:r>
      <w:proofErr w:type="spellEnd"/>
      <w:r w:rsidR="00ED21B7" w:rsidRPr="00657EBD">
        <w:rPr>
          <w:rFonts w:ascii="Times New Roman" w:eastAsia="Times New Roman" w:hAnsi="Times New Roman" w:cs="Times New Roman"/>
          <w:sz w:val="24"/>
        </w:rPr>
        <w:t>/ é reduzida para /</w:t>
      </w:r>
      <w:r w:rsidR="00ED21B7" w:rsidRPr="00657EBD">
        <w:rPr>
          <w:rFonts w:ascii="Times New Roman" w:eastAsia="Times New Roman" w:hAnsi="Times New Roman" w:cs="Times New Roman"/>
          <w:sz w:val="24"/>
          <w:szCs w:val="24"/>
        </w:rPr>
        <w:t>ə</w:t>
      </w:r>
      <w:r w:rsidR="00ED21B7" w:rsidRPr="00657EBD">
        <w:rPr>
          <w:rFonts w:ascii="Times New Roman" w:eastAsia="Times New Roman" w:hAnsi="Times New Roman" w:cs="Times New Roman"/>
          <w:sz w:val="24"/>
        </w:rPr>
        <w:t>/ e “</w:t>
      </w:r>
      <w:proofErr w:type="spellStart"/>
      <w:r w:rsidR="00ED21B7" w:rsidRPr="00657EBD">
        <w:rPr>
          <w:rFonts w:ascii="Times New Roman" w:eastAsia="Times New Roman" w:hAnsi="Times New Roman" w:cs="Times New Roman"/>
          <w:sz w:val="24"/>
        </w:rPr>
        <w:t>than</w:t>
      </w:r>
      <w:proofErr w:type="spellEnd"/>
      <w:r w:rsidR="00ED21B7" w:rsidRPr="00657EBD">
        <w:rPr>
          <w:rFonts w:ascii="Times New Roman" w:eastAsia="Times New Roman" w:hAnsi="Times New Roman" w:cs="Times New Roman"/>
          <w:sz w:val="24"/>
        </w:rPr>
        <w:t>” /</w:t>
      </w:r>
      <w:proofErr w:type="spellStart"/>
      <w:r w:rsidR="00ED21B7" w:rsidRPr="00657EBD">
        <w:rPr>
          <w:rFonts w:ascii="Times New Roman" w:eastAsia="Times New Roman" w:hAnsi="Times New Roman" w:cs="Times New Roman"/>
          <w:sz w:val="24"/>
          <w:szCs w:val="24"/>
        </w:rPr>
        <w:t>ðæn</w:t>
      </w:r>
      <w:proofErr w:type="spellEnd"/>
      <w:r w:rsidR="00ED21B7" w:rsidRPr="00657EBD">
        <w:rPr>
          <w:rFonts w:ascii="Times New Roman" w:eastAsia="Times New Roman" w:hAnsi="Times New Roman" w:cs="Times New Roman"/>
          <w:sz w:val="24"/>
        </w:rPr>
        <w:t>/ para apenas /</w:t>
      </w:r>
      <w:proofErr w:type="gramStart"/>
      <w:r w:rsidR="00ED21B7" w:rsidRPr="00657EBD">
        <w:rPr>
          <w:rFonts w:ascii="Times New Roman" w:eastAsia="Times New Roman" w:hAnsi="Times New Roman" w:cs="Times New Roman"/>
          <w:sz w:val="24"/>
          <w:szCs w:val="24"/>
        </w:rPr>
        <w:t>n</w:t>
      </w:r>
      <w:r w:rsidR="00ED21B7" w:rsidRPr="00657EBD">
        <w:rPr>
          <w:rFonts w:ascii="Times New Roman" w:eastAsia="Times New Roman" w:hAnsi="Times New Roman" w:cs="Times New Roman"/>
          <w:sz w:val="24"/>
        </w:rPr>
        <w:t>/.</w:t>
      </w:r>
      <w:proofErr w:type="gramEnd"/>
      <w:r w:rsidR="00ED21B7" w:rsidRPr="00657EBD">
        <w:rPr>
          <w:rFonts w:ascii="Times New Roman" w:eastAsia="Times New Roman" w:hAnsi="Times New Roman" w:cs="Times New Roman"/>
          <w:sz w:val="24"/>
        </w:rPr>
        <w:t xml:space="preserve"> </w:t>
      </w:r>
      <w:r w:rsidR="009652B1" w:rsidRPr="00657EBD">
        <w:rPr>
          <w:rFonts w:ascii="Times New Roman" w:eastAsia="Times New Roman" w:hAnsi="Times New Roman" w:cs="Times New Roman"/>
          <w:sz w:val="24"/>
        </w:rPr>
        <w:t xml:space="preserve">Essas reduções recorrentes no Inglês falado são chamadas </w:t>
      </w:r>
      <w:r w:rsidR="001E20AF" w:rsidRPr="00657EBD">
        <w:rPr>
          <w:rFonts w:ascii="Times New Roman" w:eastAsia="Times New Roman" w:hAnsi="Times New Roman" w:cs="Times New Roman"/>
          <w:sz w:val="24"/>
        </w:rPr>
        <w:t xml:space="preserve">pelos teóricos da fonética da língua Inglesa </w:t>
      </w:r>
      <w:r w:rsidR="009652B1" w:rsidRPr="00657EBD">
        <w:rPr>
          <w:rFonts w:ascii="Times New Roman" w:eastAsia="Times New Roman" w:hAnsi="Times New Roman" w:cs="Times New Roman"/>
          <w:sz w:val="24"/>
        </w:rPr>
        <w:t xml:space="preserve">de </w:t>
      </w:r>
      <w:proofErr w:type="spellStart"/>
      <w:r w:rsidR="00C923AD" w:rsidRPr="00657EBD">
        <w:rPr>
          <w:rFonts w:ascii="Times New Roman" w:eastAsia="Times New Roman" w:hAnsi="Times New Roman" w:cs="Times New Roman"/>
          <w:i/>
          <w:sz w:val="24"/>
        </w:rPr>
        <w:t>Sandhi</w:t>
      </w:r>
      <w:proofErr w:type="spellEnd"/>
      <w:r w:rsidR="00C923AD" w:rsidRPr="00657EBD">
        <w:rPr>
          <w:rFonts w:ascii="Times New Roman" w:eastAsia="Times New Roman" w:hAnsi="Times New Roman" w:cs="Times New Roman"/>
          <w:i/>
          <w:sz w:val="24"/>
        </w:rPr>
        <w:t xml:space="preserve"> </w:t>
      </w:r>
      <w:proofErr w:type="spellStart"/>
      <w:r w:rsidR="00C923AD" w:rsidRPr="00657EBD">
        <w:rPr>
          <w:rFonts w:ascii="Times New Roman" w:eastAsia="Times New Roman" w:hAnsi="Times New Roman" w:cs="Times New Roman"/>
          <w:i/>
          <w:sz w:val="24"/>
        </w:rPr>
        <w:t>form</w:t>
      </w:r>
      <w:r w:rsidR="00D64725" w:rsidRPr="00657EBD">
        <w:rPr>
          <w:rFonts w:ascii="Times New Roman" w:eastAsia="Times New Roman" w:hAnsi="Times New Roman" w:cs="Times New Roman"/>
          <w:i/>
          <w:sz w:val="24"/>
        </w:rPr>
        <w:t>s</w:t>
      </w:r>
      <w:proofErr w:type="spellEnd"/>
      <w:r w:rsidR="00751F07" w:rsidRPr="00657EBD">
        <w:rPr>
          <w:rFonts w:ascii="Times New Roman" w:eastAsia="Times New Roman" w:hAnsi="Times New Roman" w:cs="Times New Roman"/>
          <w:i/>
          <w:sz w:val="24"/>
        </w:rPr>
        <w:t xml:space="preserve"> </w:t>
      </w:r>
      <w:r w:rsidR="00751F07" w:rsidRPr="00657EBD">
        <w:rPr>
          <w:rFonts w:ascii="Times New Roman" w:eastAsia="Times New Roman" w:hAnsi="Times New Roman" w:cs="Times New Roman"/>
          <w:sz w:val="24"/>
        </w:rPr>
        <w:t>(PRATOR; ROBINETT, 1985)</w:t>
      </w:r>
      <w:r w:rsidR="009652B1" w:rsidRPr="00657EBD">
        <w:rPr>
          <w:rFonts w:ascii="Times New Roman" w:eastAsia="Times New Roman" w:hAnsi="Times New Roman" w:cs="Times New Roman"/>
          <w:sz w:val="24"/>
        </w:rPr>
        <w:t xml:space="preserve">. </w:t>
      </w:r>
      <w:proofErr w:type="spellStart"/>
      <w:r w:rsidR="009652B1" w:rsidRPr="00657EBD">
        <w:rPr>
          <w:rFonts w:ascii="Times New Roman" w:eastAsia="Times New Roman" w:hAnsi="Times New Roman" w:cs="Times New Roman"/>
          <w:i/>
          <w:sz w:val="24"/>
        </w:rPr>
        <w:t>Sandhi</w:t>
      </w:r>
      <w:proofErr w:type="spellEnd"/>
      <w:r w:rsidR="009652B1" w:rsidRPr="00657EBD">
        <w:rPr>
          <w:rFonts w:ascii="Times New Roman" w:eastAsia="Times New Roman" w:hAnsi="Times New Roman" w:cs="Times New Roman"/>
          <w:sz w:val="24"/>
        </w:rPr>
        <w:t xml:space="preserve"> significa “combinação”, “junção”, ou seja, mudanças na p</w:t>
      </w:r>
      <w:r w:rsidR="00D64725" w:rsidRPr="00657EBD">
        <w:rPr>
          <w:rFonts w:ascii="Times New Roman" w:eastAsia="Times New Roman" w:hAnsi="Times New Roman" w:cs="Times New Roman"/>
          <w:sz w:val="24"/>
        </w:rPr>
        <w:t>ronúncia de palavras</w:t>
      </w:r>
      <w:r w:rsidR="009652B1" w:rsidRPr="00657EBD">
        <w:rPr>
          <w:rFonts w:ascii="Times New Roman" w:eastAsia="Times New Roman" w:hAnsi="Times New Roman" w:cs="Times New Roman"/>
          <w:sz w:val="24"/>
        </w:rPr>
        <w:t xml:space="preserve">, a depender </w:t>
      </w:r>
      <w:r w:rsidR="00751F07" w:rsidRPr="00657EBD">
        <w:rPr>
          <w:rFonts w:ascii="Times New Roman" w:eastAsia="Times New Roman" w:hAnsi="Times New Roman" w:cs="Times New Roman"/>
          <w:sz w:val="24"/>
        </w:rPr>
        <w:t xml:space="preserve">do ambiente em que estas estão inseridas. Geralmente, a depender do som da palavra seguinte, é possível fazer essa junção, sendo bem mais recorrente na oralidade. </w:t>
      </w:r>
    </w:p>
    <w:p w:rsidR="00F608BC" w:rsidRPr="00657EBD" w:rsidRDefault="00B824FC" w:rsidP="00ED21B7">
      <w:pPr>
        <w:spacing w:line="360" w:lineRule="auto"/>
        <w:ind w:firstLine="708"/>
        <w:contextualSpacing/>
        <w:jc w:val="both"/>
        <w:rPr>
          <w:rFonts w:ascii="Times New Roman" w:eastAsia="Times New Roman" w:hAnsi="Times New Roman" w:cs="Times New Roman"/>
          <w:sz w:val="24"/>
        </w:rPr>
      </w:pPr>
      <w:r w:rsidRPr="00657EBD">
        <w:rPr>
          <w:rFonts w:ascii="Times New Roman" w:eastAsia="Times New Roman" w:hAnsi="Times New Roman" w:cs="Times New Roman"/>
          <w:sz w:val="24"/>
        </w:rPr>
        <w:t xml:space="preserve">Dessa forma, além de um questionamento linguístico </w:t>
      </w:r>
      <w:r w:rsidR="007F475F" w:rsidRPr="00657EBD">
        <w:rPr>
          <w:rFonts w:ascii="Times New Roman" w:eastAsia="Times New Roman" w:hAnsi="Times New Roman" w:cs="Times New Roman"/>
          <w:sz w:val="24"/>
        </w:rPr>
        <w:t xml:space="preserve">devido a essas ocorrências, também </w:t>
      </w:r>
      <w:r w:rsidR="009E0DEB" w:rsidRPr="00657EBD">
        <w:rPr>
          <w:rFonts w:ascii="Times New Roman" w:eastAsia="Times New Roman" w:hAnsi="Times New Roman" w:cs="Times New Roman"/>
          <w:sz w:val="24"/>
        </w:rPr>
        <w:t xml:space="preserve">se </w:t>
      </w:r>
      <w:r w:rsidR="007F475F" w:rsidRPr="00657EBD">
        <w:rPr>
          <w:rFonts w:ascii="Times New Roman" w:eastAsia="Times New Roman" w:hAnsi="Times New Roman" w:cs="Times New Roman"/>
          <w:sz w:val="24"/>
        </w:rPr>
        <w:t>questiona a razão pela</w:t>
      </w:r>
      <w:r w:rsidRPr="00657EBD">
        <w:rPr>
          <w:rFonts w:ascii="Times New Roman" w:eastAsia="Times New Roman" w:hAnsi="Times New Roman" w:cs="Times New Roman"/>
          <w:sz w:val="24"/>
        </w:rPr>
        <w:t xml:space="preserve"> </w:t>
      </w:r>
      <w:r w:rsidR="007F475F" w:rsidRPr="00657EBD">
        <w:rPr>
          <w:rFonts w:ascii="Times New Roman" w:eastAsia="Times New Roman" w:hAnsi="Times New Roman" w:cs="Times New Roman"/>
          <w:sz w:val="24"/>
        </w:rPr>
        <w:t xml:space="preserve">qual a </w:t>
      </w:r>
      <w:r w:rsidRPr="00657EBD">
        <w:rPr>
          <w:rFonts w:ascii="Times New Roman" w:eastAsia="Times New Roman" w:hAnsi="Times New Roman" w:cs="Times New Roman"/>
          <w:sz w:val="24"/>
        </w:rPr>
        <w:t>voz do negro está sendo</w:t>
      </w:r>
      <w:r w:rsidR="005355DD" w:rsidRPr="00657EBD">
        <w:rPr>
          <w:rFonts w:ascii="Times New Roman" w:eastAsia="Times New Roman" w:hAnsi="Times New Roman" w:cs="Times New Roman"/>
          <w:sz w:val="24"/>
        </w:rPr>
        <w:t xml:space="preserve"> marcada por essa troca e </w:t>
      </w:r>
      <w:r w:rsidR="007F475F" w:rsidRPr="00657EBD">
        <w:rPr>
          <w:rFonts w:ascii="Times New Roman" w:eastAsia="Times New Roman" w:hAnsi="Times New Roman" w:cs="Times New Roman"/>
          <w:sz w:val="24"/>
        </w:rPr>
        <w:t xml:space="preserve">redução de sons. </w:t>
      </w:r>
      <w:r w:rsidR="001E20AF" w:rsidRPr="00657EBD">
        <w:rPr>
          <w:rFonts w:ascii="Times New Roman" w:eastAsia="Times New Roman" w:hAnsi="Times New Roman" w:cs="Times New Roman"/>
          <w:sz w:val="24"/>
        </w:rPr>
        <w:t>Assim como no caso da expressão “</w:t>
      </w:r>
      <w:proofErr w:type="spellStart"/>
      <w:r w:rsidR="001E20AF" w:rsidRPr="00657EBD">
        <w:rPr>
          <w:rFonts w:ascii="Times New Roman" w:eastAsia="Times New Roman" w:hAnsi="Times New Roman" w:cs="Times New Roman"/>
          <w:sz w:val="24"/>
        </w:rPr>
        <w:t>ain’t</w:t>
      </w:r>
      <w:proofErr w:type="spellEnd"/>
      <w:r w:rsidR="001E20AF" w:rsidRPr="00657EBD">
        <w:rPr>
          <w:rFonts w:ascii="Times New Roman" w:eastAsia="Times New Roman" w:hAnsi="Times New Roman" w:cs="Times New Roman"/>
          <w:sz w:val="24"/>
        </w:rPr>
        <w:t xml:space="preserve">”, essas marcas da oralidade são, na verdade, características do </w:t>
      </w:r>
      <w:proofErr w:type="spellStart"/>
      <w:r w:rsidR="001E20AF" w:rsidRPr="00657EBD">
        <w:rPr>
          <w:rFonts w:ascii="Times New Roman" w:eastAsia="Times New Roman" w:hAnsi="Times New Roman" w:cs="Times New Roman"/>
          <w:i/>
          <w:sz w:val="24"/>
        </w:rPr>
        <w:t>African</w:t>
      </w:r>
      <w:proofErr w:type="spellEnd"/>
      <w:r w:rsidR="001E20AF" w:rsidRPr="00657EBD">
        <w:rPr>
          <w:rFonts w:ascii="Times New Roman" w:eastAsia="Times New Roman" w:hAnsi="Times New Roman" w:cs="Times New Roman"/>
          <w:i/>
          <w:sz w:val="24"/>
        </w:rPr>
        <w:t xml:space="preserve"> American </w:t>
      </w:r>
      <w:proofErr w:type="spellStart"/>
      <w:r w:rsidR="001E20AF" w:rsidRPr="00657EBD">
        <w:rPr>
          <w:rFonts w:ascii="Times New Roman" w:eastAsia="Times New Roman" w:hAnsi="Times New Roman" w:cs="Times New Roman"/>
          <w:i/>
          <w:sz w:val="24"/>
        </w:rPr>
        <w:t>Vernacular</w:t>
      </w:r>
      <w:proofErr w:type="spellEnd"/>
      <w:r w:rsidR="001E20AF" w:rsidRPr="00657EBD">
        <w:rPr>
          <w:rFonts w:ascii="Times New Roman" w:eastAsia="Times New Roman" w:hAnsi="Times New Roman" w:cs="Times New Roman"/>
          <w:i/>
          <w:sz w:val="24"/>
        </w:rPr>
        <w:t xml:space="preserve"> </w:t>
      </w:r>
      <w:proofErr w:type="spellStart"/>
      <w:r w:rsidR="001E20AF" w:rsidRPr="00657EBD">
        <w:rPr>
          <w:rFonts w:ascii="Times New Roman" w:eastAsia="Times New Roman" w:hAnsi="Times New Roman" w:cs="Times New Roman"/>
          <w:i/>
          <w:sz w:val="24"/>
        </w:rPr>
        <w:t>English</w:t>
      </w:r>
      <w:proofErr w:type="spellEnd"/>
      <w:r w:rsidR="001E20AF" w:rsidRPr="00657EBD">
        <w:rPr>
          <w:rFonts w:ascii="Times New Roman" w:eastAsia="Times New Roman" w:hAnsi="Times New Roman" w:cs="Times New Roman"/>
          <w:sz w:val="24"/>
        </w:rPr>
        <w:t xml:space="preserve"> (AAVE)</w:t>
      </w:r>
      <w:r w:rsidR="004144B9" w:rsidRPr="00657EBD">
        <w:rPr>
          <w:rFonts w:ascii="Times New Roman" w:eastAsia="Times New Roman" w:hAnsi="Times New Roman" w:cs="Times New Roman"/>
          <w:sz w:val="24"/>
        </w:rPr>
        <w:t xml:space="preserve"> ou </w:t>
      </w:r>
      <w:proofErr w:type="spellStart"/>
      <w:r w:rsidR="004144B9" w:rsidRPr="00657EBD">
        <w:rPr>
          <w:rFonts w:ascii="Times New Roman" w:eastAsia="Times New Roman" w:hAnsi="Times New Roman" w:cs="Times New Roman"/>
          <w:i/>
          <w:sz w:val="24"/>
        </w:rPr>
        <w:t>Ebonics</w:t>
      </w:r>
      <w:proofErr w:type="spellEnd"/>
      <w:r w:rsidR="001E20AF" w:rsidRPr="00657EBD">
        <w:rPr>
          <w:rFonts w:ascii="Times New Roman" w:eastAsia="Times New Roman" w:hAnsi="Times New Roman" w:cs="Times New Roman"/>
          <w:sz w:val="24"/>
        </w:rPr>
        <w:t xml:space="preserve">, uma variação linguística </w:t>
      </w:r>
      <w:r w:rsidR="004144B9" w:rsidRPr="00657EBD">
        <w:rPr>
          <w:rFonts w:ascii="Times New Roman" w:eastAsia="Times New Roman" w:hAnsi="Times New Roman" w:cs="Times New Roman"/>
          <w:sz w:val="24"/>
        </w:rPr>
        <w:t>falada</w:t>
      </w:r>
      <w:r w:rsidR="001E20AF" w:rsidRPr="00657EBD">
        <w:rPr>
          <w:rFonts w:ascii="Times New Roman" w:eastAsia="Times New Roman" w:hAnsi="Times New Roman" w:cs="Times New Roman"/>
          <w:sz w:val="24"/>
        </w:rPr>
        <w:t xml:space="preserve"> por afrodescendentes nos Estado</w:t>
      </w:r>
      <w:r w:rsidR="005D2FFA" w:rsidRPr="00657EBD">
        <w:rPr>
          <w:rFonts w:ascii="Times New Roman" w:eastAsia="Times New Roman" w:hAnsi="Times New Roman" w:cs="Times New Roman"/>
          <w:sz w:val="24"/>
        </w:rPr>
        <w:t>s Unidos em contextos informais</w:t>
      </w:r>
      <w:r w:rsidR="004144B9" w:rsidRPr="00657EBD">
        <w:rPr>
          <w:rFonts w:ascii="Times New Roman" w:eastAsia="Times New Roman" w:hAnsi="Times New Roman" w:cs="Times New Roman"/>
          <w:sz w:val="24"/>
        </w:rPr>
        <w:t>.</w:t>
      </w:r>
      <w:r w:rsidR="005D2FFA" w:rsidRPr="00657EBD">
        <w:rPr>
          <w:rFonts w:ascii="Times New Roman" w:eastAsia="Times New Roman" w:hAnsi="Times New Roman" w:cs="Times New Roman"/>
          <w:sz w:val="24"/>
        </w:rPr>
        <w:t xml:space="preserve"> </w:t>
      </w:r>
      <w:r w:rsidR="004144B9" w:rsidRPr="00657EBD">
        <w:rPr>
          <w:rFonts w:ascii="Times New Roman" w:eastAsia="Times New Roman" w:hAnsi="Times New Roman" w:cs="Times New Roman"/>
          <w:sz w:val="24"/>
        </w:rPr>
        <w:t xml:space="preserve">De acordo com </w:t>
      </w:r>
      <w:proofErr w:type="spellStart"/>
      <w:r w:rsidR="004144B9" w:rsidRPr="00657EBD">
        <w:rPr>
          <w:rFonts w:ascii="Times New Roman" w:eastAsia="Times New Roman" w:hAnsi="Times New Roman" w:cs="Times New Roman"/>
          <w:sz w:val="24"/>
        </w:rPr>
        <w:t>Howe</w:t>
      </w:r>
      <w:proofErr w:type="spellEnd"/>
      <w:r w:rsidR="004144B9" w:rsidRPr="00657EBD">
        <w:rPr>
          <w:rFonts w:ascii="Times New Roman" w:eastAsia="Times New Roman" w:hAnsi="Times New Roman" w:cs="Times New Roman"/>
          <w:sz w:val="24"/>
        </w:rPr>
        <w:t>, (2005), a origem dessa variante se deu em meados do sé</w:t>
      </w:r>
      <w:r w:rsidR="00DD1B66" w:rsidRPr="00657EBD">
        <w:rPr>
          <w:rFonts w:ascii="Times New Roman" w:eastAsia="Times New Roman" w:hAnsi="Times New Roman" w:cs="Times New Roman"/>
          <w:sz w:val="24"/>
        </w:rPr>
        <w:t xml:space="preserve">culo 17, </w:t>
      </w:r>
      <w:r w:rsidR="004144B9" w:rsidRPr="00657EBD">
        <w:rPr>
          <w:rFonts w:ascii="Times New Roman" w:eastAsia="Times New Roman" w:hAnsi="Times New Roman" w:cs="Times New Roman"/>
          <w:sz w:val="24"/>
        </w:rPr>
        <w:t xml:space="preserve">quando </w:t>
      </w:r>
      <w:r w:rsidR="006629E3" w:rsidRPr="00657EBD">
        <w:rPr>
          <w:rFonts w:ascii="Times New Roman" w:eastAsia="Times New Roman" w:hAnsi="Times New Roman" w:cs="Times New Roman"/>
          <w:sz w:val="24"/>
        </w:rPr>
        <w:t xml:space="preserve">imigrantes </w:t>
      </w:r>
      <w:r w:rsidR="00DD1B66" w:rsidRPr="00657EBD">
        <w:rPr>
          <w:rFonts w:ascii="Times New Roman" w:eastAsia="Times New Roman" w:hAnsi="Times New Roman" w:cs="Times New Roman"/>
          <w:sz w:val="24"/>
        </w:rPr>
        <w:t xml:space="preserve">africanos e afro-americanos eram mantidos em situação de isolamento social, acarretando </w:t>
      </w:r>
      <w:r w:rsidR="00A31228" w:rsidRPr="00657EBD">
        <w:rPr>
          <w:rFonts w:ascii="Times New Roman" w:eastAsia="Times New Roman" w:hAnsi="Times New Roman" w:cs="Times New Roman"/>
          <w:sz w:val="24"/>
        </w:rPr>
        <w:t>“</w:t>
      </w:r>
      <w:r w:rsidR="00DD1B66" w:rsidRPr="00657EBD">
        <w:rPr>
          <w:rFonts w:ascii="Times New Roman" w:eastAsia="Times New Roman" w:hAnsi="Times New Roman" w:cs="Times New Roman"/>
          <w:sz w:val="24"/>
        </w:rPr>
        <w:t>enclaves linguísticos</w:t>
      </w:r>
      <w:r w:rsidR="00A31228" w:rsidRPr="00657EBD">
        <w:rPr>
          <w:rFonts w:ascii="Times New Roman" w:eastAsia="Times New Roman" w:hAnsi="Times New Roman" w:cs="Times New Roman"/>
          <w:sz w:val="24"/>
        </w:rPr>
        <w:t>”</w:t>
      </w:r>
      <w:r w:rsidR="00DD1B66" w:rsidRPr="00657EBD">
        <w:rPr>
          <w:rFonts w:ascii="Times New Roman" w:eastAsia="Times New Roman" w:hAnsi="Times New Roman" w:cs="Times New Roman"/>
          <w:sz w:val="24"/>
        </w:rPr>
        <w:t>, ambientes</w:t>
      </w:r>
      <w:r w:rsidR="00C9087A" w:rsidRPr="00657EBD">
        <w:rPr>
          <w:rFonts w:ascii="Times New Roman" w:eastAsia="Times New Roman" w:hAnsi="Times New Roman" w:cs="Times New Roman"/>
          <w:sz w:val="24"/>
        </w:rPr>
        <w:t xml:space="preserve"> nos quais</w:t>
      </w:r>
      <w:r w:rsidR="00DD1B66" w:rsidRPr="00657EBD">
        <w:rPr>
          <w:rFonts w:ascii="Times New Roman" w:eastAsia="Times New Roman" w:hAnsi="Times New Roman" w:cs="Times New Roman"/>
          <w:sz w:val="24"/>
        </w:rPr>
        <w:t xml:space="preserve"> há uma resistência </w:t>
      </w:r>
      <w:r w:rsidR="00C9087A" w:rsidRPr="00657EBD">
        <w:rPr>
          <w:rFonts w:ascii="Times New Roman" w:eastAsia="Times New Roman" w:hAnsi="Times New Roman" w:cs="Times New Roman"/>
          <w:sz w:val="24"/>
        </w:rPr>
        <w:t>socialmente motivada do</w:t>
      </w:r>
      <w:r w:rsidR="00DD1B66" w:rsidRPr="00657EBD">
        <w:rPr>
          <w:rFonts w:ascii="Times New Roman" w:eastAsia="Times New Roman" w:hAnsi="Times New Roman" w:cs="Times New Roman"/>
          <w:sz w:val="24"/>
        </w:rPr>
        <w:t xml:space="preserve"> idioma. </w:t>
      </w:r>
      <w:r w:rsidR="00C9087A" w:rsidRPr="00657EBD">
        <w:rPr>
          <w:rFonts w:ascii="Times New Roman" w:eastAsia="Times New Roman" w:hAnsi="Times New Roman" w:cs="Times New Roman"/>
          <w:sz w:val="24"/>
        </w:rPr>
        <w:t xml:space="preserve">Dessa forma, os primeiros afro-americanos falavam uma variedade de inglês que estava bastante longe do padrão, tendo alguns aspectos particulares, </w:t>
      </w:r>
      <w:r w:rsidR="004144B9" w:rsidRPr="00657EBD">
        <w:rPr>
          <w:rFonts w:ascii="Times New Roman" w:eastAsia="Times New Roman" w:hAnsi="Times New Roman" w:cs="Times New Roman"/>
          <w:sz w:val="24"/>
        </w:rPr>
        <w:t xml:space="preserve">como reduções de consoantes e vogais não </w:t>
      </w:r>
      <w:r w:rsidR="00A31228" w:rsidRPr="00657EBD">
        <w:rPr>
          <w:rFonts w:ascii="Times New Roman" w:eastAsia="Times New Roman" w:hAnsi="Times New Roman" w:cs="Times New Roman"/>
          <w:sz w:val="24"/>
        </w:rPr>
        <w:t>tônicas</w:t>
      </w:r>
      <w:r w:rsidR="004144B9" w:rsidRPr="00657EBD">
        <w:rPr>
          <w:rFonts w:ascii="Times New Roman" w:eastAsia="Times New Roman" w:hAnsi="Times New Roman" w:cs="Times New Roman"/>
          <w:sz w:val="24"/>
        </w:rPr>
        <w:t xml:space="preserve">. Além disso, </w:t>
      </w:r>
      <w:r w:rsidR="00A31228" w:rsidRPr="00657EBD">
        <w:rPr>
          <w:rFonts w:ascii="Times New Roman" w:eastAsia="Times New Roman" w:hAnsi="Times New Roman" w:cs="Times New Roman"/>
          <w:sz w:val="24"/>
        </w:rPr>
        <w:t xml:space="preserve">para o autor, </w:t>
      </w:r>
      <w:r w:rsidR="006629E3" w:rsidRPr="00657EBD">
        <w:rPr>
          <w:rFonts w:ascii="Times New Roman" w:eastAsia="Times New Roman" w:hAnsi="Times New Roman" w:cs="Times New Roman"/>
          <w:sz w:val="24"/>
        </w:rPr>
        <w:t xml:space="preserve">especula-se que algumas características das </w:t>
      </w:r>
      <w:r w:rsidR="004144B9" w:rsidRPr="00657EBD">
        <w:rPr>
          <w:rFonts w:ascii="Times New Roman" w:eastAsia="Times New Roman" w:hAnsi="Times New Roman" w:cs="Times New Roman"/>
          <w:sz w:val="24"/>
        </w:rPr>
        <w:t>línguas africanas faladas pelos escravos</w:t>
      </w:r>
      <w:r w:rsidR="006629E3" w:rsidRPr="00657EBD">
        <w:rPr>
          <w:rFonts w:ascii="Times New Roman" w:eastAsia="Times New Roman" w:hAnsi="Times New Roman" w:cs="Times New Roman"/>
          <w:sz w:val="24"/>
        </w:rPr>
        <w:t xml:space="preserve"> eram incorporadas ao Inglês que lhes era imposto, resultando em um inglês “</w:t>
      </w:r>
      <w:proofErr w:type="spellStart"/>
      <w:r w:rsidR="006629E3" w:rsidRPr="00657EBD">
        <w:rPr>
          <w:rFonts w:ascii="Times New Roman" w:eastAsia="Times New Roman" w:hAnsi="Times New Roman" w:cs="Times New Roman"/>
          <w:sz w:val="24"/>
        </w:rPr>
        <w:t>creoulizado</w:t>
      </w:r>
      <w:proofErr w:type="spellEnd"/>
      <w:r w:rsidR="006629E3" w:rsidRPr="00657EBD">
        <w:rPr>
          <w:rFonts w:ascii="Times New Roman" w:eastAsia="Times New Roman" w:hAnsi="Times New Roman" w:cs="Times New Roman"/>
          <w:sz w:val="24"/>
        </w:rPr>
        <w:t xml:space="preserve">”. </w:t>
      </w:r>
    </w:p>
    <w:p w:rsidR="00B824FC" w:rsidRPr="00657EBD" w:rsidRDefault="00B824FC" w:rsidP="00B824FC">
      <w:pPr>
        <w:spacing w:line="360" w:lineRule="auto"/>
        <w:ind w:firstLine="708"/>
        <w:contextualSpacing/>
        <w:jc w:val="both"/>
        <w:rPr>
          <w:rFonts w:ascii="Times New Roman" w:eastAsia="Times New Roman" w:hAnsi="Times New Roman" w:cs="Times New Roman"/>
          <w:sz w:val="24"/>
        </w:rPr>
      </w:pPr>
      <w:r w:rsidRPr="00657EBD">
        <w:rPr>
          <w:rFonts w:ascii="Times New Roman" w:eastAsia="Times New Roman" w:hAnsi="Times New Roman" w:cs="Times New Roman"/>
          <w:sz w:val="24"/>
        </w:rPr>
        <w:t xml:space="preserve">De acordo com </w:t>
      </w:r>
      <w:proofErr w:type="spellStart"/>
      <w:r w:rsidR="00A31228" w:rsidRPr="00657EBD">
        <w:rPr>
          <w:rFonts w:ascii="Times New Roman" w:eastAsia="Times New Roman" w:hAnsi="Times New Roman" w:cs="Times New Roman"/>
          <w:sz w:val="24"/>
        </w:rPr>
        <w:t>Volóchinov</w:t>
      </w:r>
      <w:proofErr w:type="spellEnd"/>
      <w:r w:rsidRPr="00657EBD">
        <w:rPr>
          <w:rFonts w:ascii="Times New Roman" w:eastAsia="Times New Roman" w:hAnsi="Times New Roman" w:cs="Times New Roman"/>
          <w:sz w:val="24"/>
        </w:rPr>
        <w:t xml:space="preserve"> (201</w:t>
      </w:r>
      <w:r w:rsidR="00A31228" w:rsidRPr="00657EBD">
        <w:rPr>
          <w:rFonts w:ascii="Times New Roman" w:eastAsia="Times New Roman" w:hAnsi="Times New Roman" w:cs="Times New Roman"/>
          <w:sz w:val="24"/>
        </w:rPr>
        <w:t>7</w:t>
      </w:r>
      <w:r w:rsidRPr="00657EBD">
        <w:rPr>
          <w:rFonts w:ascii="Times New Roman" w:eastAsia="Times New Roman" w:hAnsi="Times New Roman" w:cs="Times New Roman"/>
          <w:sz w:val="24"/>
        </w:rPr>
        <w:t>), não é possível dissociar a ideologia da realidade material do signo</w:t>
      </w:r>
      <w:r w:rsidR="00A31228" w:rsidRPr="00657EBD">
        <w:rPr>
          <w:rFonts w:ascii="Times New Roman" w:eastAsia="Times New Roman" w:hAnsi="Times New Roman" w:cs="Times New Roman"/>
          <w:sz w:val="24"/>
        </w:rPr>
        <w:t>, pois ele</w:t>
      </w:r>
      <w:r w:rsidRPr="00657EBD">
        <w:rPr>
          <w:rFonts w:ascii="Times New Roman" w:eastAsia="Times New Roman" w:hAnsi="Times New Roman" w:cs="Times New Roman"/>
          <w:sz w:val="24"/>
        </w:rPr>
        <w:t xml:space="preserve"> está diretamente vinculado </w:t>
      </w:r>
      <w:r w:rsidR="00A31228" w:rsidRPr="00657EBD">
        <w:rPr>
          <w:rFonts w:ascii="Times New Roman" w:eastAsia="Times New Roman" w:hAnsi="Times New Roman" w:cs="Times New Roman"/>
          <w:sz w:val="24"/>
        </w:rPr>
        <w:t>à</w:t>
      </w:r>
      <w:r w:rsidRPr="00657EBD">
        <w:rPr>
          <w:rFonts w:ascii="Times New Roman" w:eastAsia="Times New Roman" w:hAnsi="Times New Roman" w:cs="Times New Roman"/>
          <w:sz w:val="24"/>
        </w:rPr>
        <w:t>s “formas concretas de comunicação social”</w:t>
      </w:r>
      <w:r w:rsidR="00A31228" w:rsidRPr="00657EBD">
        <w:rPr>
          <w:rFonts w:ascii="Times New Roman" w:eastAsia="Times New Roman" w:hAnsi="Times New Roman" w:cs="Times New Roman"/>
          <w:sz w:val="24"/>
        </w:rPr>
        <w:t xml:space="preserve"> (p. 110)</w:t>
      </w:r>
      <w:r w:rsidRPr="00657EBD">
        <w:rPr>
          <w:rFonts w:ascii="Times New Roman" w:eastAsia="Times New Roman" w:hAnsi="Times New Roman" w:cs="Times New Roman"/>
          <w:sz w:val="24"/>
        </w:rPr>
        <w:t xml:space="preserve">, ou seja, </w:t>
      </w:r>
      <w:r w:rsidR="00A31228" w:rsidRPr="00657EBD">
        <w:rPr>
          <w:rFonts w:ascii="Times New Roman" w:eastAsia="Times New Roman" w:hAnsi="Times New Roman" w:cs="Times New Roman"/>
          <w:sz w:val="24"/>
        </w:rPr>
        <w:t>a materialidade verbal do signo, em todas as suas nuances,</w:t>
      </w:r>
      <w:r w:rsidRPr="00657EBD">
        <w:rPr>
          <w:rFonts w:ascii="Times New Roman" w:eastAsia="Times New Roman" w:hAnsi="Times New Roman" w:cs="Times New Roman"/>
          <w:sz w:val="24"/>
        </w:rPr>
        <w:t xml:space="preserve"> </w:t>
      </w:r>
      <w:r w:rsidR="008A2447" w:rsidRPr="00657EBD">
        <w:rPr>
          <w:rFonts w:ascii="Times New Roman" w:eastAsia="Times New Roman" w:hAnsi="Times New Roman" w:cs="Times New Roman"/>
          <w:sz w:val="24"/>
        </w:rPr>
        <w:t>refratam</w:t>
      </w:r>
      <w:r w:rsidRPr="00657EBD">
        <w:rPr>
          <w:rFonts w:ascii="Times New Roman" w:eastAsia="Times New Roman" w:hAnsi="Times New Roman" w:cs="Times New Roman"/>
          <w:sz w:val="24"/>
        </w:rPr>
        <w:t xml:space="preserve"> ideologias socialmente estabelecidas. Dessa forma, considerando que a palavra é </w:t>
      </w:r>
      <w:r w:rsidR="002545AE" w:rsidRPr="00657EBD">
        <w:rPr>
          <w:rFonts w:ascii="Times New Roman" w:eastAsia="Times New Roman" w:hAnsi="Times New Roman" w:cs="Times New Roman"/>
          <w:sz w:val="24"/>
        </w:rPr>
        <w:t>preenchida</w:t>
      </w:r>
      <w:r w:rsidRPr="00657EBD">
        <w:rPr>
          <w:rFonts w:ascii="Times New Roman" w:eastAsia="Times New Roman" w:hAnsi="Times New Roman" w:cs="Times New Roman"/>
          <w:sz w:val="24"/>
        </w:rPr>
        <w:t xml:space="preserve"> por sentidos ideológicos e vivenciais, é possível afirmar que</w:t>
      </w:r>
      <w:r w:rsidR="002545AE" w:rsidRPr="00657EBD">
        <w:rPr>
          <w:rFonts w:ascii="Times New Roman" w:eastAsia="Times New Roman" w:hAnsi="Times New Roman" w:cs="Times New Roman"/>
          <w:sz w:val="24"/>
        </w:rPr>
        <w:t>, por meio</w:t>
      </w:r>
      <w:r w:rsidRPr="00657EBD">
        <w:rPr>
          <w:rFonts w:ascii="Times New Roman" w:eastAsia="Times New Roman" w:hAnsi="Times New Roman" w:cs="Times New Roman"/>
          <w:sz w:val="24"/>
        </w:rPr>
        <w:t xml:space="preserve"> </w:t>
      </w:r>
      <w:r w:rsidR="002545AE" w:rsidRPr="00657EBD">
        <w:rPr>
          <w:rFonts w:ascii="Times New Roman" w:eastAsia="Times New Roman" w:hAnsi="Times New Roman" w:cs="Times New Roman"/>
          <w:sz w:val="24"/>
        </w:rPr>
        <w:t>d</w:t>
      </w:r>
      <w:r w:rsidR="00ED21B7" w:rsidRPr="00657EBD">
        <w:rPr>
          <w:rFonts w:ascii="Times New Roman" w:eastAsia="Times New Roman" w:hAnsi="Times New Roman" w:cs="Times New Roman"/>
          <w:sz w:val="24"/>
        </w:rPr>
        <w:t>o AAVE</w:t>
      </w:r>
      <w:r w:rsidRPr="00657EBD">
        <w:rPr>
          <w:rFonts w:ascii="Times New Roman" w:eastAsia="Times New Roman" w:hAnsi="Times New Roman" w:cs="Times New Roman"/>
          <w:sz w:val="24"/>
        </w:rPr>
        <w:t>, recurso usado pelo autor na obra para construir as vozes d</w:t>
      </w:r>
      <w:r w:rsidR="002545AE" w:rsidRPr="00657EBD">
        <w:rPr>
          <w:rFonts w:ascii="Times New Roman" w:eastAsia="Times New Roman" w:hAnsi="Times New Roman" w:cs="Times New Roman"/>
          <w:sz w:val="24"/>
        </w:rPr>
        <w:t>a</w:t>
      </w:r>
      <w:r w:rsidRPr="00657EBD">
        <w:rPr>
          <w:rFonts w:ascii="Times New Roman" w:eastAsia="Times New Roman" w:hAnsi="Times New Roman" w:cs="Times New Roman"/>
          <w:sz w:val="24"/>
        </w:rPr>
        <w:t>s personagens negr</w:t>
      </w:r>
      <w:r w:rsidR="002545AE" w:rsidRPr="00657EBD">
        <w:rPr>
          <w:rFonts w:ascii="Times New Roman" w:eastAsia="Times New Roman" w:hAnsi="Times New Roman" w:cs="Times New Roman"/>
          <w:sz w:val="24"/>
        </w:rPr>
        <w:t>a</w:t>
      </w:r>
      <w:r w:rsidRPr="00657EBD">
        <w:rPr>
          <w:rFonts w:ascii="Times New Roman" w:eastAsia="Times New Roman" w:hAnsi="Times New Roman" w:cs="Times New Roman"/>
          <w:sz w:val="24"/>
        </w:rPr>
        <w:t xml:space="preserve">s (Dave e sua família, por exemplo), a realidade </w:t>
      </w:r>
      <w:r w:rsidR="002545AE" w:rsidRPr="00657EBD">
        <w:rPr>
          <w:rFonts w:ascii="Times New Roman" w:eastAsia="Times New Roman" w:hAnsi="Times New Roman" w:cs="Times New Roman"/>
          <w:sz w:val="24"/>
        </w:rPr>
        <w:t xml:space="preserve">social </w:t>
      </w:r>
      <w:r w:rsidRPr="00657EBD">
        <w:rPr>
          <w:rFonts w:ascii="Times New Roman" w:eastAsia="Times New Roman" w:hAnsi="Times New Roman" w:cs="Times New Roman"/>
          <w:sz w:val="24"/>
        </w:rPr>
        <w:t>vivenciada por ess</w:t>
      </w:r>
      <w:r w:rsidR="002545AE" w:rsidRPr="00657EBD">
        <w:rPr>
          <w:rFonts w:ascii="Times New Roman" w:eastAsia="Times New Roman" w:hAnsi="Times New Roman" w:cs="Times New Roman"/>
          <w:sz w:val="24"/>
        </w:rPr>
        <w:t>a</w:t>
      </w:r>
      <w:r w:rsidRPr="00657EBD">
        <w:rPr>
          <w:rFonts w:ascii="Times New Roman" w:eastAsia="Times New Roman" w:hAnsi="Times New Roman" w:cs="Times New Roman"/>
          <w:sz w:val="24"/>
        </w:rPr>
        <w:t>s personagens</w:t>
      </w:r>
      <w:r w:rsidR="002545AE" w:rsidRPr="00657EBD">
        <w:rPr>
          <w:rFonts w:ascii="Times New Roman" w:eastAsia="Times New Roman" w:hAnsi="Times New Roman" w:cs="Times New Roman"/>
          <w:sz w:val="24"/>
        </w:rPr>
        <w:t xml:space="preserve"> busca uma significação social (BAKHTIN, 2015) na vida concreta dos negros americanos durante todo o período da escravidão e do </w:t>
      </w:r>
      <w:r w:rsidR="002545AE" w:rsidRPr="00657EBD">
        <w:rPr>
          <w:rFonts w:ascii="Times New Roman" w:eastAsia="Times New Roman" w:hAnsi="Times New Roman" w:cs="Times New Roman"/>
          <w:i/>
          <w:sz w:val="24"/>
        </w:rPr>
        <w:t>Jim Crow</w:t>
      </w:r>
      <w:r w:rsidR="002545AE" w:rsidRPr="00657EBD">
        <w:rPr>
          <w:rFonts w:ascii="Times New Roman" w:eastAsia="Times New Roman" w:hAnsi="Times New Roman" w:cs="Times New Roman"/>
          <w:sz w:val="24"/>
        </w:rPr>
        <w:t xml:space="preserve">. </w:t>
      </w:r>
      <w:r w:rsidRPr="00657EBD">
        <w:rPr>
          <w:rFonts w:ascii="Times New Roman" w:eastAsia="Times New Roman" w:hAnsi="Times New Roman" w:cs="Times New Roman"/>
          <w:sz w:val="24"/>
        </w:rPr>
        <w:t xml:space="preserve"> </w:t>
      </w:r>
    </w:p>
    <w:p w:rsidR="00B824FC" w:rsidRPr="00657EBD" w:rsidRDefault="00B824FC" w:rsidP="00B824FC">
      <w:pPr>
        <w:spacing w:line="360" w:lineRule="auto"/>
        <w:ind w:firstLine="709"/>
        <w:contextualSpacing/>
        <w:jc w:val="both"/>
        <w:rPr>
          <w:rFonts w:ascii="Times New Roman" w:eastAsia="Times New Roman" w:hAnsi="Times New Roman" w:cs="Times New Roman"/>
          <w:sz w:val="24"/>
        </w:rPr>
      </w:pPr>
      <w:r w:rsidRPr="00657EBD">
        <w:rPr>
          <w:rFonts w:ascii="Times New Roman" w:eastAsia="Times New Roman" w:hAnsi="Times New Roman" w:cs="Times New Roman"/>
          <w:sz w:val="24"/>
        </w:rPr>
        <w:lastRenderedPageBreak/>
        <w:t xml:space="preserve">Primeiramente, é necessário buscar o contexto social e histórico que se revela nesta obra. Segundo </w:t>
      </w:r>
      <w:proofErr w:type="spellStart"/>
      <w:r w:rsidRPr="00657EBD">
        <w:rPr>
          <w:rFonts w:ascii="Times New Roman" w:eastAsia="Times New Roman" w:hAnsi="Times New Roman" w:cs="Times New Roman"/>
          <w:sz w:val="24"/>
        </w:rPr>
        <w:t>Bakthtin</w:t>
      </w:r>
      <w:proofErr w:type="spellEnd"/>
      <w:r w:rsidRPr="00657EBD">
        <w:rPr>
          <w:rFonts w:ascii="Times New Roman" w:eastAsia="Times New Roman" w:hAnsi="Times New Roman" w:cs="Times New Roman"/>
          <w:sz w:val="24"/>
        </w:rPr>
        <w:t xml:space="preserve"> (201</w:t>
      </w:r>
      <w:r w:rsidR="002545AE" w:rsidRPr="00657EBD">
        <w:rPr>
          <w:rFonts w:ascii="Times New Roman" w:eastAsia="Times New Roman" w:hAnsi="Times New Roman" w:cs="Times New Roman"/>
          <w:sz w:val="24"/>
        </w:rPr>
        <w:t>0b</w:t>
      </w:r>
      <w:r w:rsidRPr="00657EBD">
        <w:rPr>
          <w:rFonts w:ascii="Times New Roman" w:eastAsia="Times New Roman" w:hAnsi="Times New Roman" w:cs="Times New Roman"/>
          <w:color w:val="000000"/>
          <w:sz w:val="24"/>
          <w:szCs w:val="24"/>
          <w:lang w:eastAsia="en-US"/>
        </w:rPr>
        <w:t>)</w:t>
      </w:r>
      <w:r w:rsidRPr="00657EBD">
        <w:rPr>
          <w:rFonts w:ascii="Times New Roman" w:eastAsia="Times New Roman" w:hAnsi="Times New Roman" w:cs="Times New Roman"/>
          <w:sz w:val="24"/>
        </w:rPr>
        <w:t xml:space="preserve">, a análise, não se limitando ao campo linguístico, será feita no campo da metalinguística, </w:t>
      </w:r>
      <w:r w:rsidR="002545AE" w:rsidRPr="00657EBD">
        <w:rPr>
          <w:rFonts w:ascii="Times New Roman" w:eastAsia="Times New Roman" w:hAnsi="Times New Roman" w:cs="Times New Roman"/>
          <w:sz w:val="24"/>
        </w:rPr>
        <w:t>definida pelo auto</w:t>
      </w:r>
      <w:r w:rsidR="009E0DEB" w:rsidRPr="00657EBD">
        <w:rPr>
          <w:rFonts w:ascii="Times New Roman" w:eastAsia="Times New Roman" w:hAnsi="Times New Roman" w:cs="Times New Roman"/>
          <w:sz w:val="24"/>
        </w:rPr>
        <w:t>r</w:t>
      </w:r>
      <w:r w:rsidR="002545AE" w:rsidRPr="00657EBD">
        <w:rPr>
          <w:rFonts w:ascii="Times New Roman" w:eastAsia="Times New Roman" w:hAnsi="Times New Roman" w:cs="Times New Roman"/>
          <w:sz w:val="24"/>
        </w:rPr>
        <w:t xml:space="preserve"> russo como “um estudo – ainda não constituído em disciplinas particulares definidas – daqueles aspectos da vida</w:t>
      </w:r>
      <w:r w:rsidR="00232128" w:rsidRPr="00657EBD">
        <w:rPr>
          <w:rFonts w:ascii="Times New Roman" w:eastAsia="Times New Roman" w:hAnsi="Times New Roman" w:cs="Times New Roman"/>
          <w:sz w:val="24"/>
        </w:rPr>
        <w:t xml:space="preserve"> do discurso que ultrapassam – de modo absolutamente legítimo – os limites da linguística” (p. 2027), </w:t>
      </w:r>
      <w:r w:rsidRPr="00657EBD">
        <w:rPr>
          <w:rFonts w:ascii="Times New Roman" w:eastAsia="Times New Roman" w:hAnsi="Times New Roman" w:cs="Times New Roman"/>
          <w:sz w:val="24"/>
        </w:rPr>
        <w:t xml:space="preserve">pois precisará recorrer aos conhecimentos provindos de outras disciplinas que, nesse caso, é a </w:t>
      </w:r>
      <w:r w:rsidR="009E0DEB" w:rsidRPr="00657EBD">
        <w:rPr>
          <w:rFonts w:ascii="Times New Roman" w:eastAsia="Times New Roman" w:hAnsi="Times New Roman" w:cs="Times New Roman"/>
          <w:sz w:val="24"/>
        </w:rPr>
        <w:t>H</w:t>
      </w:r>
      <w:r w:rsidRPr="00657EBD">
        <w:rPr>
          <w:rFonts w:ascii="Times New Roman" w:eastAsia="Times New Roman" w:hAnsi="Times New Roman" w:cs="Times New Roman"/>
          <w:sz w:val="24"/>
        </w:rPr>
        <w:t xml:space="preserve">istória. Não há evidências no texto que indiquem exatamente o ano ou o local em que a narrativa se passa. </w:t>
      </w:r>
      <w:r w:rsidR="008A2447" w:rsidRPr="00657EBD">
        <w:rPr>
          <w:rFonts w:ascii="Times New Roman" w:eastAsia="Times New Roman" w:hAnsi="Times New Roman" w:cs="Times New Roman"/>
          <w:sz w:val="24"/>
        </w:rPr>
        <w:t>Entretanto</w:t>
      </w:r>
      <w:r w:rsidRPr="00657EBD">
        <w:rPr>
          <w:rFonts w:ascii="Times New Roman" w:eastAsia="Times New Roman" w:hAnsi="Times New Roman" w:cs="Times New Roman"/>
          <w:sz w:val="24"/>
        </w:rPr>
        <w:t xml:space="preserve">, considerando as condições de trabalho de Dave, um garoto de dezessete anos que ganhava pouco mais de dois dólares </w:t>
      </w:r>
      <w:r w:rsidR="00232128" w:rsidRPr="00657EBD">
        <w:rPr>
          <w:rFonts w:ascii="Times New Roman" w:eastAsia="Times New Roman" w:hAnsi="Times New Roman" w:cs="Times New Roman"/>
          <w:sz w:val="24"/>
        </w:rPr>
        <w:t>para trabalhar</w:t>
      </w:r>
      <w:r w:rsidRPr="00657EBD">
        <w:rPr>
          <w:rFonts w:ascii="Times New Roman" w:eastAsia="Times New Roman" w:hAnsi="Times New Roman" w:cs="Times New Roman"/>
          <w:sz w:val="24"/>
        </w:rPr>
        <w:t xml:space="preserve"> em uma fazenda na qual havia uma grande casa grande [“</w:t>
      </w:r>
      <w:proofErr w:type="spellStart"/>
      <w:proofErr w:type="gramStart"/>
      <w:r w:rsidRPr="00657EBD">
        <w:rPr>
          <w:rFonts w:ascii="Times New Roman" w:eastAsia="Times New Roman" w:hAnsi="Times New Roman" w:cs="Times New Roman"/>
          <w:sz w:val="24"/>
        </w:rPr>
        <w:t>he</w:t>
      </w:r>
      <w:proofErr w:type="spellEnd"/>
      <w:proofErr w:type="gramEnd"/>
      <w:r w:rsidRPr="00657EBD">
        <w:rPr>
          <w:rFonts w:ascii="Times New Roman" w:eastAsia="Times New Roman" w:hAnsi="Times New Roman" w:cs="Times New Roman"/>
          <w:sz w:val="24"/>
        </w:rPr>
        <w:t xml:space="preserve"> </w:t>
      </w:r>
      <w:proofErr w:type="spellStart"/>
      <w:r w:rsidRPr="00657EBD">
        <w:rPr>
          <w:rFonts w:ascii="Times New Roman" w:eastAsia="Times New Roman" w:hAnsi="Times New Roman" w:cs="Times New Roman"/>
          <w:sz w:val="24"/>
        </w:rPr>
        <w:t>stood</w:t>
      </w:r>
      <w:proofErr w:type="spellEnd"/>
      <w:r w:rsidRPr="00657EBD">
        <w:rPr>
          <w:rFonts w:ascii="Times New Roman" w:eastAsia="Times New Roman" w:hAnsi="Times New Roman" w:cs="Times New Roman"/>
          <w:sz w:val="24"/>
        </w:rPr>
        <w:t xml:space="preserve"> </w:t>
      </w:r>
      <w:proofErr w:type="spellStart"/>
      <w:r w:rsidRPr="00657EBD">
        <w:rPr>
          <w:rFonts w:ascii="Times New Roman" w:eastAsia="Times New Roman" w:hAnsi="Times New Roman" w:cs="Times New Roman"/>
          <w:sz w:val="24"/>
        </w:rPr>
        <w:t>straight</w:t>
      </w:r>
      <w:proofErr w:type="spellEnd"/>
      <w:r w:rsidRPr="00657EBD">
        <w:rPr>
          <w:rFonts w:ascii="Times New Roman" w:eastAsia="Times New Roman" w:hAnsi="Times New Roman" w:cs="Times New Roman"/>
          <w:sz w:val="24"/>
        </w:rPr>
        <w:t xml:space="preserve"> </w:t>
      </w:r>
      <w:proofErr w:type="spellStart"/>
      <w:r w:rsidRPr="00657EBD">
        <w:rPr>
          <w:rFonts w:ascii="Times New Roman" w:eastAsia="Times New Roman" w:hAnsi="Times New Roman" w:cs="Times New Roman"/>
          <w:sz w:val="24"/>
        </w:rPr>
        <w:t>and</w:t>
      </w:r>
      <w:proofErr w:type="spellEnd"/>
      <w:r w:rsidRPr="00657EBD">
        <w:rPr>
          <w:rFonts w:ascii="Times New Roman" w:eastAsia="Times New Roman" w:hAnsi="Times New Roman" w:cs="Times New Roman"/>
          <w:sz w:val="24"/>
        </w:rPr>
        <w:t xml:space="preserve"> </w:t>
      </w:r>
      <w:proofErr w:type="spellStart"/>
      <w:r w:rsidRPr="00657EBD">
        <w:rPr>
          <w:rFonts w:ascii="Times New Roman" w:eastAsia="Times New Roman" w:hAnsi="Times New Roman" w:cs="Times New Roman"/>
          <w:sz w:val="24"/>
        </w:rPr>
        <w:t>proud</w:t>
      </w:r>
      <w:proofErr w:type="spellEnd"/>
      <w:r w:rsidRPr="00657EBD">
        <w:rPr>
          <w:rFonts w:ascii="Times New Roman" w:eastAsia="Times New Roman" w:hAnsi="Times New Roman" w:cs="Times New Roman"/>
          <w:sz w:val="24"/>
        </w:rPr>
        <w:t xml:space="preserve"> in </w:t>
      </w:r>
      <w:proofErr w:type="spellStart"/>
      <w:r w:rsidRPr="00657EBD">
        <w:rPr>
          <w:rFonts w:ascii="Times New Roman" w:eastAsia="Times New Roman" w:hAnsi="Times New Roman" w:cs="Times New Roman"/>
          <w:sz w:val="24"/>
        </w:rPr>
        <w:t>the</w:t>
      </w:r>
      <w:proofErr w:type="spellEnd"/>
      <w:r w:rsidRPr="00657EBD">
        <w:rPr>
          <w:rFonts w:ascii="Times New Roman" w:eastAsia="Times New Roman" w:hAnsi="Times New Roman" w:cs="Times New Roman"/>
          <w:sz w:val="24"/>
        </w:rPr>
        <w:t xml:space="preserve"> </w:t>
      </w:r>
      <w:proofErr w:type="spellStart"/>
      <w:r w:rsidRPr="00657EBD">
        <w:rPr>
          <w:rFonts w:ascii="Times New Roman" w:eastAsia="Times New Roman" w:hAnsi="Times New Roman" w:cs="Times New Roman"/>
          <w:sz w:val="24"/>
        </w:rPr>
        <w:t>moonlight</w:t>
      </w:r>
      <w:proofErr w:type="spellEnd"/>
      <w:r w:rsidRPr="00657EBD">
        <w:rPr>
          <w:rFonts w:ascii="Times New Roman" w:eastAsia="Times New Roman" w:hAnsi="Times New Roman" w:cs="Times New Roman"/>
          <w:sz w:val="24"/>
        </w:rPr>
        <w:t xml:space="preserve">, </w:t>
      </w:r>
      <w:proofErr w:type="spellStart"/>
      <w:r w:rsidRPr="00657EBD">
        <w:rPr>
          <w:rFonts w:ascii="Times New Roman" w:eastAsia="Times New Roman" w:hAnsi="Times New Roman" w:cs="Times New Roman"/>
          <w:sz w:val="24"/>
        </w:rPr>
        <w:t>looking</w:t>
      </w:r>
      <w:proofErr w:type="spellEnd"/>
      <w:r w:rsidRPr="00657EBD">
        <w:rPr>
          <w:rFonts w:ascii="Times New Roman" w:eastAsia="Times New Roman" w:hAnsi="Times New Roman" w:cs="Times New Roman"/>
          <w:sz w:val="24"/>
        </w:rPr>
        <w:t xml:space="preserve"> </w:t>
      </w:r>
      <w:proofErr w:type="spellStart"/>
      <w:r w:rsidRPr="00657EBD">
        <w:rPr>
          <w:rFonts w:ascii="Times New Roman" w:eastAsia="Times New Roman" w:hAnsi="Times New Roman" w:cs="Times New Roman"/>
          <w:sz w:val="24"/>
        </w:rPr>
        <w:t>at</w:t>
      </w:r>
      <w:proofErr w:type="spellEnd"/>
      <w:r w:rsidRPr="00657EBD">
        <w:rPr>
          <w:rFonts w:ascii="Times New Roman" w:eastAsia="Times New Roman" w:hAnsi="Times New Roman" w:cs="Times New Roman"/>
          <w:sz w:val="24"/>
        </w:rPr>
        <w:t xml:space="preserve"> Jim </w:t>
      </w:r>
      <w:proofErr w:type="spellStart"/>
      <w:r w:rsidRPr="00657EBD">
        <w:rPr>
          <w:rFonts w:ascii="Times New Roman" w:eastAsia="Times New Roman" w:hAnsi="Times New Roman" w:cs="Times New Roman"/>
          <w:sz w:val="24"/>
        </w:rPr>
        <w:t>Hawkins</w:t>
      </w:r>
      <w:proofErr w:type="spellEnd"/>
      <w:r w:rsidRPr="00657EBD">
        <w:rPr>
          <w:rFonts w:ascii="Times New Roman" w:eastAsia="Times New Roman" w:hAnsi="Times New Roman" w:cs="Times New Roman"/>
          <w:sz w:val="24"/>
        </w:rPr>
        <w:t xml:space="preserve"> big </w:t>
      </w:r>
      <w:proofErr w:type="spellStart"/>
      <w:r w:rsidRPr="00657EBD">
        <w:rPr>
          <w:rFonts w:ascii="Times New Roman" w:eastAsia="Times New Roman" w:hAnsi="Times New Roman" w:cs="Times New Roman"/>
          <w:sz w:val="24"/>
        </w:rPr>
        <w:t>white</w:t>
      </w:r>
      <w:proofErr w:type="spellEnd"/>
      <w:r w:rsidRPr="00657EBD">
        <w:rPr>
          <w:rFonts w:ascii="Times New Roman" w:eastAsia="Times New Roman" w:hAnsi="Times New Roman" w:cs="Times New Roman"/>
          <w:sz w:val="24"/>
        </w:rPr>
        <w:t xml:space="preserve"> </w:t>
      </w:r>
      <w:proofErr w:type="spellStart"/>
      <w:r w:rsidRPr="00657EBD">
        <w:rPr>
          <w:rFonts w:ascii="Times New Roman" w:eastAsia="Times New Roman" w:hAnsi="Times New Roman" w:cs="Times New Roman"/>
          <w:sz w:val="24"/>
        </w:rPr>
        <w:t>house</w:t>
      </w:r>
      <w:proofErr w:type="spellEnd"/>
      <w:r w:rsidRPr="00657EBD">
        <w:rPr>
          <w:rFonts w:ascii="Times New Roman" w:eastAsia="Times New Roman" w:hAnsi="Times New Roman" w:cs="Times New Roman"/>
          <w:sz w:val="24"/>
        </w:rPr>
        <w:t xml:space="preserve">” </w:t>
      </w:r>
      <w:r w:rsidRPr="00657EBD">
        <w:rPr>
          <w:rFonts w:ascii="Times New Roman" w:eastAsia="Times New Roman" w:hAnsi="Times New Roman" w:cs="Times New Roman"/>
          <w:sz w:val="24"/>
          <w:szCs w:val="24"/>
        </w:rPr>
        <w:t>(WRIGHT, 2007, p. 2075)</w:t>
      </w:r>
      <w:r w:rsidRPr="00657EBD">
        <w:rPr>
          <w:rFonts w:ascii="Times New Roman" w:eastAsia="Times New Roman" w:hAnsi="Times New Roman" w:cs="Times New Roman"/>
          <w:sz w:val="24"/>
          <w:szCs w:val="24"/>
          <w:vertAlign w:val="superscript"/>
        </w:rPr>
        <w:footnoteReference w:id="13"/>
      </w:r>
      <w:r w:rsidRPr="00657EBD">
        <w:rPr>
          <w:rFonts w:ascii="Times New Roman" w:eastAsia="Times New Roman" w:hAnsi="Times New Roman" w:cs="Times New Roman"/>
          <w:sz w:val="24"/>
          <w:szCs w:val="24"/>
        </w:rPr>
        <w:t>], supostamente</w:t>
      </w:r>
      <w:r w:rsidRPr="00657EBD">
        <w:rPr>
          <w:rFonts w:ascii="Times New Roman" w:eastAsia="Times New Roman" w:hAnsi="Times New Roman" w:cs="Times New Roman"/>
          <w:sz w:val="24"/>
        </w:rPr>
        <w:t xml:space="preserve"> herdada de uma família escravocrata, dona de uma grande plantação, é possível afirmar que </w:t>
      </w:r>
      <w:r w:rsidR="008A2447" w:rsidRPr="00657EBD">
        <w:rPr>
          <w:rFonts w:ascii="Times New Roman" w:eastAsia="Times New Roman" w:hAnsi="Times New Roman" w:cs="Times New Roman"/>
          <w:sz w:val="24"/>
        </w:rPr>
        <w:t>se tratava</w:t>
      </w:r>
      <w:r w:rsidRPr="00657EBD">
        <w:rPr>
          <w:rFonts w:ascii="Times New Roman" w:eastAsia="Times New Roman" w:hAnsi="Times New Roman" w:cs="Times New Roman"/>
          <w:sz w:val="24"/>
        </w:rPr>
        <w:t xml:space="preserve"> do sul dos Estados Unidos, no período da Grande Depressão, que ocorreu em meados de 1930. </w:t>
      </w:r>
    </w:p>
    <w:p w:rsidR="00B824FC" w:rsidRPr="00657EBD" w:rsidRDefault="00B824FC" w:rsidP="00B824FC">
      <w:pPr>
        <w:spacing w:line="360" w:lineRule="auto"/>
        <w:ind w:firstLine="709"/>
        <w:contextualSpacing/>
        <w:jc w:val="both"/>
        <w:rPr>
          <w:rFonts w:ascii="Times New Roman" w:eastAsia="Times New Roman" w:hAnsi="Times New Roman" w:cs="Times New Roman"/>
          <w:sz w:val="24"/>
        </w:rPr>
      </w:pPr>
      <w:r w:rsidRPr="00657EBD">
        <w:rPr>
          <w:rFonts w:ascii="Times New Roman" w:eastAsia="Times New Roman" w:hAnsi="Times New Roman" w:cs="Times New Roman"/>
          <w:sz w:val="24"/>
        </w:rPr>
        <w:t xml:space="preserve">Essas conclusões partem das noções históricas de que a região norte dos EUA se desenvolveu com características e interesses distintos do Sul. De acordo com o site </w:t>
      </w:r>
      <w:r w:rsidRPr="00657EBD">
        <w:rPr>
          <w:rFonts w:ascii="Times New Roman" w:eastAsia="Times New Roman" w:hAnsi="Times New Roman" w:cs="Times New Roman"/>
          <w:i/>
          <w:sz w:val="24"/>
        </w:rPr>
        <w:t xml:space="preserve">Civil War </w:t>
      </w:r>
      <w:proofErr w:type="spellStart"/>
      <w:r w:rsidRPr="00657EBD">
        <w:rPr>
          <w:rFonts w:ascii="Times New Roman" w:eastAsia="Times New Roman" w:hAnsi="Times New Roman" w:cs="Times New Roman"/>
          <w:i/>
          <w:sz w:val="24"/>
        </w:rPr>
        <w:t>Trust</w:t>
      </w:r>
      <w:proofErr w:type="spellEnd"/>
      <w:r w:rsidR="008A2447" w:rsidRPr="00657EBD">
        <w:rPr>
          <w:rFonts w:ascii="Times New Roman" w:eastAsia="Times New Roman" w:hAnsi="Times New Roman" w:cs="Times New Roman"/>
          <w:i/>
          <w:sz w:val="24"/>
        </w:rPr>
        <w:t xml:space="preserve"> </w:t>
      </w:r>
      <w:r w:rsidR="008A2447" w:rsidRPr="00657EBD">
        <w:rPr>
          <w:rFonts w:ascii="Times New Roman" w:eastAsia="Times New Roman" w:hAnsi="Times New Roman" w:cs="Times New Roman"/>
          <w:sz w:val="24"/>
        </w:rPr>
        <w:t>(2014)</w:t>
      </w:r>
      <w:r w:rsidRPr="00657EBD">
        <w:rPr>
          <w:rFonts w:ascii="Times New Roman" w:eastAsia="Times New Roman" w:hAnsi="Times New Roman" w:cs="Times New Roman"/>
          <w:sz w:val="24"/>
        </w:rPr>
        <w:t>, o solo fértil e o clima quente do Sul tornaram-no ideal para o desenvolvimento de grandes lavouras e culturas como o tabaco e o algodão. Desse modo, poucos sulistas viram uma necessidade de desenvolvimento industrial, uma vez que contavam com uma mão de obra barata que gerava um lucro exorbitante. Já o norte, mais industrializado, contava mais com a mão de obra imigrante da Europa. Uma vez que a burguesia nortista era contrária à escravidão, pois limitava o crescimento do mercado interno, as fazendas onde negros trabalhavam</w:t>
      </w:r>
      <w:r w:rsidR="00232128" w:rsidRPr="00657EBD">
        <w:rPr>
          <w:rFonts w:ascii="Times New Roman" w:eastAsia="Times New Roman" w:hAnsi="Times New Roman" w:cs="Times New Roman"/>
          <w:sz w:val="24"/>
        </w:rPr>
        <w:t xml:space="preserve">, </w:t>
      </w:r>
      <w:proofErr w:type="gramStart"/>
      <w:r w:rsidR="00232128" w:rsidRPr="00657EBD">
        <w:rPr>
          <w:rFonts w:ascii="Times New Roman" w:eastAsia="Times New Roman" w:hAnsi="Times New Roman" w:cs="Times New Roman"/>
          <w:sz w:val="24"/>
        </w:rPr>
        <w:t xml:space="preserve">sob </w:t>
      </w:r>
      <w:r w:rsidRPr="00657EBD">
        <w:rPr>
          <w:rFonts w:ascii="Times New Roman" w:eastAsia="Times New Roman" w:hAnsi="Times New Roman" w:cs="Times New Roman"/>
          <w:sz w:val="24"/>
        </w:rPr>
        <w:t>péssimas</w:t>
      </w:r>
      <w:proofErr w:type="gramEnd"/>
      <w:r w:rsidRPr="00657EBD">
        <w:rPr>
          <w:rFonts w:ascii="Times New Roman" w:eastAsia="Times New Roman" w:hAnsi="Times New Roman" w:cs="Times New Roman"/>
          <w:sz w:val="24"/>
        </w:rPr>
        <w:t xml:space="preserve"> condições, mesmo depois de livres, se concentravam predominantemente no sul (OLIVEIRA, 2002).</w:t>
      </w:r>
    </w:p>
    <w:p w:rsidR="00B824FC" w:rsidRPr="00657EBD" w:rsidRDefault="008A2447" w:rsidP="008A2447">
      <w:pPr>
        <w:spacing w:line="360" w:lineRule="auto"/>
        <w:ind w:firstLine="709"/>
        <w:contextualSpacing/>
        <w:jc w:val="both"/>
        <w:rPr>
          <w:rFonts w:ascii="Times New Roman" w:eastAsia="Times New Roman" w:hAnsi="Times New Roman" w:cs="Times New Roman"/>
          <w:sz w:val="24"/>
          <w:szCs w:val="24"/>
        </w:rPr>
      </w:pPr>
      <w:r w:rsidRPr="00657EBD">
        <w:rPr>
          <w:rFonts w:ascii="Times New Roman" w:eastAsia="Times New Roman" w:hAnsi="Times New Roman" w:cs="Times New Roman"/>
          <w:sz w:val="24"/>
        </w:rPr>
        <w:t>Nesse contexto,</w:t>
      </w:r>
      <w:r w:rsidR="00B824FC" w:rsidRPr="00657EBD">
        <w:rPr>
          <w:rFonts w:ascii="Times New Roman" w:eastAsia="Times New Roman" w:hAnsi="Times New Roman" w:cs="Times New Roman"/>
          <w:sz w:val="24"/>
        </w:rPr>
        <w:t xml:space="preserve"> conclui-se </w:t>
      </w:r>
      <w:r w:rsidRPr="00657EBD">
        <w:rPr>
          <w:rFonts w:ascii="Times New Roman" w:eastAsia="Times New Roman" w:hAnsi="Times New Roman" w:cs="Times New Roman"/>
          <w:sz w:val="24"/>
        </w:rPr>
        <w:t>que a variação linguística usada em</w:t>
      </w:r>
      <w:r w:rsidR="00B824FC" w:rsidRPr="00657EBD">
        <w:rPr>
          <w:rFonts w:ascii="Times New Roman" w:eastAsia="Times New Roman" w:hAnsi="Times New Roman" w:cs="Times New Roman"/>
          <w:sz w:val="24"/>
        </w:rPr>
        <w:t xml:space="preserve"> </w:t>
      </w:r>
      <w:r w:rsidR="00B824FC" w:rsidRPr="00657EBD">
        <w:rPr>
          <w:rFonts w:ascii="Times New Roman" w:eastAsia="Times New Roman" w:hAnsi="Times New Roman" w:cs="Times New Roman"/>
          <w:i/>
          <w:sz w:val="24"/>
        </w:rPr>
        <w:t xml:space="preserve">The Man Who </w:t>
      </w:r>
      <w:proofErr w:type="spellStart"/>
      <w:r w:rsidR="00B824FC" w:rsidRPr="00657EBD">
        <w:rPr>
          <w:rFonts w:ascii="Times New Roman" w:eastAsia="Times New Roman" w:hAnsi="Times New Roman" w:cs="Times New Roman"/>
          <w:i/>
          <w:sz w:val="24"/>
        </w:rPr>
        <w:t>Was</w:t>
      </w:r>
      <w:proofErr w:type="spellEnd"/>
      <w:r w:rsidR="00B824FC" w:rsidRPr="00657EBD">
        <w:rPr>
          <w:rFonts w:ascii="Times New Roman" w:eastAsia="Times New Roman" w:hAnsi="Times New Roman" w:cs="Times New Roman"/>
          <w:i/>
          <w:sz w:val="24"/>
        </w:rPr>
        <w:t xml:space="preserve"> </w:t>
      </w:r>
      <w:proofErr w:type="spellStart"/>
      <w:r w:rsidR="00B824FC" w:rsidRPr="00657EBD">
        <w:rPr>
          <w:rFonts w:ascii="Times New Roman" w:eastAsia="Times New Roman" w:hAnsi="Times New Roman" w:cs="Times New Roman"/>
          <w:i/>
          <w:sz w:val="24"/>
        </w:rPr>
        <w:t>Almost</w:t>
      </w:r>
      <w:proofErr w:type="spellEnd"/>
      <w:r w:rsidR="00B824FC" w:rsidRPr="00657EBD">
        <w:rPr>
          <w:rFonts w:ascii="Times New Roman" w:eastAsia="Times New Roman" w:hAnsi="Times New Roman" w:cs="Times New Roman"/>
          <w:i/>
          <w:sz w:val="24"/>
        </w:rPr>
        <w:t xml:space="preserve"> a Man</w:t>
      </w:r>
      <w:r w:rsidRPr="00657EBD">
        <w:rPr>
          <w:rFonts w:ascii="Times New Roman" w:eastAsia="Times New Roman" w:hAnsi="Times New Roman" w:cs="Times New Roman"/>
          <w:sz w:val="24"/>
        </w:rPr>
        <w:t xml:space="preserve"> está relacionada</w:t>
      </w:r>
      <w:r w:rsidR="00B824FC" w:rsidRPr="00657EBD">
        <w:rPr>
          <w:rFonts w:ascii="Times New Roman" w:eastAsia="Times New Roman" w:hAnsi="Times New Roman" w:cs="Times New Roman"/>
          <w:sz w:val="24"/>
        </w:rPr>
        <w:t xml:space="preserve"> </w:t>
      </w:r>
      <w:r w:rsidRPr="00657EBD">
        <w:rPr>
          <w:rFonts w:ascii="Times New Roman" w:eastAsia="Times New Roman" w:hAnsi="Times New Roman" w:cs="Times New Roman"/>
          <w:sz w:val="24"/>
        </w:rPr>
        <w:t xml:space="preserve">tanto ao isolamento social, quanto a </w:t>
      </w:r>
      <w:r w:rsidR="00B824FC" w:rsidRPr="00657EBD">
        <w:rPr>
          <w:rFonts w:ascii="Times New Roman" w:eastAsia="Times New Roman" w:hAnsi="Times New Roman" w:cs="Times New Roman"/>
          <w:sz w:val="24"/>
        </w:rPr>
        <w:t>uma condição de vida na qual não havia</w:t>
      </w:r>
      <w:r w:rsidRPr="00657EBD">
        <w:rPr>
          <w:rFonts w:ascii="Times New Roman" w:eastAsia="Times New Roman" w:hAnsi="Times New Roman" w:cs="Times New Roman"/>
          <w:sz w:val="24"/>
        </w:rPr>
        <w:t xml:space="preserve"> acesso à educação para </w:t>
      </w:r>
      <w:r w:rsidR="009E0DEB" w:rsidRPr="00657EBD">
        <w:rPr>
          <w:rFonts w:ascii="Times New Roman" w:eastAsia="Times New Roman" w:hAnsi="Times New Roman" w:cs="Times New Roman"/>
          <w:sz w:val="24"/>
        </w:rPr>
        <w:t xml:space="preserve">os </w:t>
      </w:r>
      <w:r w:rsidRPr="00657EBD">
        <w:rPr>
          <w:rFonts w:ascii="Times New Roman" w:eastAsia="Times New Roman" w:hAnsi="Times New Roman" w:cs="Times New Roman"/>
          <w:sz w:val="24"/>
        </w:rPr>
        <w:t xml:space="preserve">negros. </w:t>
      </w:r>
      <w:r w:rsidR="00B824FC" w:rsidRPr="00657EBD">
        <w:rPr>
          <w:rFonts w:ascii="Times New Roman" w:eastAsia="Times New Roman" w:hAnsi="Times New Roman" w:cs="Times New Roman"/>
          <w:sz w:val="24"/>
        </w:rPr>
        <w:t>Tal acesso era inexistente, ou, na melhor das hipóteses, precário e não incentivado. Em outras palavras, mesmo sendo livres, pessoas negras não eram incentivad</w:t>
      </w:r>
      <w:r w:rsidR="009E0DEB" w:rsidRPr="00657EBD">
        <w:rPr>
          <w:rFonts w:ascii="Times New Roman" w:eastAsia="Times New Roman" w:hAnsi="Times New Roman" w:cs="Times New Roman"/>
          <w:sz w:val="24"/>
        </w:rPr>
        <w:t>a</w:t>
      </w:r>
      <w:r w:rsidR="00B824FC" w:rsidRPr="00657EBD">
        <w:rPr>
          <w:rFonts w:ascii="Times New Roman" w:eastAsia="Times New Roman" w:hAnsi="Times New Roman" w:cs="Times New Roman"/>
          <w:sz w:val="24"/>
        </w:rPr>
        <w:t xml:space="preserve">s a estudar, visto que, além de terem que trabalhar arduamente </w:t>
      </w:r>
      <w:r w:rsidR="00232128" w:rsidRPr="00657EBD">
        <w:rPr>
          <w:rFonts w:ascii="Times New Roman" w:eastAsia="Times New Roman" w:hAnsi="Times New Roman" w:cs="Times New Roman"/>
          <w:sz w:val="24"/>
        </w:rPr>
        <w:t>para ganhar</w:t>
      </w:r>
      <w:r w:rsidR="00B824FC" w:rsidRPr="00657EBD">
        <w:rPr>
          <w:rFonts w:ascii="Times New Roman" w:eastAsia="Times New Roman" w:hAnsi="Times New Roman" w:cs="Times New Roman"/>
          <w:sz w:val="24"/>
        </w:rPr>
        <w:t xml:space="preserve"> um salário muito baixo [“Ah </w:t>
      </w:r>
      <w:proofErr w:type="spellStart"/>
      <w:r w:rsidR="00B824FC" w:rsidRPr="00657EBD">
        <w:rPr>
          <w:rFonts w:ascii="Times New Roman" w:eastAsia="Times New Roman" w:hAnsi="Times New Roman" w:cs="Times New Roman"/>
          <w:sz w:val="24"/>
        </w:rPr>
        <w:t>done</w:t>
      </w:r>
      <w:proofErr w:type="spellEnd"/>
      <w:r w:rsidR="00B824FC" w:rsidRPr="00657EBD">
        <w:rPr>
          <w:rFonts w:ascii="Times New Roman" w:eastAsia="Times New Roman" w:hAnsi="Times New Roman" w:cs="Times New Roman"/>
          <w:sz w:val="24"/>
        </w:rPr>
        <w:t xml:space="preserve"> </w:t>
      </w:r>
      <w:proofErr w:type="spellStart"/>
      <w:r w:rsidR="00B824FC" w:rsidRPr="00657EBD">
        <w:rPr>
          <w:rFonts w:ascii="Times New Roman" w:eastAsia="Times New Roman" w:hAnsi="Times New Roman" w:cs="Times New Roman"/>
          <w:sz w:val="24"/>
        </w:rPr>
        <w:t>worked</w:t>
      </w:r>
      <w:proofErr w:type="spellEnd"/>
      <w:r w:rsidR="00B824FC" w:rsidRPr="00657EBD">
        <w:rPr>
          <w:rFonts w:ascii="Times New Roman" w:eastAsia="Times New Roman" w:hAnsi="Times New Roman" w:cs="Times New Roman"/>
          <w:sz w:val="24"/>
        </w:rPr>
        <w:t xml:space="preserve"> hard”</w:t>
      </w:r>
      <w:r w:rsidR="00B824FC" w:rsidRPr="00657EBD">
        <w:rPr>
          <w:rFonts w:ascii="Times New Roman" w:eastAsia="Times New Roman" w:hAnsi="Times New Roman" w:cs="Times New Roman"/>
        </w:rPr>
        <w:t xml:space="preserve"> (WRIGHT, 2007, p. 2070</w:t>
      </w:r>
      <w:proofErr w:type="gramStart"/>
      <w:r w:rsidR="00B824FC" w:rsidRPr="00657EBD">
        <w:rPr>
          <w:rFonts w:ascii="Times New Roman" w:eastAsia="Times New Roman" w:hAnsi="Times New Roman" w:cs="Times New Roman"/>
        </w:rPr>
        <w:t>)</w:t>
      </w:r>
      <w:proofErr w:type="gramEnd"/>
      <w:r w:rsidR="00B824FC" w:rsidRPr="00657EBD">
        <w:rPr>
          <w:rFonts w:ascii="Times New Roman" w:eastAsia="Times New Roman" w:hAnsi="Times New Roman" w:cs="Times New Roman"/>
          <w:vertAlign w:val="superscript"/>
        </w:rPr>
        <w:footnoteReference w:id="14"/>
      </w:r>
      <w:r w:rsidR="00B824FC" w:rsidRPr="00657EBD">
        <w:rPr>
          <w:rFonts w:ascii="Times New Roman" w:eastAsia="Times New Roman" w:hAnsi="Times New Roman" w:cs="Times New Roman"/>
        </w:rPr>
        <w:t>]</w:t>
      </w:r>
      <w:r w:rsidR="00B824FC" w:rsidRPr="00657EBD">
        <w:rPr>
          <w:rFonts w:ascii="Times New Roman" w:eastAsia="Times New Roman" w:hAnsi="Times New Roman" w:cs="Times New Roman"/>
          <w:sz w:val="24"/>
        </w:rPr>
        <w:t xml:space="preserve">, a discriminação e segregação não permitiam que </w:t>
      </w:r>
      <w:r w:rsidR="009E0DEB" w:rsidRPr="00657EBD">
        <w:rPr>
          <w:rFonts w:ascii="Times New Roman" w:eastAsia="Times New Roman" w:hAnsi="Times New Roman" w:cs="Times New Roman"/>
          <w:sz w:val="24"/>
        </w:rPr>
        <w:t>eles</w:t>
      </w:r>
      <w:r w:rsidR="00B824FC" w:rsidRPr="00657EBD">
        <w:rPr>
          <w:rFonts w:ascii="Times New Roman" w:eastAsia="Times New Roman" w:hAnsi="Times New Roman" w:cs="Times New Roman"/>
          <w:sz w:val="24"/>
        </w:rPr>
        <w:t xml:space="preserve"> fizessem parte de muitos ambientes sociais, como as escolas. Naquela realidade, a predominante sociedade branca garantia que </w:t>
      </w:r>
      <w:r w:rsidR="009E0DEB" w:rsidRPr="00657EBD">
        <w:rPr>
          <w:rFonts w:ascii="Times New Roman" w:eastAsia="Times New Roman" w:hAnsi="Times New Roman" w:cs="Times New Roman"/>
          <w:sz w:val="24"/>
        </w:rPr>
        <w:t xml:space="preserve">os </w:t>
      </w:r>
      <w:r w:rsidR="00B824FC" w:rsidRPr="00657EBD">
        <w:rPr>
          <w:rFonts w:ascii="Times New Roman" w:eastAsia="Times New Roman" w:hAnsi="Times New Roman" w:cs="Times New Roman"/>
          <w:sz w:val="24"/>
        </w:rPr>
        <w:lastRenderedPageBreak/>
        <w:t>negros não tivessem acesso às mesmas oportunidades educacionais de forma igualitária (FRANKLIN; MOSS JR., 1994). Essa ideia é reforçada na narrativa de Wright em um momento específico, quando a mãe de Dave diz que irá guardar o salário do filho para que ele tenha roupas para ir à escola no inverno [“</w:t>
      </w:r>
      <w:proofErr w:type="spellStart"/>
      <w:r w:rsidR="00B824FC" w:rsidRPr="00657EBD">
        <w:rPr>
          <w:rFonts w:ascii="Times New Roman" w:eastAsia="Times New Roman" w:hAnsi="Times New Roman" w:cs="Times New Roman"/>
          <w:sz w:val="24"/>
        </w:rPr>
        <w:t>Ahm</w:t>
      </w:r>
      <w:proofErr w:type="spellEnd"/>
      <w:r w:rsidR="00B824FC" w:rsidRPr="00657EBD">
        <w:rPr>
          <w:rFonts w:ascii="Times New Roman" w:eastAsia="Times New Roman" w:hAnsi="Times New Roman" w:cs="Times New Roman"/>
          <w:sz w:val="24"/>
        </w:rPr>
        <w:t xml:space="preserve"> </w:t>
      </w:r>
      <w:proofErr w:type="spellStart"/>
      <w:r w:rsidR="00B824FC" w:rsidRPr="00657EBD">
        <w:rPr>
          <w:rFonts w:ascii="Times New Roman" w:eastAsia="Times New Roman" w:hAnsi="Times New Roman" w:cs="Times New Roman"/>
          <w:sz w:val="24"/>
        </w:rPr>
        <w:t>keepin</w:t>
      </w:r>
      <w:proofErr w:type="spellEnd"/>
      <w:r w:rsidR="00B824FC" w:rsidRPr="00657EBD">
        <w:rPr>
          <w:rFonts w:ascii="Times New Roman" w:eastAsia="Times New Roman" w:hAnsi="Times New Roman" w:cs="Times New Roman"/>
          <w:sz w:val="24"/>
        </w:rPr>
        <w:t xml:space="preserve"> </w:t>
      </w:r>
      <w:proofErr w:type="spellStart"/>
      <w:r w:rsidR="00B824FC" w:rsidRPr="00657EBD">
        <w:rPr>
          <w:rFonts w:ascii="Times New Roman" w:eastAsia="Times New Roman" w:hAnsi="Times New Roman" w:cs="Times New Roman"/>
          <w:sz w:val="24"/>
        </w:rPr>
        <w:t>tha</w:t>
      </w:r>
      <w:proofErr w:type="spellEnd"/>
      <w:r w:rsidR="00B824FC" w:rsidRPr="00657EBD">
        <w:rPr>
          <w:rFonts w:ascii="Times New Roman" w:eastAsia="Times New Roman" w:hAnsi="Times New Roman" w:cs="Times New Roman"/>
          <w:sz w:val="24"/>
        </w:rPr>
        <w:t xml:space="preserve"> </w:t>
      </w:r>
      <w:proofErr w:type="spellStart"/>
      <w:proofErr w:type="gramStart"/>
      <w:r w:rsidR="00B824FC" w:rsidRPr="00657EBD">
        <w:rPr>
          <w:rFonts w:ascii="Times New Roman" w:eastAsia="Times New Roman" w:hAnsi="Times New Roman" w:cs="Times New Roman"/>
          <w:sz w:val="24"/>
        </w:rPr>
        <w:t>money</w:t>
      </w:r>
      <w:proofErr w:type="spellEnd"/>
      <w:proofErr w:type="gramEnd"/>
      <w:r w:rsidR="00B824FC" w:rsidRPr="00657EBD">
        <w:rPr>
          <w:rFonts w:ascii="Times New Roman" w:eastAsia="Times New Roman" w:hAnsi="Times New Roman" w:cs="Times New Roman"/>
          <w:sz w:val="24"/>
        </w:rPr>
        <w:t xml:space="preserve"> </w:t>
      </w:r>
      <w:proofErr w:type="spellStart"/>
      <w:r w:rsidR="00B824FC" w:rsidRPr="00657EBD">
        <w:rPr>
          <w:rFonts w:ascii="Times New Roman" w:eastAsia="Times New Roman" w:hAnsi="Times New Roman" w:cs="Times New Roman"/>
          <w:sz w:val="24"/>
        </w:rPr>
        <w:t>sos</w:t>
      </w:r>
      <w:proofErr w:type="spellEnd"/>
      <w:r w:rsidR="00B824FC" w:rsidRPr="00657EBD">
        <w:rPr>
          <w:rFonts w:ascii="Times New Roman" w:eastAsia="Times New Roman" w:hAnsi="Times New Roman" w:cs="Times New Roman"/>
          <w:sz w:val="24"/>
        </w:rPr>
        <w:t xml:space="preserve"> </w:t>
      </w:r>
      <w:proofErr w:type="spellStart"/>
      <w:r w:rsidR="00B824FC" w:rsidRPr="00657EBD">
        <w:rPr>
          <w:rFonts w:ascii="Times New Roman" w:eastAsia="Times New Roman" w:hAnsi="Times New Roman" w:cs="Times New Roman"/>
          <w:sz w:val="24"/>
        </w:rPr>
        <w:t>yuh</w:t>
      </w:r>
      <w:proofErr w:type="spellEnd"/>
      <w:r w:rsidR="00B824FC" w:rsidRPr="00657EBD">
        <w:rPr>
          <w:rFonts w:ascii="Times New Roman" w:eastAsia="Times New Roman" w:hAnsi="Times New Roman" w:cs="Times New Roman"/>
          <w:sz w:val="24"/>
        </w:rPr>
        <w:t xml:space="preserve"> </w:t>
      </w:r>
      <w:proofErr w:type="spellStart"/>
      <w:r w:rsidR="00B824FC" w:rsidRPr="00657EBD">
        <w:rPr>
          <w:rFonts w:ascii="Times New Roman" w:eastAsia="Times New Roman" w:hAnsi="Times New Roman" w:cs="Times New Roman"/>
          <w:sz w:val="24"/>
        </w:rPr>
        <w:t>kin</w:t>
      </w:r>
      <w:proofErr w:type="spellEnd"/>
      <w:r w:rsidR="00B824FC" w:rsidRPr="00657EBD">
        <w:rPr>
          <w:rFonts w:ascii="Times New Roman" w:eastAsia="Times New Roman" w:hAnsi="Times New Roman" w:cs="Times New Roman"/>
          <w:sz w:val="24"/>
        </w:rPr>
        <w:t xml:space="preserve"> </w:t>
      </w:r>
      <w:proofErr w:type="spellStart"/>
      <w:r w:rsidR="00B824FC" w:rsidRPr="00657EBD">
        <w:rPr>
          <w:rFonts w:ascii="Times New Roman" w:eastAsia="Times New Roman" w:hAnsi="Times New Roman" w:cs="Times New Roman"/>
          <w:sz w:val="24"/>
        </w:rPr>
        <w:t>have</w:t>
      </w:r>
      <w:proofErr w:type="spellEnd"/>
      <w:r w:rsidR="00B824FC" w:rsidRPr="00657EBD">
        <w:rPr>
          <w:rFonts w:ascii="Times New Roman" w:eastAsia="Times New Roman" w:hAnsi="Times New Roman" w:cs="Times New Roman"/>
          <w:sz w:val="24"/>
        </w:rPr>
        <w:t xml:space="preserve"> </w:t>
      </w:r>
      <w:proofErr w:type="spellStart"/>
      <w:r w:rsidR="00B824FC" w:rsidRPr="00657EBD">
        <w:rPr>
          <w:rFonts w:ascii="Times New Roman" w:eastAsia="Times New Roman" w:hAnsi="Times New Roman" w:cs="Times New Roman"/>
          <w:sz w:val="24"/>
        </w:rPr>
        <w:t>cloes</w:t>
      </w:r>
      <w:proofErr w:type="spellEnd"/>
      <w:r w:rsidR="00B824FC" w:rsidRPr="00657EBD">
        <w:rPr>
          <w:rFonts w:ascii="Times New Roman" w:eastAsia="Times New Roman" w:hAnsi="Times New Roman" w:cs="Times New Roman"/>
          <w:sz w:val="24"/>
        </w:rPr>
        <w:t xml:space="preserve"> t go </w:t>
      </w:r>
      <w:proofErr w:type="spellStart"/>
      <w:r w:rsidR="00B824FC" w:rsidRPr="00657EBD">
        <w:rPr>
          <w:rFonts w:ascii="Times New Roman" w:eastAsia="Times New Roman" w:hAnsi="Times New Roman" w:cs="Times New Roman"/>
          <w:sz w:val="24"/>
        </w:rPr>
        <w:t>to</w:t>
      </w:r>
      <w:proofErr w:type="spellEnd"/>
      <w:r w:rsidR="00B824FC" w:rsidRPr="00657EBD">
        <w:rPr>
          <w:rFonts w:ascii="Times New Roman" w:eastAsia="Times New Roman" w:hAnsi="Times New Roman" w:cs="Times New Roman"/>
          <w:sz w:val="24"/>
        </w:rPr>
        <w:t xml:space="preserve"> </w:t>
      </w:r>
      <w:proofErr w:type="spellStart"/>
      <w:r w:rsidR="00B824FC" w:rsidRPr="00657EBD">
        <w:rPr>
          <w:rFonts w:ascii="Times New Roman" w:eastAsia="Times New Roman" w:hAnsi="Times New Roman" w:cs="Times New Roman"/>
          <w:sz w:val="24"/>
        </w:rPr>
        <w:t>school</w:t>
      </w:r>
      <w:proofErr w:type="spellEnd"/>
      <w:r w:rsidR="00B824FC" w:rsidRPr="00657EBD">
        <w:rPr>
          <w:rFonts w:ascii="Times New Roman" w:eastAsia="Times New Roman" w:hAnsi="Times New Roman" w:cs="Times New Roman"/>
          <w:sz w:val="24"/>
        </w:rPr>
        <w:t xml:space="preserve"> </w:t>
      </w:r>
      <w:proofErr w:type="spellStart"/>
      <w:r w:rsidR="00B824FC" w:rsidRPr="00657EBD">
        <w:rPr>
          <w:rFonts w:ascii="Times New Roman" w:eastAsia="Times New Roman" w:hAnsi="Times New Roman" w:cs="Times New Roman"/>
          <w:sz w:val="24"/>
        </w:rPr>
        <w:t>this</w:t>
      </w:r>
      <w:proofErr w:type="spellEnd"/>
      <w:r w:rsidR="00B824FC" w:rsidRPr="00657EBD">
        <w:rPr>
          <w:rFonts w:ascii="Times New Roman" w:eastAsia="Times New Roman" w:hAnsi="Times New Roman" w:cs="Times New Roman"/>
          <w:sz w:val="24"/>
        </w:rPr>
        <w:t xml:space="preserve"> </w:t>
      </w:r>
      <w:proofErr w:type="spellStart"/>
      <w:r w:rsidR="00B824FC" w:rsidRPr="00657EBD">
        <w:rPr>
          <w:rFonts w:ascii="Times New Roman" w:eastAsia="Times New Roman" w:hAnsi="Times New Roman" w:cs="Times New Roman"/>
          <w:sz w:val="24"/>
        </w:rPr>
        <w:t>winter</w:t>
      </w:r>
      <w:proofErr w:type="spellEnd"/>
      <w:r w:rsidR="00B824FC" w:rsidRPr="00657EBD">
        <w:rPr>
          <w:rFonts w:ascii="Times New Roman" w:eastAsia="Times New Roman" w:hAnsi="Times New Roman" w:cs="Times New Roman"/>
          <w:sz w:val="24"/>
          <w:szCs w:val="24"/>
        </w:rPr>
        <w:t>” (WRIGHT, 2007, p. 2069)</w:t>
      </w:r>
      <w:r w:rsidR="00B824FC" w:rsidRPr="00657EBD">
        <w:rPr>
          <w:rFonts w:ascii="Times New Roman" w:eastAsia="Times New Roman" w:hAnsi="Times New Roman" w:cs="Times New Roman"/>
          <w:sz w:val="24"/>
          <w:szCs w:val="24"/>
          <w:vertAlign w:val="superscript"/>
        </w:rPr>
        <w:footnoteReference w:id="15"/>
      </w:r>
      <w:r w:rsidR="00B824FC" w:rsidRPr="00657EBD">
        <w:rPr>
          <w:rFonts w:ascii="Times New Roman" w:eastAsia="Times New Roman" w:hAnsi="Times New Roman" w:cs="Times New Roman"/>
          <w:sz w:val="24"/>
          <w:szCs w:val="24"/>
        </w:rPr>
        <w:t>]</w:t>
      </w:r>
    </w:p>
    <w:p w:rsidR="00B824FC" w:rsidRPr="00657EBD" w:rsidRDefault="00B824FC" w:rsidP="00B824FC">
      <w:pPr>
        <w:spacing w:line="360" w:lineRule="auto"/>
        <w:ind w:firstLine="709"/>
        <w:contextualSpacing/>
        <w:jc w:val="both"/>
        <w:rPr>
          <w:rFonts w:ascii="Times New Roman" w:eastAsia="Times New Roman" w:hAnsi="Times New Roman" w:cs="Times New Roman"/>
          <w:sz w:val="24"/>
        </w:rPr>
      </w:pPr>
      <w:r w:rsidRPr="00657EBD">
        <w:rPr>
          <w:rFonts w:ascii="Times New Roman" w:eastAsia="Times New Roman" w:hAnsi="Times New Roman" w:cs="Times New Roman"/>
          <w:sz w:val="24"/>
        </w:rPr>
        <w:t xml:space="preserve">Segundo Franklin &amp; Moss Jr. (1994, p. 405), na obra </w:t>
      </w:r>
      <w:proofErr w:type="spellStart"/>
      <w:r w:rsidRPr="00657EBD">
        <w:rPr>
          <w:rFonts w:ascii="Times New Roman" w:eastAsia="Times New Roman" w:hAnsi="Times New Roman" w:cs="Times New Roman"/>
          <w:i/>
          <w:sz w:val="24"/>
        </w:rPr>
        <w:t>From</w:t>
      </w:r>
      <w:proofErr w:type="spellEnd"/>
      <w:r w:rsidRPr="00657EBD">
        <w:rPr>
          <w:rFonts w:ascii="Times New Roman" w:eastAsia="Times New Roman" w:hAnsi="Times New Roman" w:cs="Times New Roman"/>
          <w:i/>
          <w:sz w:val="24"/>
        </w:rPr>
        <w:t xml:space="preserve"> </w:t>
      </w:r>
      <w:proofErr w:type="spellStart"/>
      <w:r w:rsidRPr="00657EBD">
        <w:rPr>
          <w:rFonts w:ascii="Times New Roman" w:eastAsia="Times New Roman" w:hAnsi="Times New Roman" w:cs="Times New Roman"/>
          <w:i/>
          <w:sz w:val="24"/>
        </w:rPr>
        <w:t>Slavery</w:t>
      </w:r>
      <w:proofErr w:type="spellEnd"/>
      <w:r w:rsidRPr="00657EBD">
        <w:rPr>
          <w:rFonts w:ascii="Times New Roman" w:eastAsia="Times New Roman" w:hAnsi="Times New Roman" w:cs="Times New Roman"/>
          <w:i/>
          <w:sz w:val="24"/>
        </w:rPr>
        <w:t xml:space="preserve"> </w:t>
      </w:r>
      <w:proofErr w:type="spellStart"/>
      <w:r w:rsidRPr="00657EBD">
        <w:rPr>
          <w:rFonts w:ascii="Times New Roman" w:eastAsia="Times New Roman" w:hAnsi="Times New Roman" w:cs="Times New Roman"/>
          <w:i/>
          <w:sz w:val="24"/>
        </w:rPr>
        <w:t>to</w:t>
      </w:r>
      <w:proofErr w:type="spellEnd"/>
      <w:r w:rsidRPr="00657EBD">
        <w:rPr>
          <w:rFonts w:ascii="Times New Roman" w:eastAsia="Times New Roman" w:hAnsi="Times New Roman" w:cs="Times New Roman"/>
          <w:i/>
          <w:sz w:val="24"/>
        </w:rPr>
        <w:t xml:space="preserve"> </w:t>
      </w:r>
      <w:proofErr w:type="spellStart"/>
      <w:r w:rsidRPr="00657EBD">
        <w:rPr>
          <w:rFonts w:ascii="Times New Roman" w:eastAsia="Times New Roman" w:hAnsi="Times New Roman" w:cs="Times New Roman"/>
          <w:i/>
          <w:sz w:val="24"/>
        </w:rPr>
        <w:t>freedom</w:t>
      </w:r>
      <w:proofErr w:type="spellEnd"/>
      <w:r w:rsidRPr="00657EBD">
        <w:rPr>
          <w:rFonts w:ascii="Times New Roman" w:eastAsia="Times New Roman" w:hAnsi="Times New Roman" w:cs="Times New Roman"/>
          <w:sz w:val="24"/>
        </w:rPr>
        <w:t xml:space="preserve">: A </w:t>
      </w:r>
      <w:proofErr w:type="spellStart"/>
      <w:r w:rsidRPr="00657EBD">
        <w:rPr>
          <w:rFonts w:ascii="Times New Roman" w:eastAsia="Times New Roman" w:hAnsi="Times New Roman" w:cs="Times New Roman"/>
          <w:sz w:val="24"/>
        </w:rPr>
        <w:t>history</w:t>
      </w:r>
      <w:proofErr w:type="spellEnd"/>
      <w:r w:rsidRPr="00657EBD">
        <w:rPr>
          <w:rFonts w:ascii="Times New Roman" w:eastAsia="Times New Roman" w:hAnsi="Times New Roman" w:cs="Times New Roman"/>
          <w:sz w:val="24"/>
        </w:rPr>
        <w:t xml:space="preserve"> </w:t>
      </w:r>
      <w:proofErr w:type="spellStart"/>
      <w:r w:rsidRPr="00657EBD">
        <w:rPr>
          <w:rFonts w:ascii="Times New Roman" w:eastAsia="Times New Roman" w:hAnsi="Times New Roman" w:cs="Times New Roman"/>
          <w:sz w:val="24"/>
        </w:rPr>
        <w:t>of</w:t>
      </w:r>
      <w:proofErr w:type="spellEnd"/>
      <w:r w:rsidRPr="00657EBD">
        <w:rPr>
          <w:rFonts w:ascii="Times New Roman" w:eastAsia="Times New Roman" w:hAnsi="Times New Roman" w:cs="Times New Roman"/>
          <w:sz w:val="24"/>
        </w:rPr>
        <w:t xml:space="preserve"> </w:t>
      </w:r>
      <w:proofErr w:type="spellStart"/>
      <w:r w:rsidRPr="00657EBD">
        <w:rPr>
          <w:rFonts w:ascii="Times New Roman" w:eastAsia="Times New Roman" w:hAnsi="Times New Roman" w:cs="Times New Roman"/>
          <w:sz w:val="24"/>
        </w:rPr>
        <w:t>African</w:t>
      </w:r>
      <w:proofErr w:type="spellEnd"/>
      <w:r w:rsidRPr="00657EBD">
        <w:rPr>
          <w:rFonts w:ascii="Times New Roman" w:eastAsia="Times New Roman" w:hAnsi="Times New Roman" w:cs="Times New Roman"/>
          <w:sz w:val="24"/>
        </w:rPr>
        <w:t xml:space="preserve"> </w:t>
      </w:r>
      <w:proofErr w:type="spellStart"/>
      <w:r w:rsidRPr="00657EBD">
        <w:rPr>
          <w:rFonts w:ascii="Times New Roman" w:eastAsia="Times New Roman" w:hAnsi="Times New Roman" w:cs="Times New Roman"/>
          <w:sz w:val="24"/>
        </w:rPr>
        <w:t>Americans</w:t>
      </w:r>
      <w:proofErr w:type="spellEnd"/>
      <w:r w:rsidRPr="00657EBD">
        <w:rPr>
          <w:rFonts w:ascii="Times New Roman" w:eastAsia="Times New Roman" w:hAnsi="Times New Roman" w:cs="Times New Roman"/>
          <w:sz w:val="24"/>
        </w:rPr>
        <w:t xml:space="preserve">, na primeira metade do século XX, </w:t>
      </w:r>
      <w:r w:rsidR="008A2447" w:rsidRPr="00657EBD">
        <w:rPr>
          <w:rFonts w:ascii="Times New Roman" w:eastAsia="Times New Roman" w:hAnsi="Times New Roman" w:cs="Times New Roman"/>
          <w:sz w:val="24"/>
        </w:rPr>
        <w:t>a maior parte das crianças afro-</w:t>
      </w:r>
      <w:r w:rsidRPr="00657EBD">
        <w:rPr>
          <w:rFonts w:ascii="Times New Roman" w:eastAsia="Times New Roman" w:hAnsi="Times New Roman" w:cs="Times New Roman"/>
          <w:sz w:val="24"/>
        </w:rPr>
        <w:t xml:space="preserve">americanas estudavam por um curto prazo, frequentando escolas muito pobres, pequenas e com o mínimo de recursos em todos os níveis da educação básica. Vale salientar que existiam escolas diferenciadas para negros e brancos. Para os autores, o fato de existir uma educação “separada e desigual” causava um grande impacto em ambas as populações, pois reforçava a ideia de supremacia dos brancos no sul do país, bem como contribuía para a manutenção de desigualdades políticas e econômicas entre as populações brancas e negras. </w:t>
      </w:r>
    </w:p>
    <w:p w:rsidR="00B824FC" w:rsidRDefault="00B824FC" w:rsidP="00B4166F">
      <w:pPr>
        <w:spacing w:line="360" w:lineRule="auto"/>
        <w:ind w:firstLine="709"/>
        <w:contextualSpacing/>
        <w:jc w:val="both"/>
        <w:rPr>
          <w:rFonts w:ascii="Times New Roman" w:eastAsia="Times New Roman" w:hAnsi="Times New Roman" w:cs="Times New Roman"/>
          <w:sz w:val="24"/>
        </w:rPr>
      </w:pPr>
      <w:r w:rsidRPr="00657EBD">
        <w:rPr>
          <w:rFonts w:ascii="Times New Roman" w:eastAsia="Times New Roman" w:hAnsi="Times New Roman" w:cs="Times New Roman"/>
          <w:sz w:val="24"/>
        </w:rPr>
        <w:t xml:space="preserve">Além disso, é evidente na obra, nas falas do patrão branco, dono de terras e plantações, que sua voz é representada de forma apropriada conforme a norma padrão da língua inglesa, como se pode observar no trecho abaixo retirado de um diálogo entre Dave e Jim </w:t>
      </w:r>
      <w:proofErr w:type="spellStart"/>
      <w:r w:rsidRPr="00657EBD">
        <w:rPr>
          <w:rFonts w:ascii="Times New Roman" w:eastAsia="Times New Roman" w:hAnsi="Times New Roman" w:cs="Times New Roman"/>
          <w:sz w:val="24"/>
        </w:rPr>
        <w:t>Hawkins</w:t>
      </w:r>
      <w:proofErr w:type="spellEnd"/>
      <w:r w:rsidRPr="00657EBD">
        <w:rPr>
          <w:rFonts w:ascii="Times New Roman" w:eastAsia="Times New Roman" w:hAnsi="Times New Roman" w:cs="Times New Roman"/>
          <w:sz w:val="24"/>
        </w:rPr>
        <w:t xml:space="preserve">: </w:t>
      </w:r>
    </w:p>
    <w:p w:rsidR="00132154" w:rsidRPr="00657EBD" w:rsidRDefault="00132154" w:rsidP="00B824FC">
      <w:pPr>
        <w:spacing w:line="360" w:lineRule="auto"/>
        <w:ind w:firstLine="709"/>
        <w:contextualSpacing/>
        <w:jc w:val="both"/>
        <w:rPr>
          <w:rFonts w:ascii="Times New Roman" w:eastAsia="Times New Roman" w:hAnsi="Times New Roman" w:cs="Times New Roman"/>
          <w:sz w:val="24"/>
        </w:rPr>
      </w:pPr>
    </w:p>
    <w:p w:rsidR="00B824FC" w:rsidRPr="00657EBD" w:rsidRDefault="00232128" w:rsidP="00232128">
      <w:pPr>
        <w:spacing w:line="360" w:lineRule="auto"/>
        <w:contextualSpacing/>
        <w:jc w:val="both"/>
        <w:rPr>
          <w:rFonts w:ascii="Times New Roman" w:eastAsia="Times New Roman" w:hAnsi="Times New Roman" w:cs="Times New Roman"/>
          <w:lang w:val="en-US"/>
        </w:rPr>
      </w:pPr>
      <w:r w:rsidRPr="00657EBD">
        <w:rPr>
          <w:rFonts w:ascii="Times New Roman" w:eastAsia="Times New Roman" w:hAnsi="Times New Roman" w:cs="Times New Roman"/>
          <w:lang w:val="en-US"/>
        </w:rPr>
        <w:t>Dave: “</w:t>
      </w:r>
      <w:r w:rsidR="00B824FC" w:rsidRPr="00657EBD">
        <w:rPr>
          <w:rFonts w:ascii="Times New Roman" w:eastAsia="Times New Roman" w:hAnsi="Times New Roman" w:cs="Times New Roman"/>
          <w:lang w:val="en-US"/>
        </w:rPr>
        <w:t xml:space="preserve">Ah didn’t know Ah </w:t>
      </w:r>
      <w:proofErr w:type="spellStart"/>
      <w:r w:rsidR="00B824FC" w:rsidRPr="00657EBD">
        <w:rPr>
          <w:rFonts w:ascii="Times New Roman" w:eastAsia="Times New Roman" w:hAnsi="Times New Roman" w:cs="Times New Roman"/>
          <w:lang w:val="en-US"/>
        </w:rPr>
        <w:t>wuz</w:t>
      </w:r>
      <w:proofErr w:type="spellEnd"/>
      <w:r w:rsidR="00B824FC" w:rsidRPr="00657EBD">
        <w:rPr>
          <w:rFonts w:ascii="Times New Roman" w:eastAsia="Times New Roman" w:hAnsi="Times New Roman" w:cs="Times New Roman"/>
          <w:lang w:val="en-US"/>
        </w:rPr>
        <w:t xml:space="preserve"> </w:t>
      </w:r>
      <w:proofErr w:type="spellStart"/>
      <w:r w:rsidR="00B824FC" w:rsidRPr="00657EBD">
        <w:rPr>
          <w:rFonts w:ascii="Times New Roman" w:eastAsia="Times New Roman" w:hAnsi="Times New Roman" w:cs="Times New Roman"/>
          <w:lang w:val="en-US"/>
        </w:rPr>
        <w:t>gittin</w:t>
      </w:r>
      <w:proofErr w:type="spellEnd"/>
      <w:r w:rsidR="00B824FC" w:rsidRPr="00657EBD">
        <w:rPr>
          <w:rFonts w:ascii="Times New Roman" w:eastAsia="Times New Roman" w:hAnsi="Times New Roman" w:cs="Times New Roman"/>
          <w:lang w:val="en-US"/>
        </w:rPr>
        <w:t xml:space="preserve"> up </w:t>
      </w:r>
      <w:proofErr w:type="spellStart"/>
      <w:r w:rsidR="00B824FC" w:rsidRPr="00657EBD">
        <w:rPr>
          <w:rFonts w:ascii="Times New Roman" w:eastAsia="Times New Roman" w:hAnsi="Times New Roman" w:cs="Times New Roman"/>
          <w:lang w:val="en-US"/>
        </w:rPr>
        <w:t>sp</w:t>
      </w:r>
      <w:proofErr w:type="spellEnd"/>
      <w:r w:rsidR="00B824FC" w:rsidRPr="00657EBD">
        <w:rPr>
          <w:rFonts w:ascii="Times New Roman" w:eastAsia="Times New Roman" w:hAnsi="Times New Roman" w:cs="Times New Roman"/>
          <w:lang w:val="en-US"/>
        </w:rPr>
        <w:t xml:space="preserve"> early, </w:t>
      </w:r>
      <w:proofErr w:type="spellStart"/>
      <w:r w:rsidR="00B824FC" w:rsidRPr="00657EBD">
        <w:rPr>
          <w:rFonts w:ascii="Times New Roman" w:eastAsia="Times New Roman" w:hAnsi="Times New Roman" w:cs="Times New Roman"/>
          <w:lang w:val="en-US"/>
        </w:rPr>
        <w:t>Mistah</w:t>
      </w:r>
      <w:proofErr w:type="spellEnd"/>
      <w:r w:rsidR="00B824FC" w:rsidRPr="00657EBD">
        <w:rPr>
          <w:rFonts w:ascii="Times New Roman" w:eastAsia="Times New Roman" w:hAnsi="Times New Roman" w:cs="Times New Roman"/>
          <w:lang w:val="en-US"/>
        </w:rPr>
        <w:t xml:space="preserve"> Hawkins. Ah </w:t>
      </w:r>
      <w:proofErr w:type="spellStart"/>
      <w:r w:rsidR="00B824FC" w:rsidRPr="00657EBD">
        <w:rPr>
          <w:rFonts w:ascii="Times New Roman" w:eastAsia="Times New Roman" w:hAnsi="Times New Roman" w:cs="Times New Roman"/>
          <w:lang w:val="en-US"/>
        </w:rPr>
        <w:t>wuz</w:t>
      </w:r>
      <w:proofErr w:type="spellEnd"/>
      <w:r w:rsidR="00B824FC" w:rsidRPr="00657EBD">
        <w:rPr>
          <w:rFonts w:ascii="Times New Roman" w:eastAsia="Times New Roman" w:hAnsi="Times New Roman" w:cs="Times New Roman"/>
          <w:lang w:val="en-US"/>
        </w:rPr>
        <w:t xml:space="preserve"> </w:t>
      </w:r>
      <w:proofErr w:type="spellStart"/>
      <w:r w:rsidR="00B824FC" w:rsidRPr="00657EBD">
        <w:rPr>
          <w:rFonts w:ascii="Times New Roman" w:eastAsia="Times New Roman" w:hAnsi="Times New Roman" w:cs="Times New Roman"/>
          <w:lang w:val="en-US"/>
        </w:rPr>
        <w:t>fixin</w:t>
      </w:r>
      <w:proofErr w:type="spellEnd"/>
      <w:r w:rsidR="00B824FC" w:rsidRPr="00657EBD">
        <w:rPr>
          <w:rFonts w:ascii="Times New Roman" w:eastAsia="Times New Roman" w:hAnsi="Times New Roman" w:cs="Times New Roman"/>
          <w:lang w:val="en-US"/>
        </w:rPr>
        <w:t xml:space="preserve"> t </w:t>
      </w:r>
      <w:proofErr w:type="gramStart"/>
      <w:r w:rsidR="00B824FC" w:rsidRPr="00657EBD">
        <w:rPr>
          <w:rFonts w:ascii="Times New Roman" w:eastAsia="Times New Roman" w:hAnsi="Times New Roman" w:cs="Times New Roman"/>
          <w:lang w:val="en-US"/>
        </w:rPr>
        <w:t>hitch</w:t>
      </w:r>
      <w:proofErr w:type="gramEnd"/>
      <w:r w:rsidR="00B824FC" w:rsidRPr="00657EBD">
        <w:rPr>
          <w:rFonts w:ascii="Times New Roman" w:eastAsia="Times New Roman" w:hAnsi="Times New Roman" w:cs="Times New Roman"/>
          <w:lang w:val="en-US"/>
        </w:rPr>
        <w:t xml:space="preserve"> up </w:t>
      </w:r>
      <w:proofErr w:type="spellStart"/>
      <w:r w:rsidR="00B824FC" w:rsidRPr="00657EBD">
        <w:rPr>
          <w:rFonts w:ascii="Times New Roman" w:eastAsia="Times New Roman" w:hAnsi="Times New Roman" w:cs="Times New Roman"/>
          <w:lang w:val="en-US"/>
        </w:rPr>
        <w:t>ol</w:t>
      </w:r>
      <w:proofErr w:type="spellEnd"/>
      <w:r w:rsidR="00B824FC" w:rsidRPr="00657EBD">
        <w:rPr>
          <w:rFonts w:ascii="Times New Roman" w:eastAsia="Times New Roman" w:hAnsi="Times New Roman" w:cs="Times New Roman"/>
          <w:lang w:val="en-US"/>
        </w:rPr>
        <w:t xml:space="preserve"> Jenny and take her </w:t>
      </w:r>
      <w:proofErr w:type="spellStart"/>
      <w:r w:rsidR="00B824FC" w:rsidRPr="00657EBD">
        <w:rPr>
          <w:rFonts w:ascii="Times New Roman" w:eastAsia="Times New Roman" w:hAnsi="Times New Roman" w:cs="Times New Roman"/>
          <w:lang w:val="en-US"/>
        </w:rPr>
        <w:t>t</w:t>
      </w:r>
      <w:proofErr w:type="spellEnd"/>
      <w:r w:rsidR="00B824FC" w:rsidRPr="00657EBD">
        <w:rPr>
          <w:rFonts w:ascii="Times New Roman" w:eastAsia="Times New Roman" w:hAnsi="Times New Roman" w:cs="Times New Roman"/>
          <w:lang w:val="en-US"/>
        </w:rPr>
        <w:t xml:space="preserve"> the </w:t>
      </w:r>
      <w:proofErr w:type="spellStart"/>
      <w:r w:rsidR="00B824FC" w:rsidRPr="00657EBD">
        <w:rPr>
          <w:rFonts w:ascii="Times New Roman" w:eastAsia="Times New Roman" w:hAnsi="Times New Roman" w:cs="Times New Roman"/>
          <w:lang w:val="en-US"/>
        </w:rPr>
        <w:t>fiels</w:t>
      </w:r>
      <w:proofErr w:type="spellEnd"/>
      <w:r w:rsidR="00B824FC" w:rsidRPr="00657EBD">
        <w:rPr>
          <w:rFonts w:ascii="Times New Roman" w:eastAsia="Times New Roman" w:hAnsi="Times New Roman" w:cs="Times New Roman"/>
          <w:lang w:val="en-US"/>
        </w:rPr>
        <w:t>”</w:t>
      </w:r>
    </w:p>
    <w:p w:rsidR="00232128" w:rsidRPr="00B4166F" w:rsidRDefault="00232128" w:rsidP="00B4166F">
      <w:pPr>
        <w:spacing w:line="360" w:lineRule="auto"/>
        <w:contextualSpacing/>
        <w:jc w:val="both"/>
        <w:rPr>
          <w:rFonts w:ascii="Times New Roman" w:eastAsia="Times New Roman" w:hAnsi="Times New Roman" w:cs="Times New Roman"/>
          <w:i/>
        </w:rPr>
      </w:pPr>
      <w:r w:rsidRPr="00657EBD">
        <w:rPr>
          <w:rFonts w:ascii="Times New Roman" w:eastAsia="Times New Roman" w:hAnsi="Times New Roman" w:cs="Times New Roman"/>
          <w:lang w:val="en-US"/>
        </w:rPr>
        <w:t>Jim Hawkins</w:t>
      </w:r>
      <w:r w:rsidRPr="00657EBD">
        <w:rPr>
          <w:rFonts w:ascii="Times New Roman" w:eastAsia="Times New Roman" w:hAnsi="Times New Roman" w:cs="Times New Roman"/>
          <w:i/>
          <w:lang w:val="en-US"/>
        </w:rPr>
        <w:t xml:space="preserve">: </w:t>
      </w:r>
      <w:r w:rsidR="00B824FC" w:rsidRPr="00657EBD">
        <w:rPr>
          <w:rFonts w:ascii="Times New Roman" w:eastAsia="Times New Roman" w:hAnsi="Times New Roman" w:cs="Times New Roman"/>
          <w:lang w:val="en-US"/>
        </w:rPr>
        <w:t xml:space="preserve">“Good. Since you’re so early, how about plowing </w:t>
      </w:r>
      <w:proofErr w:type="gramStart"/>
      <w:r w:rsidR="00B824FC" w:rsidRPr="00657EBD">
        <w:rPr>
          <w:rFonts w:ascii="Times New Roman" w:eastAsia="Times New Roman" w:hAnsi="Times New Roman" w:cs="Times New Roman"/>
          <w:lang w:val="en-US"/>
        </w:rPr>
        <w:t>that</w:t>
      </w:r>
      <w:proofErr w:type="gramEnd"/>
      <w:r w:rsidR="00B824FC" w:rsidRPr="00657EBD">
        <w:rPr>
          <w:rFonts w:ascii="Times New Roman" w:eastAsia="Times New Roman" w:hAnsi="Times New Roman" w:cs="Times New Roman"/>
          <w:lang w:val="en-US"/>
        </w:rPr>
        <w:t xml:space="preserve"> stretch down by the woods?” </w:t>
      </w:r>
      <w:r w:rsidR="00B824FC" w:rsidRPr="00657EBD">
        <w:rPr>
          <w:rFonts w:ascii="Times New Roman" w:eastAsia="Times New Roman" w:hAnsi="Times New Roman" w:cs="Times New Roman"/>
        </w:rPr>
        <w:t>(WRIGHT, 2007, p. 2071</w:t>
      </w:r>
      <w:proofErr w:type="gramStart"/>
      <w:r w:rsidR="00B824FC" w:rsidRPr="00657EBD">
        <w:rPr>
          <w:rFonts w:ascii="Times New Roman" w:eastAsia="Times New Roman" w:hAnsi="Times New Roman" w:cs="Times New Roman"/>
        </w:rPr>
        <w:t>)</w:t>
      </w:r>
      <w:proofErr w:type="gramEnd"/>
      <w:r w:rsidR="00B824FC" w:rsidRPr="00657EBD">
        <w:rPr>
          <w:rFonts w:ascii="Times New Roman" w:eastAsia="Times New Roman" w:hAnsi="Times New Roman" w:cs="Times New Roman"/>
          <w:vertAlign w:val="superscript"/>
          <w:lang w:val="en-US"/>
        </w:rPr>
        <w:footnoteReference w:id="16"/>
      </w:r>
    </w:p>
    <w:p w:rsidR="00132154" w:rsidRPr="00657EBD" w:rsidRDefault="00132154" w:rsidP="00B824FC">
      <w:pPr>
        <w:spacing w:line="360" w:lineRule="auto"/>
        <w:ind w:firstLine="709"/>
        <w:contextualSpacing/>
        <w:jc w:val="both"/>
        <w:rPr>
          <w:rFonts w:ascii="Times New Roman" w:eastAsia="Times New Roman" w:hAnsi="Times New Roman" w:cs="Times New Roman"/>
          <w:sz w:val="24"/>
        </w:rPr>
      </w:pPr>
    </w:p>
    <w:p w:rsidR="00B824FC" w:rsidRPr="00657EBD" w:rsidRDefault="00EC2ADC" w:rsidP="00B824FC">
      <w:pPr>
        <w:spacing w:line="360" w:lineRule="auto"/>
        <w:ind w:firstLine="709"/>
        <w:contextualSpacing/>
        <w:jc w:val="both"/>
        <w:rPr>
          <w:rFonts w:ascii="Times New Roman" w:eastAsia="Times New Roman" w:hAnsi="Times New Roman" w:cs="Times New Roman"/>
          <w:sz w:val="24"/>
        </w:rPr>
      </w:pPr>
      <w:r w:rsidRPr="00657EBD">
        <w:rPr>
          <w:rFonts w:ascii="Times New Roman" w:eastAsia="Times New Roman" w:hAnsi="Times New Roman" w:cs="Times New Roman"/>
          <w:sz w:val="24"/>
        </w:rPr>
        <w:t>O</w:t>
      </w:r>
      <w:r w:rsidR="00B824FC" w:rsidRPr="00657EBD">
        <w:rPr>
          <w:rFonts w:ascii="Times New Roman" w:eastAsia="Times New Roman" w:hAnsi="Times New Roman" w:cs="Times New Roman"/>
          <w:sz w:val="24"/>
        </w:rPr>
        <w:t xml:space="preserve"> </w:t>
      </w:r>
      <w:r w:rsidRPr="00657EBD">
        <w:rPr>
          <w:rFonts w:ascii="Times New Roman" w:eastAsia="Times New Roman" w:hAnsi="Times New Roman" w:cs="Times New Roman"/>
          <w:sz w:val="24"/>
        </w:rPr>
        <w:t>uso do Inglês padrão</w:t>
      </w:r>
      <w:r w:rsidR="00B824FC" w:rsidRPr="00657EBD">
        <w:rPr>
          <w:rFonts w:ascii="Times New Roman" w:eastAsia="Times New Roman" w:hAnsi="Times New Roman" w:cs="Times New Roman"/>
          <w:sz w:val="24"/>
        </w:rPr>
        <w:t xml:space="preserve"> </w:t>
      </w:r>
      <w:r w:rsidRPr="00657EBD">
        <w:rPr>
          <w:rFonts w:ascii="Times New Roman" w:eastAsia="Times New Roman" w:hAnsi="Times New Roman" w:cs="Times New Roman"/>
          <w:sz w:val="24"/>
        </w:rPr>
        <w:t>(</w:t>
      </w:r>
      <w:r w:rsidRPr="00657EBD">
        <w:rPr>
          <w:rFonts w:ascii="Times New Roman" w:eastAsia="Times New Roman" w:hAnsi="Times New Roman" w:cs="Times New Roman"/>
          <w:i/>
          <w:sz w:val="24"/>
        </w:rPr>
        <w:t xml:space="preserve">Standard American </w:t>
      </w:r>
      <w:proofErr w:type="spellStart"/>
      <w:r w:rsidRPr="00657EBD">
        <w:rPr>
          <w:rFonts w:ascii="Times New Roman" w:eastAsia="Times New Roman" w:hAnsi="Times New Roman" w:cs="Times New Roman"/>
          <w:i/>
          <w:sz w:val="24"/>
        </w:rPr>
        <w:t>English</w:t>
      </w:r>
      <w:proofErr w:type="spellEnd"/>
      <w:r w:rsidRPr="00657EBD">
        <w:rPr>
          <w:rFonts w:ascii="Times New Roman" w:eastAsia="Times New Roman" w:hAnsi="Times New Roman" w:cs="Times New Roman"/>
          <w:sz w:val="24"/>
        </w:rPr>
        <w:t xml:space="preserve">) </w:t>
      </w:r>
      <w:r w:rsidR="00B824FC" w:rsidRPr="00657EBD">
        <w:rPr>
          <w:rFonts w:ascii="Times New Roman" w:eastAsia="Times New Roman" w:hAnsi="Times New Roman" w:cs="Times New Roman"/>
          <w:sz w:val="24"/>
        </w:rPr>
        <w:t xml:space="preserve">sugere que o patrão branco teve acesso a um nível </w:t>
      </w:r>
      <w:r w:rsidRPr="00657EBD">
        <w:rPr>
          <w:rFonts w:ascii="Times New Roman" w:eastAsia="Times New Roman" w:hAnsi="Times New Roman" w:cs="Times New Roman"/>
          <w:sz w:val="24"/>
        </w:rPr>
        <w:t>de escolaridade muito superior à</w:t>
      </w:r>
      <w:r w:rsidR="00B824FC" w:rsidRPr="00657EBD">
        <w:rPr>
          <w:rFonts w:ascii="Times New Roman" w:eastAsia="Times New Roman" w:hAnsi="Times New Roman" w:cs="Times New Roman"/>
          <w:sz w:val="24"/>
        </w:rPr>
        <w:t xml:space="preserve"> de Dave. Além disso, reafirma sua posição de superioridade numa sociedade na qual </w:t>
      </w:r>
      <w:r w:rsidR="00B37623" w:rsidRPr="00657EBD">
        <w:rPr>
          <w:rFonts w:ascii="Times New Roman" w:eastAsia="Times New Roman" w:hAnsi="Times New Roman" w:cs="Times New Roman"/>
          <w:sz w:val="24"/>
        </w:rPr>
        <w:t xml:space="preserve">os </w:t>
      </w:r>
      <w:r w:rsidR="00B824FC" w:rsidRPr="00657EBD">
        <w:rPr>
          <w:rFonts w:ascii="Times New Roman" w:eastAsia="Times New Roman" w:hAnsi="Times New Roman" w:cs="Times New Roman"/>
          <w:sz w:val="24"/>
        </w:rPr>
        <w:t>negros eram vistos apenas como mão de obra barata, reflexo e consequência do período escravocrata nos Estados Unidos, que teve fim em 1865</w:t>
      </w:r>
      <w:r w:rsidR="00B37623" w:rsidRPr="00657EBD">
        <w:rPr>
          <w:rFonts w:ascii="Times New Roman" w:eastAsia="Times New Roman" w:hAnsi="Times New Roman" w:cs="Times New Roman"/>
          <w:sz w:val="24"/>
        </w:rPr>
        <w:t>,</w:t>
      </w:r>
      <w:r w:rsidR="00B824FC" w:rsidRPr="00657EBD">
        <w:rPr>
          <w:rFonts w:ascii="Times New Roman" w:eastAsia="Times New Roman" w:hAnsi="Times New Roman" w:cs="Times New Roman"/>
          <w:sz w:val="24"/>
        </w:rPr>
        <w:t xml:space="preserve"> com o fim da Guerra Civil Americana. É importante relembrar que a posição de inferioridade atrib</w:t>
      </w:r>
      <w:r w:rsidRPr="00657EBD">
        <w:rPr>
          <w:rFonts w:ascii="Times New Roman" w:eastAsia="Times New Roman" w:hAnsi="Times New Roman" w:cs="Times New Roman"/>
          <w:sz w:val="24"/>
        </w:rPr>
        <w:t>uída aos negros nessa sociedade</w:t>
      </w:r>
      <w:r w:rsidR="00B824FC" w:rsidRPr="00657EBD">
        <w:rPr>
          <w:rFonts w:ascii="Times New Roman" w:eastAsia="Times New Roman" w:hAnsi="Times New Roman" w:cs="Times New Roman"/>
          <w:sz w:val="24"/>
        </w:rPr>
        <w:t xml:space="preserve"> não era só ocasionada pelo preconceito, mas reforçada por lei. </w:t>
      </w:r>
      <w:r w:rsidR="00344290" w:rsidRPr="00B824FC">
        <w:rPr>
          <w:rFonts w:ascii="Times New Roman" w:eastAsia="Times New Roman" w:hAnsi="Times New Roman" w:cs="Times New Roman"/>
          <w:sz w:val="24"/>
        </w:rPr>
        <w:t>De acordo com Melo Jr. (2013, p. 58)</w:t>
      </w:r>
      <w:r w:rsidR="00B824FC" w:rsidRPr="00657EBD">
        <w:rPr>
          <w:rFonts w:ascii="Times New Roman" w:eastAsia="Times New Roman" w:hAnsi="Times New Roman" w:cs="Times New Roman"/>
          <w:sz w:val="24"/>
        </w:rPr>
        <w:t xml:space="preserve">, a partir de </w:t>
      </w:r>
      <w:r w:rsidRPr="00657EBD">
        <w:rPr>
          <w:rFonts w:ascii="Times New Roman" w:eastAsia="Times New Roman" w:hAnsi="Times New Roman" w:cs="Times New Roman"/>
          <w:sz w:val="24"/>
        </w:rPr>
        <w:t>uma “linha de cor”</w:t>
      </w:r>
      <w:r w:rsidR="00B824FC" w:rsidRPr="00657EBD">
        <w:rPr>
          <w:rFonts w:ascii="Times New Roman" w:eastAsia="Times New Roman" w:hAnsi="Times New Roman" w:cs="Times New Roman"/>
          <w:sz w:val="24"/>
        </w:rPr>
        <w:t xml:space="preserve"> seria estabelecida a condição de superioridade ou inferioridade de um indivíduo. Na parte </w:t>
      </w:r>
      <w:r w:rsidR="00B824FC" w:rsidRPr="00657EBD">
        <w:rPr>
          <w:rFonts w:ascii="Times New Roman" w:eastAsia="Times New Roman" w:hAnsi="Times New Roman" w:cs="Times New Roman"/>
          <w:sz w:val="24"/>
        </w:rPr>
        <w:lastRenderedPageBreak/>
        <w:t xml:space="preserve">final do conto de Richard Wright, Dave se revolta </w:t>
      </w:r>
      <w:r w:rsidRPr="00657EBD">
        <w:rPr>
          <w:rFonts w:ascii="Times New Roman" w:eastAsia="Times New Roman" w:hAnsi="Times New Roman" w:cs="Times New Roman"/>
          <w:sz w:val="24"/>
        </w:rPr>
        <w:t>ao refletir</w:t>
      </w:r>
      <w:r w:rsidR="00B824FC" w:rsidRPr="00657EBD">
        <w:rPr>
          <w:rFonts w:ascii="Times New Roman" w:eastAsia="Times New Roman" w:hAnsi="Times New Roman" w:cs="Times New Roman"/>
          <w:sz w:val="24"/>
        </w:rPr>
        <w:t xml:space="preserve"> sua dura realidade, declarando que tudo que fez em sua vida foi trabalhar e, ainda por cima, é tratado como um animal, condição atribuída aos negros nesse contexto social [“</w:t>
      </w:r>
      <w:proofErr w:type="spellStart"/>
      <w:r w:rsidR="00B824FC" w:rsidRPr="00657EBD">
        <w:rPr>
          <w:rFonts w:ascii="Times New Roman" w:eastAsia="Times New Roman" w:hAnsi="Times New Roman" w:cs="Times New Roman"/>
          <w:sz w:val="24"/>
        </w:rPr>
        <w:t>They</w:t>
      </w:r>
      <w:proofErr w:type="spellEnd"/>
      <w:r w:rsidR="00B824FC" w:rsidRPr="00657EBD">
        <w:rPr>
          <w:rFonts w:ascii="Times New Roman" w:eastAsia="Times New Roman" w:hAnsi="Times New Roman" w:cs="Times New Roman"/>
          <w:sz w:val="24"/>
        </w:rPr>
        <w:t xml:space="preserve"> </w:t>
      </w:r>
      <w:proofErr w:type="spellStart"/>
      <w:r w:rsidR="00B824FC" w:rsidRPr="00657EBD">
        <w:rPr>
          <w:rFonts w:ascii="Times New Roman" w:eastAsia="Times New Roman" w:hAnsi="Times New Roman" w:cs="Times New Roman"/>
          <w:sz w:val="24"/>
        </w:rPr>
        <w:t>treat</w:t>
      </w:r>
      <w:proofErr w:type="spellEnd"/>
      <w:r w:rsidR="00B824FC" w:rsidRPr="00657EBD">
        <w:rPr>
          <w:rFonts w:ascii="Times New Roman" w:eastAsia="Times New Roman" w:hAnsi="Times New Roman" w:cs="Times New Roman"/>
          <w:sz w:val="24"/>
        </w:rPr>
        <w:t xml:space="preserve"> me </w:t>
      </w:r>
      <w:proofErr w:type="spellStart"/>
      <w:r w:rsidR="00B824FC" w:rsidRPr="00657EBD">
        <w:rPr>
          <w:rFonts w:ascii="Times New Roman" w:eastAsia="Times New Roman" w:hAnsi="Times New Roman" w:cs="Times New Roman"/>
          <w:sz w:val="24"/>
        </w:rPr>
        <w:t>like</w:t>
      </w:r>
      <w:proofErr w:type="spellEnd"/>
      <w:r w:rsidR="00B824FC" w:rsidRPr="00657EBD">
        <w:rPr>
          <w:rFonts w:ascii="Times New Roman" w:eastAsia="Times New Roman" w:hAnsi="Times New Roman" w:cs="Times New Roman"/>
          <w:sz w:val="24"/>
        </w:rPr>
        <w:t xml:space="preserve"> a </w:t>
      </w:r>
      <w:proofErr w:type="spellStart"/>
      <w:r w:rsidR="00B824FC" w:rsidRPr="00657EBD">
        <w:rPr>
          <w:rFonts w:ascii="Times New Roman" w:eastAsia="Times New Roman" w:hAnsi="Times New Roman" w:cs="Times New Roman"/>
          <w:sz w:val="24"/>
        </w:rPr>
        <w:t>mule</w:t>
      </w:r>
      <w:proofErr w:type="spellEnd"/>
      <w:r w:rsidR="00B824FC" w:rsidRPr="00657EBD">
        <w:rPr>
          <w:rFonts w:ascii="Times New Roman" w:eastAsia="Times New Roman" w:hAnsi="Times New Roman" w:cs="Times New Roman"/>
          <w:sz w:val="24"/>
        </w:rPr>
        <w:t xml:space="preserve">, n </w:t>
      </w:r>
      <w:proofErr w:type="spellStart"/>
      <w:r w:rsidR="00B824FC" w:rsidRPr="00657EBD">
        <w:rPr>
          <w:rFonts w:ascii="Times New Roman" w:eastAsia="Times New Roman" w:hAnsi="Times New Roman" w:cs="Times New Roman"/>
          <w:sz w:val="24"/>
        </w:rPr>
        <w:t>then</w:t>
      </w:r>
      <w:proofErr w:type="spellEnd"/>
      <w:r w:rsidR="00B824FC" w:rsidRPr="00657EBD">
        <w:rPr>
          <w:rFonts w:ascii="Times New Roman" w:eastAsia="Times New Roman" w:hAnsi="Times New Roman" w:cs="Times New Roman"/>
          <w:sz w:val="24"/>
        </w:rPr>
        <w:t xml:space="preserve"> </w:t>
      </w:r>
      <w:proofErr w:type="spellStart"/>
      <w:r w:rsidR="00B824FC" w:rsidRPr="00657EBD">
        <w:rPr>
          <w:rFonts w:ascii="Times New Roman" w:eastAsia="Times New Roman" w:hAnsi="Times New Roman" w:cs="Times New Roman"/>
          <w:sz w:val="24"/>
        </w:rPr>
        <w:t>they</w:t>
      </w:r>
      <w:proofErr w:type="spellEnd"/>
      <w:r w:rsidR="00B824FC" w:rsidRPr="00657EBD">
        <w:rPr>
          <w:rFonts w:ascii="Times New Roman" w:eastAsia="Times New Roman" w:hAnsi="Times New Roman" w:cs="Times New Roman"/>
          <w:sz w:val="24"/>
        </w:rPr>
        <w:t xml:space="preserve"> beat me” (</w:t>
      </w:r>
      <w:r w:rsidR="00B824FC" w:rsidRPr="00657EBD">
        <w:rPr>
          <w:rFonts w:ascii="Times New Roman" w:eastAsia="Times New Roman" w:hAnsi="Times New Roman" w:cs="Times New Roman"/>
          <w:sz w:val="24"/>
          <w:szCs w:val="24"/>
        </w:rPr>
        <w:t>WRIGHT, 2007, p. 2074</w:t>
      </w:r>
      <w:proofErr w:type="gramStart"/>
      <w:r w:rsidR="00B824FC" w:rsidRPr="00657EBD">
        <w:rPr>
          <w:rFonts w:ascii="Times New Roman" w:eastAsia="Times New Roman" w:hAnsi="Times New Roman" w:cs="Times New Roman"/>
          <w:sz w:val="24"/>
          <w:szCs w:val="24"/>
        </w:rPr>
        <w:t>)</w:t>
      </w:r>
      <w:proofErr w:type="gramEnd"/>
      <w:r w:rsidR="00B824FC" w:rsidRPr="00657EBD">
        <w:rPr>
          <w:rFonts w:ascii="Times New Roman" w:eastAsia="Times New Roman" w:hAnsi="Times New Roman" w:cs="Times New Roman"/>
          <w:sz w:val="24"/>
          <w:szCs w:val="24"/>
          <w:vertAlign w:val="superscript"/>
          <w:lang w:val="en-US"/>
        </w:rPr>
        <w:footnoteReference w:id="17"/>
      </w:r>
      <w:r w:rsidR="00B824FC" w:rsidRPr="00657EBD">
        <w:rPr>
          <w:rFonts w:ascii="Times New Roman" w:eastAsia="Times New Roman" w:hAnsi="Times New Roman" w:cs="Times New Roman"/>
          <w:sz w:val="24"/>
          <w:szCs w:val="24"/>
        </w:rPr>
        <w:t>].</w:t>
      </w:r>
    </w:p>
    <w:p w:rsidR="00EC2ADC" w:rsidRPr="00657EBD" w:rsidRDefault="00344290" w:rsidP="00B824FC">
      <w:pPr>
        <w:spacing w:line="360" w:lineRule="auto"/>
        <w:ind w:firstLine="709"/>
        <w:contextualSpacing/>
        <w:jc w:val="both"/>
        <w:rPr>
          <w:rFonts w:ascii="Times New Roman" w:eastAsia="Times New Roman" w:hAnsi="Times New Roman" w:cs="Times New Roman"/>
          <w:sz w:val="24"/>
        </w:rPr>
      </w:pPr>
      <w:r w:rsidRPr="00C638E0">
        <w:rPr>
          <w:rFonts w:ascii="Times New Roman" w:eastAsia="Times New Roman" w:hAnsi="Times New Roman" w:cs="Times New Roman"/>
          <w:sz w:val="24"/>
        </w:rPr>
        <w:t xml:space="preserve">Melo Jr. (2013) </w:t>
      </w:r>
      <w:r w:rsidR="00B824FC" w:rsidRPr="00657EBD">
        <w:rPr>
          <w:rFonts w:ascii="Times New Roman" w:eastAsia="Times New Roman" w:hAnsi="Times New Roman" w:cs="Times New Roman"/>
          <w:sz w:val="24"/>
        </w:rPr>
        <w:t xml:space="preserve">comenta a visão de </w:t>
      </w:r>
      <w:proofErr w:type="spellStart"/>
      <w:r w:rsidR="00B824FC" w:rsidRPr="00657EBD">
        <w:rPr>
          <w:rFonts w:ascii="Times New Roman" w:eastAsia="Times New Roman" w:hAnsi="Times New Roman" w:cs="Times New Roman"/>
          <w:sz w:val="24"/>
        </w:rPr>
        <w:t>Nott</w:t>
      </w:r>
      <w:proofErr w:type="spellEnd"/>
      <w:r w:rsidR="00C4602F" w:rsidRPr="00657EBD">
        <w:rPr>
          <w:rFonts w:ascii="Times New Roman" w:eastAsia="Times New Roman" w:hAnsi="Times New Roman" w:cs="Times New Roman"/>
          <w:sz w:val="24"/>
        </w:rPr>
        <w:t xml:space="preserve"> e </w:t>
      </w:r>
      <w:proofErr w:type="spellStart"/>
      <w:r w:rsidR="00C4602F" w:rsidRPr="00657EBD">
        <w:rPr>
          <w:rFonts w:ascii="Times New Roman" w:eastAsia="Times New Roman" w:hAnsi="Times New Roman" w:cs="Times New Roman"/>
          <w:sz w:val="24"/>
        </w:rPr>
        <w:t>Gliddon</w:t>
      </w:r>
      <w:proofErr w:type="spellEnd"/>
      <w:r w:rsidR="00B824FC" w:rsidRPr="00657EBD">
        <w:rPr>
          <w:rFonts w:ascii="Times New Roman" w:eastAsia="Times New Roman" w:hAnsi="Times New Roman" w:cs="Times New Roman"/>
          <w:sz w:val="24"/>
        </w:rPr>
        <w:t xml:space="preserve"> (</w:t>
      </w:r>
      <w:r w:rsidR="00E37DFD" w:rsidRPr="00657EBD">
        <w:rPr>
          <w:rFonts w:ascii="Times New Roman" w:eastAsia="Times New Roman" w:hAnsi="Times New Roman" w:cs="Times New Roman"/>
          <w:sz w:val="24"/>
        </w:rPr>
        <w:t>1868</w:t>
      </w:r>
      <w:r w:rsidR="00B824FC" w:rsidRPr="00657EBD">
        <w:rPr>
          <w:rFonts w:ascii="Times New Roman" w:eastAsia="Times New Roman" w:hAnsi="Times New Roman" w:cs="Times New Roman"/>
          <w:sz w:val="24"/>
        </w:rPr>
        <w:t>), que considerava</w:t>
      </w:r>
      <w:r w:rsidR="00C4602F" w:rsidRPr="00657EBD">
        <w:rPr>
          <w:rFonts w:ascii="Times New Roman" w:eastAsia="Times New Roman" w:hAnsi="Times New Roman" w:cs="Times New Roman"/>
          <w:sz w:val="24"/>
        </w:rPr>
        <w:t>m</w:t>
      </w:r>
      <w:r w:rsidR="00B824FC" w:rsidRPr="00657EBD">
        <w:rPr>
          <w:rFonts w:ascii="Times New Roman" w:eastAsia="Times New Roman" w:hAnsi="Times New Roman" w:cs="Times New Roman"/>
          <w:sz w:val="24"/>
        </w:rPr>
        <w:t xml:space="preserve"> o negro como um ser inferior ao branco, tanto em aspectos físicos quanto morais</w:t>
      </w:r>
      <w:r w:rsidR="00B37623" w:rsidRPr="00657EBD">
        <w:rPr>
          <w:rFonts w:ascii="Times New Roman" w:eastAsia="Times New Roman" w:hAnsi="Times New Roman" w:cs="Times New Roman"/>
          <w:sz w:val="24"/>
        </w:rPr>
        <w:t>. Para o autor, seria</w:t>
      </w:r>
      <w:r w:rsidR="00B824FC" w:rsidRPr="00657EBD">
        <w:rPr>
          <w:rFonts w:ascii="Times New Roman" w:eastAsia="Times New Roman" w:hAnsi="Times New Roman" w:cs="Times New Roman"/>
          <w:sz w:val="24"/>
        </w:rPr>
        <w:t xml:space="preserve"> necessári</w:t>
      </w:r>
      <w:r w:rsidR="002A037D" w:rsidRPr="00657EBD">
        <w:rPr>
          <w:rFonts w:ascii="Times New Roman" w:eastAsia="Times New Roman" w:hAnsi="Times New Roman" w:cs="Times New Roman"/>
          <w:sz w:val="24"/>
        </w:rPr>
        <w:t>a</w:t>
      </w:r>
      <w:r w:rsidR="00B37623" w:rsidRPr="00657EBD">
        <w:rPr>
          <w:rFonts w:ascii="Times New Roman" w:eastAsia="Times New Roman" w:hAnsi="Times New Roman" w:cs="Times New Roman"/>
          <w:sz w:val="24"/>
        </w:rPr>
        <w:t>, portanto,</w:t>
      </w:r>
      <w:r w:rsidR="00B824FC" w:rsidRPr="00657EBD">
        <w:rPr>
          <w:rFonts w:ascii="Times New Roman" w:eastAsia="Times New Roman" w:hAnsi="Times New Roman" w:cs="Times New Roman"/>
          <w:sz w:val="24"/>
        </w:rPr>
        <w:t xml:space="preserve"> </w:t>
      </w:r>
      <w:r w:rsidR="00EC2ADC" w:rsidRPr="00657EBD">
        <w:rPr>
          <w:rFonts w:ascii="Times New Roman" w:eastAsia="Times New Roman" w:hAnsi="Times New Roman" w:cs="Times New Roman"/>
          <w:sz w:val="24"/>
        </w:rPr>
        <w:t>a criação de um</w:t>
      </w:r>
      <w:r w:rsidR="00B824FC" w:rsidRPr="00657EBD">
        <w:rPr>
          <w:rFonts w:ascii="Times New Roman" w:eastAsia="Times New Roman" w:hAnsi="Times New Roman" w:cs="Times New Roman"/>
          <w:sz w:val="24"/>
        </w:rPr>
        <w:t xml:space="preserve"> “código de conduta” para que </w:t>
      </w:r>
      <w:r w:rsidR="00B37623" w:rsidRPr="00657EBD">
        <w:rPr>
          <w:rFonts w:ascii="Times New Roman" w:eastAsia="Times New Roman" w:hAnsi="Times New Roman" w:cs="Times New Roman"/>
          <w:sz w:val="24"/>
        </w:rPr>
        <w:t xml:space="preserve">os </w:t>
      </w:r>
      <w:r w:rsidR="00B824FC" w:rsidRPr="00657EBD">
        <w:rPr>
          <w:rFonts w:ascii="Times New Roman" w:eastAsia="Times New Roman" w:hAnsi="Times New Roman" w:cs="Times New Roman"/>
          <w:sz w:val="24"/>
        </w:rPr>
        <w:t xml:space="preserve">negros, escravos ou livres, não pudessem viver da mesma forma que os brancos, sendo separados e tratados de forma descriminada em todos os aspectos de suas vidas. Posteriormente, apesar de a escravidão ter sido abolida nos Estados Unidos, a segregação continuava da mesma maneira, uma vez que a sociedade branca ainda mantinha práticas racistas. </w:t>
      </w:r>
    </w:p>
    <w:p w:rsidR="00B824FC" w:rsidRPr="00657EBD" w:rsidRDefault="00B824FC" w:rsidP="00B824FC">
      <w:pPr>
        <w:spacing w:line="360" w:lineRule="auto"/>
        <w:ind w:firstLine="709"/>
        <w:contextualSpacing/>
        <w:jc w:val="both"/>
        <w:rPr>
          <w:rFonts w:ascii="Times New Roman" w:eastAsia="Times New Roman" w:hAnsi="Times New Roman" w:cs="Times New Roman"/>
          <w:sz w:val="24"/>
        </w:rPr>
      </w:pPr>
      <w:r w:rsidRPr="00657EBD">
        <w:rPr>
          <w:rFonts w:ascii="Times New Roman" w:eastAsia="Times New Roman" w:hAnsi="Times New Roman" w:cs="Times New Roman"/>
          <w:sz w:val="24"/>
        </w:rPr>
        <w:t xml:space="preserve">Nos anos posteriores a 1877, o período chamado de Reconstrução, os negros continuavam a perder seus direitos, até mesmo o de votar. A era Jim Crow representa o momento em que a Suprema Corte aprovou, em 1896, a legalização das práticas de segregação racial. Essas práticas negavam aos negros o direito de compartilhar as mesmas esferas sociais que brancos, como a escola, transporte público, áreas de lazer e até mesmo o casamento inter-racial (PACHECO, 1983). Esse momento representou um grande retrocesso em relação às conquistas dos negros iniciadas na Guerra Civil. </w:t>
      </w:r>
    </w:p>
    <w:p w:rsidR="00B824FC" w:rsidRPr="00657EBD" w:rsidRDefault="00B824FC" w:rsidP="00B824FC">
      <w:pPr>
        <w:spacing w:line="360" w:lineRule="auto"/>
        <w:ind w:firstLine="709"/>
        <w:contextualSpacing/>
        <w:jc w:val="both"/>
        <w:rPr>
          <w:rFonts w:ascii="Times New Roman" w:eastAsia="Times New Roman" w:hAnsi="Times New Roman" w:cs="Times New Roman"/>
          <w:sz w:val="24"/>
        </w:rPr>
      </w:pPr>
      <w:r w:rsidRPr="00657EBD">
        <w:rPr>
          <w:rFonts w:ascii="Times New Roman" w:eastAsia="Times New Roman" w:hAnsi="Times New Roman" w:cs="Times New Roman"/>
          <w:sz w:val="24"/>
        </w:rPr>
        <w:t xml:space="preserve">Além das ideologias sociais que </w:t>
      </w:r>
      <w:r w:rsidR="002A037D" w:rsidRPr="00657EBD">
        <w:rPr>
          <w:rFonts w:ascii="Times New Roman" w:eastAsia="Times New Roman" w:hAnsi="Times New Roman" w:cs="Times New Roman"/>
          <w:sz w:val="24"/>
        </w:rPr>
        <w:t>preenchem dialogicamente o</w:t>
      </w:r>
      <w:r w:rsidR="0058467E" w:rsidRPr="00657EBD">
        <w:rPr>
          <w:rFonts w:ascii="Times New Roman" w:eastAsia="Times New Roman" w:hAnsi="Times New Roman" w:cs="Times New Roman"/>
          <w:sz w:val="24"/>
        </w:rPr>
        <w:t xml:space="preserve"> conto</w:t>
      </w:r>
      <w:r w:rsidRPr="00657EBD">
        <w:rPr>
          <w:rFonts w:ascii="Times New Roman" w:eastAsia="Times New Roman" w:hAnsi="Times New Roman" w:cs="Times New Roman"/>
          <w:sz w:val="24"/>
        </w:rPr>
        <w:t xml:space="preserve"> </w:t>
      </w:r>
      <w:r w:rsidRPr="00657EBD">
        <w:rPr>
          <w:rFonts w:ascii="Times New Roman" w:eastAsia="Times New Roman" w:hAnsi="Times New Roman" w:cs="Times New Roman"/>
          <w:i/>
          <w:sz w:val="24"/>
        </w:rPr>
        <w:t xml:space="preserve">The Man Who </w:t>
      </w:r>
      <w:proofErr w:type="spellStart"/>
      <w:r w:rsidRPr="00657EBD">
        <w:rPr>
          <w:rFonts w:ascii="Times New Roman" w:eastAsia="Times New Roman" w:hAnsi="Times New Roman" w:cs="Times New Roman"/>
          <w:i/>
          <w:sz w:val="24"/>
        </w:rPr>
        <w:t>Was</w:t>
      </w:r>
      <w:proofErr w:type="spellEnd"/>
      <w:r w:rsidRPr="00657EBD">
        <w:rPr>
          <w:rFonts w:ascii="Times New Roman" w:eastAsia="Times New Roman" w:hAnsi="Times New Roman" w:cs="Times New Roman"/>
          <w:i/>
          <w:sz w:val="24"/>
        </w:rPr>
        <w:t xml:space="preserve"> </w:t>
      </w:r>
      <w:proofErr w:type="spellStart"/>
      <w:r w:rsidRPr="00657EBD">
        <w:rPr>
          <w:rFonts w:ascii="Times New Roman" w:eastAsia="Times New Roman" w:hAnsi="Times New Roman" w:cs="Times New Roman"/>
          <w:i/>
          <w:sz w:val="24"/>
        </w:rPr>
        <w:t>Almost</w:t>
      </w:r>
      <w:proofErr w:type="spellEnd"/>
      <w:r w:rsidRPr="00657EBD">
        <w:rPr>
          <w:rFonts w:ascii="Times New Roman" w:eastAsia="Times New Roman" w:hAnsi="Times New Roman" w:cs="Times New Roman"/>
          <w:i/>
          <w:sz w:val="24"/>
        </w:rPr>
        <w:t xml:space="preserve"> a Man</w:t>
      </w:r>
      <w:r w:rsidR="0058467E" w:rsidRPr="00657EBD">
        <w:rPr>
          <w:rFonts w:ascii="Times New Roman" w:eastAsia="Times New Roman" w:hAnsi="Times New Roman" w:cs="Times New Roman"/>
          <w:sz w:val="24"/>
        </w:rPr>
        <w:t xml:space="preserve">, </w:t>
      </w:r>
      <w:r w:rsidR="00D21EAC" w:rsidRPr="00657EBD">
        <w:rPr>
          <w:rFonts w:ascii="Times New Roman" w:eastAsia="Times New Roman" w:hAnsi="Times New Roman" w:cs="Times New Roman"/>
          <w:sz w:val="24"/>
        </w:rPr>
        <w:t xml:space="preserve">também </w:t>
      </w:r>
      <w:r w:rsidR="002A037D" w:rsidRPr="00657EBD">
        <w:rPr>
          <w:rFonts w:ascii="Times New Roman" w:eastAsia="Times New Roman" w:hAnsi="Times New Roman" w:cs="Times New Roman"/>
          <w:sz w:val="24"/>
        </w:rPr>
        <w:t>é necessário</w:t>
      </w:r>
      <w:r w:rsidR="00D21EAC" w:rsidRPr="00657EBD">
        <w:rPr>
          <w:rFonts w:ascii="Times New Roman" w:eastAsia="Times New Roman" w:hAnsi="Times New Roman" w:cs="Times New Roman"/>
          <w:sz w:val="24"/>
        </w:rPr>
        <w:t xml:space="preserve"> considerar</w:t>
      </w:r>
      <w:r w:rsidRPr="00657EBD">
        <w:rPr>
          <w:rFonts w:ascii="Times New Roman" w:eastAsia="Times New Roman" w:hAnsi="Times New Roman" w:cs="Times New Roman"/>
          <w:i/>
          <w:sz w:val="24"/>
        </w:rPr>
        <w:t xml:space="preserve"> </w:t>
      </w:r>
      <w:r w:rsidR="002A037D" w:rsidRPr="00657EBD">
        <w:rPr>
          <w:rFonts w:ascii="Times New Roman" w:eastAsia="Times New Roman" w:hAnsi="Times New Roman" w:cs="Times New Roman"/>
          <w:i/>
          <w:sz w:val="24"/>
        </w:rPr>
        <w:t>o falante</w:t>
      </w:r>
      <w:r w:rsidR="002A037D" w:rsidRPr="00657EBD">
        <w:rPr>
          <w:rFonts w:ascii="Times New Roman" w:eastAsia="Times New Roman" w:hAnsi="Times New Roman" w:cs="Times New Roman"/>
          <w:sz w:val="24"/>
        </w:rPr>
        <w:t>, cujas ações e palavras são ideologicamente marcadas (BAKHTIN, 2015)</w:t>
      </w:r>
      <w:r w:rsidRPr="00657EBD">
        <w:rPr>
          <w:rFonts w:ascii="Times New Roman" w:eastAsia="Times New Roman" w:hAnsi="Times New Roman" w:cs="Times New Roman"/>
          <w:sz w:val="24"/>
        </w:rPr>
        <w:t xml:space="preserve">. Segundo Sobral e </w:t>
      </w:r>
      <w:proofErr w:type="spellStart"/>
      <w:r w:rsidRPr="00657EBD">
        <w:rPr>
          <w:rFonts w:ascii="Times New Roman" w:eastAsia="Times New Roman" w:hAnsi="Times New Roman" w:cs="Times New Roman"/>
          <w:sz w:val="24"/>
        </w:rPr>
        <w:t>Giacomelli</w:t>
      </w:r>
      <w:proofErr w:type="spellEnd"/>
      <w:r w:rsidRPr="00657EBD">
        <w:rPr>
          <w:rFonts w:ascii="Times New Roman" w:eastAsia="Times New Roman" w:hAnsi="Times New Roman" w:cs="Times New Roman"/>
          <w:sz w:val="24"/>
        </w:rPr>
        <w:t xml:space="preserve"> (2016), em uma análise dialógica, para entender o discurso</w:t>
      </w:r>
      <w:r w:rsidR="00D21EAC" w:rsidRPr="00657EBD">
        <w:rPr>
          <w:rFonts w:ascii="Times New Roman" w:eastAsia="Times New Roman" w:hAnsi="Times New Roman" w:cs="Times New Roman"/>
          <w:sz w:val="24"/>
        </w:rPr>
        <w:t>,</w:t>
      </w:r>
      <w:r w:rsidRPr="00657EBD">
        <w:rPr>
          <w:rFonts w:ascii="Times New Roman" w:eastAsia="Times New Roman" w:hAnsi="Times New Roman" w:cs="Times New Roman"/>
          <w:sz w:val="24"/>
        </w:rPr>
        <w:t xml:space="preserve"> </w:t>
      </w:r>
      <w:r w:rsidR="002A037D" w:rsidRPr="00657EBD">
        <w:rPr>
          <w:rFonts w:ascii="Times New Roman" w:eastAsia="Times New Roman" w:hAnsi="Times New Roman" w:cs="Times New Roman"/>
          <w:sz w:val="24"/>
        </w:rPr>
        <w:t xml:space="preserve">ou seja, </w:t>
      </w:r>
      <w:r w:rsidRPr="00657EBD">
        <w:rPr>
          <w:rFonts w:ascii="Times New Roman" w:eastAsia="Times New Roman" w:hAnsi="Times New Roman" w:cs="Times New Roman"/>
          <w:sz w:val="24"/>
        </w:rPr>
        <w:t>a língua em uso social</w:t>
      </w:r>
      <w:r w:rsidR="002A037D" w:rsidRPr="00657EBD">
        <w:rPr>
          <w:rFonts w:ascii="Times New Roman" w:eastAsia="Times New Roman" w:hAnsi="Times New Roman" w:cs="Times New Roman"/>
          <w:sz w:val="24"/>
        </w:rPr>
        <w:t xml:space="preserve">, preenchida ideologicamente, </w:t>
      </w:r>
      <w:r w:rsidRPr="00657EBD">
        <w:rPr>
          <w:rFonts w:ascii="Times New Roman" w:eastAsia="Times New Roman" w:hAnsi="Times New Roman" w:cs="Times New Roman"/>
          <w:sz w:val="24"/>
        </w:rPr>
        <w:t>é necessári</w:t>
      </w:r>
      <w:r w:rsidR="002A037D" w:rsidRPr="00657EBD">
        <w:rPr>
          <w:rFonts w:ascii="Times New Roman" w:eastAsia="Times New Roman" w:hAnsi="Times New Roman" w:cs="Times New Roman"/>
          <w:sz w:val="24"/>
        </w:rPr>
        <w:t>a</w:t>
      </w:r>
      <w:r w:rsidRPr="00657EBD">
        <w:rPr>
          <w:rFonts w:ascii="Times New Roman" w:eastAsia="Times New Roman" w:hAnsi="Times New Roman" w:cs="Times New Roman"/>
          <w:sz w:val="24"/>
        </w:rPr>
        <w:t xml:space="preserve"> </w:t>
      </w:r>
      <w:r w:rsidR="002A037D" w:rsidRPr="00657EBD">
        <w:rPr>
          <w:rFonts w:ascii="Times New Roman" w:eastAsia="Times New Roman" w:hAnsi="Times New Roman" w:cs="Times New Roman"/>
          <w:sz w:val="24"/>
        </w:rPr>
        <w:t>a compreensão d</w:t>
      </w:r>
      <w:r w:rsidRPr="00657EBD">
        <w:rPr>
          <w:rFonts w:ascii="Times New Roman" w:eastAsia="Times New Roman" w:hAnsi="Times New Roman" w:cs="Times New Roman"/>
          <w:sz w:val="24"/>
        </w:rPr>
        <w:t xml:space="preserve">o contexto, </w:t>
      </w:r>
      <w:r w:rsidR="002A037D" w:rsidRPr="00657EBD">
        <w:rPr>
          <w:rFonts w:ascii="Times New Roman" w:eastAsia="Times New Roman" w:hAnsi="Times New Roman" w:cs="Times New Roman"/>
          <w:sz w:val="24"/>
        </w:rPr>
        <w:t>d</w:t>
      </w:r>
      <w:r w:rsidRPr="00657EBD">
        <w:rPr>
          <w:rFonts w:ascii="Times New Roman" w:eastAsia="Times New Roman" w:hAnsi="Times New Roman" w:cs="Times New Roman"/>
          <w:sz w:val="24"/>
        </w:rPr>
        <w:t>os participantes da situação e suas relações. Com base nessas considerações, é notório que</w:t>
      </w:r>
      <w:r w:rsidR="00D21EAC" w:rsidRPr="00657EBD">
        <w:rPr>
          <w:rFonts w:ascii="Times New Roman" w:eastAsia="Times New Roman" w:hAnsi="Times New Roman" w:cs="Times New Roman"/>
          <w:sz w:val="24"/>
        </w:rPr>
        <w:t>,</w:t>
      </w:r>
      <w:r w:rsidRPr="00657EBD">
        <w:rPr>
          <w:rFonts w:ascii="Times New Roman" w:eastAsia="Times New Roman" w:hAnsi="Times New Roman" w:cs="Times New Roman"/>
          <w:sz w:val="24"/>
        </w:rPr>
        <w:t xml:space="preserve"> no discurso de Dave</w:t>
      </w:r>
      <w:r w:rsidR="00D21EAC" w:rsidRPr="00657EBD">
        <w:rPr>
          <w:rFonts w:ascii="Times New Roman" w:eastAsia="Times New Roman" w:hAnsi="Times New Roman" w:cs="Times New Roman"/>
          <w:sz w:val="24"/>
        </w:rPr>
        <w:t>,</w:t>
      </w:r>
      <w:r w:rsidRPr="00657EBD">
        <w:rPr>
          <w:rFonts w:ascii="Times New Roman" w:eastAsia="Times New Roman" w:hAnsi="Times New Roman" w:cs="Times New Roman"/>
          <w:sz w:val="24"/>
        </w:rPr>
        <w:t xml:space="preserve"> há uma imensa busca por respeito, motivo pelo qual ele tanto almejava ser visto como um homem. Observemos o exemplo a seguir:</w:t>
      </w:r>
    </w:p>
    <w:p w:rsidR="00132154" w:rsidRPr="00657EBD" w:rsidRDefault="00132154" w:rsidP="00B4166F">
      <w:pPr>
        <w:spacing w:line="360" w:lineRule="auto"/>
        <w:contextualSpacing/>
        <w:jc w:val="both"/>
        <w:rPr>
          <w:rFonts w:ascii="Times New Roman" w:eastAsia="Times New Roman" w:hAnsi="Times New Roman" w:cs="Times New Roman"/>
          <w:sz w:val="24"/>
        </w:rPr>
      </w:pPr>
    </w:p>
    <w:p w:rsidR="00B824FC" w:rsidRPr="00657EBD" w:rsidRDefault="002A037D" w:rsidP="002A037D">
      <w:pPr>
        <w:spacing w:line="360" w:lineRule="auto"/>
        <w:contextualSpacing/>
        <w:rPr>
          <w:rFonts w:ascii="Times New Roman" w:eastAsia="Times New Roman" w:hAnsi="Times New Roman" w:cs="Times New Roman"/>
          <w:lang w:val="en-US"/>
        </w:rPr>
      </w:pPr>
      <w:r w:rsidRPr="00657EBD">
        <w:rPr>
          <w:rFonts w:ascii="Times New Roman" w:eastAsia="Times New Roman" w:hAnsi="Times New Roman" w:cs="Times New Roman"/>
          <w:lang w:val="en-US"/>
        </w:rPr>
        <w:t xml:space="preserve">Dave: </w:t>
      </w:r>
      <w:r w:rsidR="00B824FC" w:rsidRPr="00657EBD">
        <w:rPr>
          <w:rFonts w:ascii="Times New Roman" w:eastAsia="Times New Roman" w:hAnsi="Times New Roman" w:cs="Times New Roman"/>
          <w:lang w:val="en-US"/>
        </w:rPr>
        <w:t>“</w:t>
      </w:r>
      <w:proofErr w:type="spellStart"/>
      <w:r w:rsidR="00B824FC" w:rsidRPr="00657EBD">
        <w:rPr>
          <w:rFonts w:ascii="Times New Roman" w:eastAsia="Times New Roman" w:hAnsi="Times New Roman" w:cs="Times New Roman"/>
          <w:lang w:val="en-US"/>
        </w:rPr>
        <w:t>Ahm</w:t>
      </w:r>
      <w:proofErr w:type="spellEnd"/>
      <w:r w:rsidR="00B824FC" w:rsidRPr="00657EBD">
        <w:rPr>
          <w:rFonts w:ascii="Times New Roman" w:eastAsia="Times New Roman" w:hAnsi="Times New Roman" w:cs="Times New Roman"/>
          <w:lang w:val="en-US"/>
        </w:rPr>
        <w:t xml:space="preserve"> </w:t>
      </w:r>
      <w:proofErr w:type="spellStart"/>
      <w:r w:rsidR="00B824FC" w:rsidRPr="00657EBD">
        <w:rPr>
          <w:rFonts w:ascii="Times New Roman" w:eastAsia="Times New Roman" w:hAnsi="Times New Roman" w:cs="Times New Roman"/>
          <w:lang w:val="en-US"/>
        </w:rPr>
        <w:t>ol</w:t>
      </w:r>
      <w:proofErr w:type="spellEnd"/>
      <w:r w:rsidR="00B824FC" w:rsidRPr="00657EBD">
        <w:rPr>
          <w:rFonts w:ascii="Times New Roman" w:eastAsia="Times New Roman" w:hAnsi="Times New Roman" w:cs="Times New Roman"/>
          <w:lang w:val="en-US"/>
        </w:rPr>
        <w:t xml:space="preserve"> </w:t>
      </w:r>
      <w:proofErr w:type="spellStart"/>
      <w:r w:rsidR="00B824FC" w:rsidRPr="00657EBD">
        <w:rPr>
          <w:rFonts w:ascii="Times New Roman" w:eastAsia="Times New Roman" w:hAnsi="Times New Roman" w:cs="Times New Roman"/>
          <w:lang w:val="en-US"/>
        </w:rPr>
        <w:t>ernough</w:t>
      </w:r>
      <w:proofErr w:type="spellEnd"/>
      <w:r w:rsidR="00B824FC" w:rsidRPr="00657EBD">
        <w:rPr>
          <w:rFonts w:ascii="Times New Roman" w:eastAsia="Times New Roman" w:hAnsi="Times New Roman" w:cs="Times New Roman"/>
          <w:lang w:val="en-US"/>
        </w:rPr>
        <w:t xml:space="preserve"> to </w:t>
      </w:r>
      <w:proofErr w:type="spellStart"/>
      <w:r w:rsidR="00B824FC" w:rsidRPr="00657EBD">
        <w:rPr>
          <w:rFonts w:ascii="Times New Roman" w:eastAsia="Times New Roman" w:hAnsi="Times New Roman" w:cs="Times New Roman"/>
          <w:lang w:val="en-US"/>
        </w:rPr>
        <w:t>hava</w:t>
      </w:r>
      <w:proofErr w:type="spellEnd"/>
      <w:r w:rsidR="00B824FC" w:rsidRPr="00657EBD">
        <w:rPr>
          <w:rFonts w:ascii="Times New Roman" w:eastAsia="Times New Roman" w:hAnsi="Times New Roman" w:cs="Times New Roman"/>
          <w:lang w:val="en-US"/>
        </w:rPr>
        <w:t xml:space="preserve"> gun. </w:t>
      </w:r>
      <w:proofErr w:type="spellStart"/>
      <w:r w:rsidR="00B824FC" w:rsidRPr="00657EBD">
        <w:rPr>
          <w:rFonts w:ascii="Times New Roman" w:eastAsia="Times New Roman" w:hAnsi="Times New Roman" w:cs="Times New Roman"/>
          <w:lang w:val="en-US"/>
        </w:rPr>
        <w:t>Ahm</w:t>
      </w:r>
      <w:proofErr w:type="spellEnd"/>
      <w:r w:rsidR="00B824FC" w:rsidRPr="00657EBD">
        <w:rPr>
          <w:rFonts w:ascii="Times New Roman" w:eastAsia="Times New Roman" w:hAnsi="Times New Roman" w:cs="Times New Roman"/>
          <w:lang w:val="en-US"/>
        </w:rPr>
        <w:t xml:space="preserve"> seventeen. Almost a </w:t>
      </w:r>
      <w:proofErr w:type="gramStart"/>
      <w:r w:rsidR="00B824FC" w:rsidRPr="00657EBD">
        <w:rPr>
          <w:rFonts w:ascii="Times New Roman" w:eastAsia="Times New Roman" w:hAnsi="Times New Roman" w:cs="Times New Roman"/>
          <w:lang w:val="en-US"/>
        </w:rPr>
        <w:t>man !</w:t>
      </w:r>
      <w:proofErr w:type="gramEnd"/>
      <w:r w:rsidR="00B824FC" w:rsidRPr="00657EBD">
        <w:rPr>
          <w:rFonts w:ascii="Times New Roman" w:eastAsia="Times New Roman" w:hAnsi="Times New Roman" w:cs="Times New Roman"/>
          <w:lang w:val="en-US"/>
        </w:rPr>
        <w:t xml:space="preserve"> […] </w:t>
      </w:r>
      <w:proofErr w:type="spellStart"/>
      <w:r w:rsidR="00B824FC" w:rsidRPr="00657EBD">
        <w:rPr>
          <w:rFonts w:ascii="Times New Roman" w:eastAsia="Times New Roman" w:hAnsi="Times New Roman" w:cs="Times New Roman"/>
          <w:lang w:val="en-US"/>
        </w:rPr>
        <w:t>Ahm</w:t>
      </w:r>
      <w:proofErr w:type="spellEnd"/>
      <w:r w:rsidR="00B824FC" w:rsidRPr="00657EBD">
        <w:rPr>
          <w:rFonts w:ascii="Times New Roman" w:eastAsia="Times New Roman" w:hAnsi="Times New Roman" w:cs="Times New Roman"/>
          <w:lang w:val="en-US"/>
        </w:rPr>
        <w:t xml:space="preserve"> </w:t>
      </w:r>
      <w:proofErr w:type="spellStart"/>
      <w:r w:rsidR="00B824FC" w:rsidRPr="00657EBD">
        <w:rPr>
          <w:rFonts w:ascii="Times New Roman" w:eastAsia="Times New Roman" w:hAnsi="Times New Roman" w:cs="Times New Roman"/>
          <w:lang w:val="en-US"/>
        </w:rPr>
        <w:t>gittin</w:t>
      </w:r>
      <w:proofErr w:type="spellEnd"/>
      <w:r w:rsidR="00B824FC" w:rsidRPr="00657EBD">
        <w:rPr>
          <w:rFonts w:ascii="Times New Roman" w:eastAsia="Times New Roman" w:hAnsi="Times New Roman" w:cs="Times New Roman"/>
          <w:lang w:val="en-US"/>
        </w:rPr>
        <w:t xml:space="preserve"> t be a man like anybody else!” (WRIGHT, 2007, p. 2067)</w:t>
      </w:r>
      <w:r w:rsidR="00B824FC" w:rsidRPr="00657EBD">
        <w:rPr>
          <w:rFonts w:ascii="Times New Roman" w:eastAsia="Times New Roman" w:hAnsi="Times New Roman" w:cs="Times New Roman"/>
          <w:vertAlign w:val="superscript"/>
          <w:lang w:val="en-US"/>
        </w:rPr>
        <w:footnoteReference w:id="18"/>
      </w:r>
    </w:p>
    <w:p w:rsidR="00132154" w:rsidRPr="00657EBD" w:rsidRDefault="002A037D" w:rsidP="002A037D">
      <w:pPr>
        <w:spacing w:line="360" w:lineRule="auto"/>
        <w:contextualSpacing/>
        <w:rPr>
          <w:rFonts w:ascii="Times New Roman" w:eastAsia="Times New Roman" w:hAnsi="Times New Roman" w:cs="Times New Roman"/>
          <w:lang w:val="en-US"/>
        </w:rPr>
      </w:pPr>
      <w:r w:rsidRPr="00657EBD">
        <w:rPr>
          <w:rFonts w:ascii="Times New Roman" w:eastAsia="Times New Roman" w:hAnsi="Times New Roman" w:cs="Times New Roman"/>
          <w:lang w:val="en-US"/>
        </w:rPr>
        <w:t xml:space="preserve">Dave: </w:t>
      </w:r>
      <w:r w:rsidR="00B824FC" w:rsidRPr="00657EBD">
        <w:rPr>
          <w:rFonts w:ascii="Times New Roman" w:eastAsia="Times New Roman" w:hAnsi="Times New Roman" w:cs="Times New Roman"/>
          <w:lang w:val="en-US"/>
        </w:rPr>
        <w:t>“</w:t>
      </w:r>
      <w:proofErr w:type="spellStart"/>
      <w:r w:rsidR="00B824FC" w:rsidRPr="00657EBD">
        <w:rPr>
          <w:rFonts w:ascii="Times New Roman" w:eastAsia="Times New Roman" w:hAnsi="Times New Roman" w:cs="Times New Roman"/>
          <w:lang w:val="en-US"/>
        </w:rPr>
        <w:t>Ah’d</w:t>
      </w:r>
      <w:proofErr w:type="spellEnd"/>
      <w:r w:rsidR="00B824FC" w:rsidRPr="00657EBD">
        <w:rPr>
          <w:rFonts w:ascii="Times New Roman" w:eastAsia="Times New Roman" w:hAnsi="Times New Roman" w:cs="Times New Roman"/>
          <w:lang w:val="en-US"/>
        </w:rPr>
        <w:t xml:space="preserve"> like </w:t>
      </w:r>
      <w:proofErr w:type="spellStart"/>
      <w:r w:rsidR="00B824FC" w:rsidRPr="00657EBD">
        <w:rPr>
          <w:rFonts w:ascii="Times New Roman" w:eastAsia="Times New Roman" w:hAnsi="Times New Roman" w:cs="Times New Roman"/>
          <w:lang w:val="en-US"/>
        </w:rPr>
        <w:t>t</w:t>
      </w:r>
      <w:proofErr w:type="spellEnd"/>
      <w:r w:rsidR="00B824FC" w:rsidRPr="00657EBD">
        <w:rPr>
          <w:rFonts w:ascii="Times New Roman" w:eastAsia="Times New Roman" w:hAnsi="Times New Roman" w:cs="Times New Roman"/>
          <w:lang w:val="en-US"/>
        </w:rPr>
        <w:t xml:space="preserve"> scare </w:t>
      </w:r>
      <w:proofErr w:type="spellStart"/>
      <w:r w:rsidR="00B824FC" w:rsidRPr="00657EBD">
        <w:rPr>
          <w:rFonts w:ascii="Times New Roman" w:eastAsia="Times New Roman" w:hAnsi="Times New Roman" w:cs="Times New Roman"/>
          <w:lang w:val="en-US"/>
        </w:rPr>
        <w:t>ol</w:t>
      </w:r>
      <w:proofErr w:type="spellEnd"/>
      <w:r w:rsidR="00B824FC" w:rsidRPr="00657EBD">
        <w:rPr>
          <w:rFonts w:ascii="Times New Roman" w:eastAsia="Times New Roman" w:hAnsi="Times New Roman" w:cs="Times New Roman"/>
          <w:lang w:val="en-US"/>
        </w:rPr>
        <w:t xml:space="preserve"> man Hawkins </w:t>
      </w:r>
      <w:proofErr w:type="spellStart"/>
      <w:r w:rsidR="00B824FC" w:rsidRPr="00657EBD">
        <w:rPr>
          <w:rFonts w:ascii="Times New Roman" w:eastAsia="Times New Roman" w:hAnsi="Times New Roman" w:cs="Times New Roman"/>
          <w:lang w:val="en-US"/>
        </w:rPr>
        <w:t>jusa</w:t>
      </w:r>
      <w:proofErr w:type="spellEnd"/>
      <w:r w:rsidR="00B824FC" w:rsidRPr="00657EBD">
        <w:rPr>
          <w:rFonts w:ascii="Times New Roman" w:eastAsia="Times New Roman" w:hAnsi="Times New Roman" w:cs="Times New Roman"/>
          <w:lang w:val="en-US"/>
        </w:rPr>
        <w:t xml:space="preserve"> little… </w:t>
      </w:r>
      <w:proofErr w:type="spellStart"/>
      <w:r w:rsidR="00B824FC" w:rsidRPr="00657EBD">
        <w:rPr>
          <w:rFonts w:ascii="Times New Roman" w:eastAsia="Times New Roman" w:hAnsi="Times New Roman" w:cs="Times New Roman"/>
          <w:lang w:val="en-US"/>
        </w:rPr>
        <w:t>Jusa</w:t>
      </w:r>
      <w:proofErr w:type="spellEnd"/>
      <w:r w:rsidR="00B824FC" w:rsidRPr="00657EBD">
        <w:rPr>
          <w:rFonts w:ascii="Times New Roman" w:eastAsia="Times New Roman" w:hAnsi="Times New Roman" w:cs="Times New Roman"/>
          <w:lang w:val="en-US"/>
        </w:rPr>
        <w:t xml:space="preserve"> enough </w:t>
      </w:r>
      <w:proofErr w:type="spellStart"/>
      <w:r w:rsidR="00B824FC" w:rsidRPr="00657EBD">
        <w:rPr>
          <w:rFonts w:ascii="Times New Roman" w:eastAsia="Times New Roman" w:hAnsi="Times New Roman" w:cs="Times New Roman"/>
          <w:lang w:val="en-US"/>
        </w:rPr>
        <w:t>t</w:t>
      </w:r>
      <w:proofErr w:type="spellEnd"/>
      <w:r w:rsidR="00B824FC" w:rsidRPr="00657EBD">
        <w:rPr>
          <w:rFonts w:ascii="Times New Roman" w:eastAsia="Times New Roman" w:hAnsi="Times New Roman" w:cs="Times New Roman"/>
          <w:lang w:val="en-US"/>
        </w:rPr>
        <w:t xml:space="preserve"> let </w:t>
      </w:r>
      <w:proofErr w:type="spellStart"/>
      <w:r w:rsidR="00B824FC" w:rsidRPr="00657EBD">
        <w:rPr>
          <w:rFonts w:ascii="Times New Roman" w:eastAsia="Times New Roman" w:hAnsi="Times New Roman" w:cs="Times New Roman"/>
          <w:lang w:val="en-US"/>
        </w:rPr>
        <w:t>im</w:t>
      </w:r>
      <w:proofErr w:type="spellEnd"/>
      <w:r w:rsidR="00B824FC" w:rsidRPr="00657EBD">
        <w:rPr>
          <w:rFonts w:ascii="Times New Roman" w:eastAsia="Times New Roman" w:hAnsi="Times New Roman" w:cs="Times New Roman"/>
          <w:lang w:val="en-US"/>
        </w:rPr>
        <w:t xml:space="preserve"> know Dave Saunders is a man.” (WRIGHT, 2007, p. 2075)</w:t>
      </w:r>
      <w:r w:rsidR="00B824FC" w:rsidRPr="00657EBD">
        <w:rPr>
          <w:rFonts w:ascii="Times New Roman" w:eastAsia="Times New Roman" w:hAnsi="Times New Roman" w:cs="Times New Roman"/>
          <w:vertAlign w:val="superscript"/>
          <w:lang w:val="en-US"/>
        </w:rPr>
        <w:footnoteReference w:id="19"/>
      </w:r>
      <w:r w:rsidR="00B824FC" w:rsidRPr="00657EBD">
        <w:rPr>
          <w:rFonts w:ascii="Times New Roman" w:eastAsia="Times New Roman" w:hAnsi="Times New Roman" w:cs="Times New Roman"/>
          <w:lang w:val="en-US"/>
        </w:rPr>
        <w:t xml:space="preserve"> </w:t>
      </w:r>
    </w:p>
    <w:p w:rsidR="00B824FC" w:rsidRPr="00657EBD" w:rsidRDefault="00B824FC" w:rsidP="00B824FC">
      <w:pPr>
        <w:spacing w:line="360" w:lineRule="auto"/>
        <w:contextualSpacing/>
        <w:jc w:val="both"/>
        <w:rPr>
          <w:rFonts w:ascii="Times New Roman" w:eastAsia="Times New Roman" w:hAnsi="Times New Roman" w:cs="Times New Roman"/>
          <w:sz w:val="24"/>
          <w:szCs w:val="24"/>
          <w:lang w:val="en-US"/>
        </w:rPr>
      </w:pPr>
    </w:p>
    <w:p w:rsidR="00816B36" w:rsidRPr="00657EBD" w:rsidRDefault="00B824FC" w:rsidP="00816B36">
      <w:pPr>
        <w:spacing w:line="360" w:lineRule="auto"/>
        <w:ind w:firstLine="708"/>
        <w:contextualSpacing/>
        <w:jc w:val="both"/>
        <w:rPr>
          <w:rFonts w:ascii="Times New Roman" w:eastAsia="Times New Roman" w:hAnsi="Times New Roman" w:cs="Times New Roman"/>
          <w:sz w:val="24"/>
          <w:szCs w:val="24"/>
        </w:rPr>
      </w:pPr>
      <w:r w:rsidRPr="00657EBD">
        <w:rPr>
          <w:rFonts w:ascii="Times New Roman" w:eastAsia="Times New Roman" w:hAnsi="Times New Roman" w:cs="Times New Roman"/>
          <w:sz w:val="24"/>
          <w:szCs w:val="24"/>
        </w:rPr>
        <w:t xml:space="preserve">A busca de Dave por respeito, tanto de brancos quanto de negros que zombavam dele por ter uma pequena estatura, é corroborada na voz do narrador, quando afirma que, tendo uma arma, “eles” (tanto brancos quanto negros) </w:t>
      </w:r>
      <w:r w:rsidR="00E01C7A" w:rsidRPr="00657EBD">
        <w:rPr>
          <w:rFonts w:ascii="Times New Roman" w:eastAsia="Times New Roman" w:hAnsi="Times New Roman" w:cs="Times New Roman"/>
          <w:sz w:val="24"/>
          <w:szCs w:val="24"/>
        </w:rPr>
        <w:t>“</w:t>
      </w:r>
      <w:r w:rsidRPr="00657EBD">
        <w:rPr>
          <w:rFonts w:ascii="Times New Roman" w:eastAsia="Times New Roman" w:hAnsi="Times New Roman" w:cs="Times New Roman"/>
          <w:sz w:val="24"/>
          <w:szCs w:val="24"/>
        </w:rPr>
        <w:t>teriam que respeitá-lo</w:t>
      </w:r>
      <w:r w:rsidR="00E01C7A" w:rsidRPr="00657EBD">
        <w:rPr>
          <w:rFonts w:ascii="Times New Roman" w:eastAsia="Times New Roman" w:hAnsi="Times New Roman" w:cs="Times New Roman"/>
          <w:sz w:val="24"/>
          <w:szCs w:val="24"/>
        </w:rPr>
        <w:t>”</w:t>
      </w:r>
      <w:r w:rsidRPr="00657EBD">
        <w:rPr>
          <w:rFonts w:ascii="Times New Roman" w:eastAsia="Times New Roman" w:hAnsi="Times New Roman" w:cs="Times New Roman"/>
          <w:sz w:val="24"/>
          <w:szCs w:val="24"/>
        </w:rPr>
        <w:t xml:space="preserve"> (WRIGHT, 2007, p. 2071</w:t>
      </w:r>
      <w:proofErr w:type="gramStart"/>
      <w:r w:rsidRPr="00657EBD">
        <w:rPr>
          <w:rFonts w:ascii="Times New Roman" w:eastAsia="Times New Roman" w:hAnsi="Times New Roman" w:cs="Times New Roman"/>
          <w:sz w:val="24"/>
          <w:szCs w:val="24"/>
        </w:rPr>
        <w:t>)</w:t>
      </w:r>
      <w:proofErr w:type="gramEnd"/>
      <w:r w:rsidRPr="00657EBD">
        <w:rPr>
          <w:rFonts w:ascii="Times New Roman" w:eastAsia="Times New Roman" w:hAnsi="Times New Roman" w:cs="Times New Roman"/>
          <w:sz w:val="24"/>
          <w:szCs w:val="24"/>
          <w:vertAlign w:val="superscript"/>
        </w:rPr>
        <w:footnoteReference w:id="20"/>
      </w:r>
      <w:r w:rsidRPr="00657EBD">
        <w:rPr>
          <w:rFonts w:ascii="Times New Roman" w:eastAsia="Times New Roman" w:hAnsi="Times New Roman" w:cs="Times New Roman"/>
          <w:sz w:val="24"/>
          <w:szCs w:val="24"/>
        </w:rPr>
        <w:t xml:space="preserve">. Para Dave, a ideia de ser um </w:t>
      </w:r>
      <w:r w:rsidR="00B37623" w:rsidRPr="00657EBD">
        <w:rPr>
          <w:rFonts w:ascii="Times New Roman" w:eastAsia="Times New Roman" w:hAnsi="Times New Roman" w:cs="Times New Roman"/>
          <w:sz w:val="24"/>
          <w:szCs w:val="24"/>
        </w:rPr>
        <w:t xml:space="preserve">homem ou quase </w:t>
      </w:r>
      <w:r w:rsidRPr="00657EBD">
        <w:rPr>
          <w:rFonts w:ascii="Times New Roman" w:eastAsia="Times New Roman" w:hAnsi="Times New Roman" w:cs="Times New Roman"/>
          <w:sz w:val="24"/>
          <w:szCs w:val="24"/>
        </w:rPr>
        <w:t xml:space="preserve">homem </w:t>
      </w:r>
      <w:r w:rsidR="00B37623" w:rsidRPr="00657EBD">
        <w:rPr>
          <w:rFonts w:ascii="Times New Roman" w:eastAsia="Times New Roman" w:hAnsi="Times New Roman" w:cs="Times New Roman"/>
          <w:sz w:val="24"/>
          <w:szCs w:val="24"/>
        </w:rPr>
        <w:t>(“</w:t>
      </w:r>
      <w:proofErr w:type="spellStart"/>
      <w:r w:rsidR="00B37623" w:rsidRPr="00657EBD">
        <w:rPr>
          <w:rFonts w:ascii="Times New Roman" w:eastAsia="Times New Roman" w:hAnsi="Times New Roman" w:cs="Times New Roman"/>
          <w:sz w:val="24"/>
          <w:szCs w:val="24"/>
        </w:rPr>
        <w:t>almost</w:t>
      </w:r>
      <w:proofErr w:type="spellEnd"/>
      <w:r w:rsidR="00B37623" w:rsidRPr="00657EBD">
        <w:rPr>
          <w:rFonts w:ascii="Times New Roman" w:eastAsia="Times New Roman" w:hAnsi="Times New Roman" w:cs="Times New Roman"/>
          <w:sz w:val="24"/>
          <w:szCs w:val="24"/>
        </w:rPr>
        <w:t xml:space="preserve"> a </w:t>
      </w:r>
      <w:proofErr w:type="spellStart"/>
      <w:r w:rsidR="00B37623" w:rsidRPr="00657EBD">
        <w:rPr>
          <w:rFonts w:ascii="Times New Roman" w:eastAsia="Times New Roman" w:hAnsi="Times New Roman" w:cs="Times New Roman"/>
          <w:sz w:val="24"/>
          <w:szCs w:val="24"/>
        </w:rPr>
        <w:t>man</w:t>
      </w:r>
      <w:proofErr w:type="spellEnd"/>
      <w:r w:rsidR="00B37623" w:rsidRPr="00657EBD">
        <w:rPr>
          <w:rFonts w:ascii="Times New Roman" w:eastAsia="Times New Roman" w:hAnsi="Times New Roman" w:cs="Times New Roman"/>
          <w:sz w:val="24"/>
          <w:szCs w:val="24"/>
        </w:rPr>
        <w:t xml:space="preserve">”) não </w:t>
      </w:r>
      <w:r w:rsidRPr="00657EBD">
        <w:rPr>
          <w:rFonts w:ascii="Times New Roman" w:eastAsia="Times New Roman" w:hAnsi="Times New Roman" w:cs="Times New Roman"/>
          <w:sz w:val="24"/>
          <w:szCs w:val="24"/>
        </w:rPr>
        <w:t xml:space="preserve">estava relacionada </w:t>
      </w:r>
      <w:r w:rsidR="00B37623" w:rsidRPr="00657EBD">
        <w:rPr>
          <w:rFonts w:ascii="Times New Roman" w:eastAsia="Times New Roman" w:hAnsi="Times New Roman" w:cs="Times New Roman"/>
          <w:sz w:val="24"/>
          <w:szCs w:val="24"/>
        </w:rPr>
        <w:t xml:space="preserve">somente </w:t>
      </w:r>
      <w:r w:rsidRPr="00657EBD">
        <w:rPr>
          <w:rFonts w:ascii="Times New Roman" w:eastAsia="Times New Roman" w:hAnsi="Times New Roman" w:cs="Times New Roman"/>
          <w:sz w:val="24"/>
          <w:szCs w:val="24"/>
        </w:rPr>
        <w:t xml:space="preserve">à idade, </w:t>
      </w:r>
      <w:r w:rsidR="00B37623" w:rsidRPr="00657EBD">
        <w:rPr>
          <w:rFonts w:ascii="Times New Roman" w:eastAsia="Times New Roman" w:hAnsi="Times New Roman" w:cs="Times New Roman"/>
          <w:sz w:val="24"/>
          <w:szCs w:val="24"/>
        </w:rPr>
        <w:t>mas</w:t>
      </w:r>
      <w:r w:rsidRPr="00657EBD">
        <w:rPr>
          <w:rFonts w:ascii="Times New Roman" w:eastAsia="Times New Roman" w:hAnsi="Times New Roman" w:cs="Times New Roman"/>
          <w:sz w:val="24"/>
          <w:szCs w:val="24"/>
        </w:rPr>
        <w:t xml:space="preserve"> ao respeito que ele teria. </w:t>
      </w:r>
      <w:r w:rsidR="00E01C7A" w:rsidRPr="00657EBD">
        <w:rPr>
          <w:rFonts w:ascii="Times New Roman" w:eastAsia="Times New Roman" w:hAnsi="Times New Roman" w:cs="Times New Roman"/>
          <w:sz w:val="24"/>
          <w:szCs w:val="24"/>
        </w:rPr>
        <w:t>A linguagem particular dessa pessoa que fala (personagem)</w:t>
      </w:r>
      <w:r w:rsidR="003E1133" w:rsidRPr="00657EBD">
        <w:rPr>
          <w:rFonts w:ascii="Times New Roman" w:eastAsia="Times New Roman" w:hAnsi="Times New Roman" w:cs="Times New Roman"/>
          <w:sz w:val="24"/>
          <w:szCs w:val="24"/>
        </w:rPr>
        <w:t xml:space="preserve"> que bu</w:t>
      </w:r>
      <w:r w:rsidR="00B02CEB" w:rsidRPr="00657EBD">
        <w:rPr>
          <w:rFonts w:ascii="Times New Roman" w:eastAsia="Times New Roman" w:hAnsi="Times New Roman" w:cs="Times New Roman"/>
          <w:sz w:val="24"/>
          <w:szCs w:val="24"/>
        </w:rPr>
        <w:t>sca por uma si</w:t>
      </w:r>
      <w:r w:rsidR="00E01C7A" w:rsidRPr="00657EBD">
        <w:rPr>
          <w:rFonts w:ascii="Times New Roman" w:eastAsia="Times New Roman" w:hAnsi="Times New Roman" w:cs="Times New Roman"/>
          <w:sz w:val="24"/>
          <w:szCs w:val="24"/>
        </w:rPr>
        <w:t xml:space="preserve">gnificação social ecoa também </w:t>
      </w:r>
      <w:r w:rsidR="00B02CEB" w:rsidRPr="00657EBD">
        <w:rPr>
          <w:rFonts w:ascii="Times New Roman" w:eastAsia="Times New Roman" w:hAnsi="Times New Roman" w:cs="Times New Roman"/>
          <w:sz w:val="24"/>
          <w:szCs w:val="24"/>
        </w:rPr>
        <w:t>as próprias vozes sociais, visto que, no romance, a fala d</w:t>
      </w:r>
      <w:r w:rsidR="00E01C7A" w:rsidRPr="00657EBD">
        <w:rPr>
          <w:rFonts w:ascii="Times New Roman" w:eastAsia="Times New Roman" w:hAnsi="Times New Roman" w:cs="Times New Roman"/>
          <w:sz w:val="24"/>
          <w:szCs w:val="24"/>
        </w:rPr>
        <w:t>a</w:t>
      </w:r>
      <w:r w:rsidR="00B02CEB" w:rsidRPr="00657EBD">
        <w:rPr>
          <w:rFonts w:ascii="Times New Roman" w:eastAsia="Times New Roman" w:hAnsi="Times New Roman" w:cs="Times New Roman"/>
          <w:sz w:val="24"/>
          <w:szCs w:val="24"/>
        </w:rPr>
        <w:t xml:space="preserve"> personagem e/ou narrador </w:t>
      </w:r>
      <w:r w:rsidR="00816B36" w:rsidRPr="00657EBD">
        <w:rPr>
          <w:rFonts w:ascii="Times New Roman" w:eastAsia="Times New Roman" w:hAnsi="Times New Roman" w:cs="Times New Roman"/>
          <w:sz w:val="24"/>
          <w:szCs w:val="24"/>
        </w:rPr>
        <w:t>pode ser constituída das vozes de outrem (BAKHTIN, 20</w:t>
      </w:r>
      <w:r w:rsidR="00E01C7A" w:rsidRPr="00657EBD">
        <w:rPr>
          <w:rFonts w:ascii="Times New Roman" w:eastAsia="Times New Roman" w:hAnsi="Times New Roman" w:cs="Times New Roman"/>
          <w:sz w:val="24"/>
          <w:szCs w:val="24"/>
        </w:rPr>
        <w:t>15</w:t>
      </w:r>
      <w:r w:rsidR="00816B36" w:rsidRPr="00657EBD">
        <w:rPr>
          <w:rFonts w:ascii="Times New Roman" w:eastAsia="Times New Roman" w:hAnsi="Times New Roman" w:cs="Times New Roman"/>
          <w:sz w:val="24"/>
          <w:szCs w:val="24"/>
        </w:rPr>
        <w:t xml:space="preserve">). </w:t>
      </w:r>
    </w:p>
    <w:p w:rsidR="00816B36" w:rsidRDefault="00816B36" w:rsidP="00B4166F">
      <w:pPr>
        <w:spacing w:line="360" w:lineRule="auto"/>
        <w:ind w:firstLine="708"/>
        <w:contextualSpacing/>
        <w:jc w:val="both"/>
        <w:rPr>
          <w:rFonts w:ascii="Times New Roman" w:eastAsia="Times New Roman" w:hAnsi="Times New Roman" w:cs="Times New Roman"/>
          <w:sz w:val="24"/>
          <w:szCs w:val="24"/>
        </w:rPr>
      </w:pPr>
      <w:r w:rsidRPr="00657EBD">
        <w:rPr>
          <w:rFonts w:ascii="Times New Roman" w:eastAsia="Times New Roman" w:hAnsi="Times New Roman" w:cs="Times New Roman"/>
          <w:sz w:val="24"/>
          <w:szCs w:val="24"/>
        </w:rPr>
        <w:t xml:space="preserve">Desse modo, </w:t>
      </w:r>
      <w:r w:rsidR="00B824FC" w:rsidRPr="00657EBD">
        <w:rPr>
          <w:rFonts w:ascii="Times New Roman" w:eastAsia="Times New Roman" w:hAnsi="Times New Roman" w:cs="Times New Roman"/>
          <w:sz w:val="24"/>
          <w:szCs w:val="24"/>
        </w:rPr>
        <w:t xml:space="preserve">numa sociedade onde negros estavam numa posição social tão baixa ao ponto de serem </w:t>
      </w:r>
      <w:r w:rsidRPr="00657EBD">
        <w:rPr>
          <w:rFonts w:ascii="Times New Roman" w:eastAsia="Times New Roman" w:hAnsi="Times New Roman" w:cs="Times New Roman"/>
          <w:sz w:val="24"/>
          <w:szCs w:val="24"/>
        </w:rPr>
        <w:t>animalizados</w:t>
      </w:r>
      <w:r w:rsidR="00B824FC" w:rsidRPr="00657EBD">
        <w:rPr>
          <w:rFonts w:ascii="Times New Roman" w:eastAsia="Times New Roman" w:hAnsi="Times New Roman" w:cs="Times New Roman"/>
          <w:sz w:val="24"/>
          <w:szCs w:val="24"/>
        </w:rPr>
        <w:t xml:space="preserve">, ele acreditava que apenas com uma arma em mãos seria possível </w:t>
      </w:r>
      <w:r w:rsidR="003E1133" w:rsidRPr="00657EBD">
        <w:rPr>
          <w:rFonts w:ascii="Times New Roman" w:eastAsia="Times New Roman" w:hAnsi="Times New Roman" w:cs="Times New Roman"/>
          <w:sz w:val="24"/>
          <w:szCs w:val="24"/>
        </w:rPr>
        <w:t>ter</w:t>
      </w:r>
      <w:r w:rsidR="00B824FC" w:rsidRPr="00657EBD">
        <w:rPr>
          <w:rFonts w:ascii="Times New Roman" w:eastAsia="Times New Roman" w:hAnsi="Times New Roman" w:cs="Times New Roman"/>
          <w:sz w:val="24"/>
          <w:szCs w:val="24"/>
        </w:rPr>
        <w:t xml:space="preserve"> algum tipo de poder perante a classe que o descriminava [“In </w:t>
      </w:r>
      <w:proofErr w:type="spellStart"/>
      <w:r w:rsidR="00B824FC" w:rsidRPr="00657EBD">
        <w:rPr>
          <w:rFonts w:ascii="Times New Roman" w:eastAsia="Times New Roman" w:hAnsi="Times New Roman" w:cs="Times New Roman"/>
          <w:sz w:val="24"/>
          <w:szCs w:val="24"/>
        </w:rPr>
        <w:t>the</w:t>
      </w:r>
      <w:proofErr w:type="spellEnd"/>
      <w:r w:rsidR="00B824FC" w:rsidRPr="00657EBD">
        <w:rPr>
          <w:rFonts w:ascii="Times New Roman" w:eastAsia="Times New Roman" w:hAnsi="Times New Roman" w:cs="Times New Roman"/>
          <w:sz w:val="24"/>
          <w:szCs w:val="24"/>
        </w:rPr>
        <w:t xml:space="preserve"> </w:t>
      </w:r>
      <w:proofErr w:type="spellStart"/>
      <w:proofErr w:type="gramStart"/>
      <w:r w:rsidR="00B824FC" w:rsidRPr="00657EBD">
        <w:rPr>
          <w:rFonts w:ascii="Times New Roman" w:eastAsia="Times New Roman" w:hAnsi="Times New Roman" w:cs="Times New Roman"/>
          <w:sz w:val="24"/>
          <w:szCs w:val="24"/>
        </w:rPr>
        <w:t>gray</w:t>
      </w:r>
      <w:proofErr w:type="spellEnd"/>
      <w:proofErr w:type="gramEnd"/>
      <w:r w:rsidR="00B824FC" w:rsidRPr="00657EBD">
        <w:rPr>
          <w:rFonts w:ascii="Times New Roman" w:eastAsia="Times New Roman" w:hAnsi="Times New Roman" w:cs="Times New Roman"/>
          <w:sz w:val="24"/>
          <w:szCs w:val="24"/>
        </w:rPr>
        <w:t xml:space="preserve"> light </w:t>
      </w:r>
      <w:proofErr w:type="spellStart"/>
      <w:r w:rsidR="00B824FC" w:rsidRPr="00657EBD">
        <w:rPr>
          <w:rFonts w:ascii="Times New Roman" w:eastAsia="Times New Roman" w:hAnsi="Times New Roman" w:cs="Times New Roman"/>
          <w:sz w:val="24"/>
          <w:szCs w:val="24"/>
        </w:rPr>
        <w:t>of</w:t>
      </w:r>
      <w:proofErr w:type="spellEnd"/>
      <w:r w:rsidR="00B824FC" w:rsidRPr="00657EBD">
        <w:rPr>
          <w:rFonts w:ascii="Times New Roman" w:eastAsia="Times New Roman" w:hAnsi="Times New Roman" w:cs="Times New Roman"/>
          <w:sz w:val="24"/>
          <w:szCs w:val="24"/>
        </w:rPr>
        <w:t xml:space="preserve"> </w:t>
      </w:r>
      <w:proofErr w:type="spellStart"/>
      <w:r w:rsidR="00B824FC" w:rsidRPr="00657EBD">
        <w:rPr>
          <w:rFonts w:ascii="Times New Roman" w:eastAsia="Times New Roman" w:hAnsi="Times New Roman" w:cs="Times New Roman"/>
          <w:sz w:val="24"/>
          <w:szCs w:val="24"/>
        </w:rPr>
        <w:t>dawn</w:t>
      </w:r>
      <w:proofErr w:type="spellEnd"/>
      <w:r w:rsidR="00B824FC" w:rsidRPr="00657EBD">
        <w:rPr>
          <w:rFonts w:ascii="Times New Roman" w:eastAsia="Times New Roman" w:hAnsi="Times New Roman" w:cs="Times New Roman"/>
          <w:sz w:val="24"/>
          <w:szCs w:val="24"/>
        </w:rPr>
        <w:t xml:space="preserve"> </w:t>
      </w:r>
      <w:proofErr w:type="spellStart"/>
      <w:r w:rsidR="00B824FC" w:rsidRPr="00657EBD">
        <w:rPr>
          <w:rFonts w:ascii="Times New Roman" w:eastAsia="Times New Roman" w:hAnsi="Times New Roman" w:cs="Times New Roman"/>
          <w:sz w:val="24"/>
          <w:szCs w:val="24"/>
        </w:rPr>
        <w:t>he</w:t>
      </w:r>
      <w:proofErr w:type="spellEnd"/>
      <w:r w:rsidR="00B824FC" w:rsidRPr="00657EBD">
        <w:rPr>
          <w:rFonts w:ascii="Times New Roman" w:eastAsia="Times New Roman" w:hAnsi="Times New Roman" w:cs="Times New Roman"/>
          <w:sz w:val="24"/>
          <w:szCs w:val="24"/>
        </w:rPr>
        <w:t xml:space="preserve"> </w:t>
      </w:r>
      <w:proofErr w:type="spellStart"/>
      <w:r w:rsidR="00B824FC" w:rsidRPr="00657EBD">
        <w:rPr>
          <w:rFonts w:ascii="Times New Roman" w:eastAsia="Times New Roman" w:hAnsi="Times New Roman" w:cs="Times New Roman"/>
          <w:sz w:val="24"/>
          <w:szCs w:val="24"/>
        </w:rPr>
        <w:t>held</w:t>
      </w:r>
      <w:proofErr w:type="spellEnd"/>
      <w:r w:rsidR="00B824FC" w:rsidRPr="00657EBD">
        <w:rPr>
          <w:rFonts w:ascii="Times New Roman" w:eastAsia="Times New Roman" w:hAnsi="Times New Roman" w:cs="Times New Roman"/>
          <w:sz w:val="24"/>
          <w:szCs w:val="24"/>
        </w:rPr>
        <w:t xml:space="preserve"> it </w:t>
      </w:r>
      <w:proofErr w:type="spellStart"/>
      <w:r w:rsidR="00B824FC" w:rsidRPr="00657EBD">
        <w:rPr>
          <w:rFonts w:ascii="Times New Roman" w:eastAsia="Times New Roman" w:hAnsi="Times New Roman" w:cs="Times New Roman"/>
          <w:sz w:val="24"/>
          <w:szCs w:val="24"/>
        </w:rPr>
        <w:t>loosely</w:t>
      </w:r>
      <w:proofErr w:type="spellEnd"/>
      <w:r w:rsidR="00B824FC" w:rsidRPr="00657EBD">
        <w:rPr>
          <w:rFonts w:ascii="Times New Roman" w:eastAsia="Times New Roman" w:hAnsi="Times New Roman" w:cs="Times New Roman"/>
          <w:sz w:val="24"/>
          <w:szCs w:val="24"/>
        </w:rPr>
        <w:t xml:space="preserve">, feeling a </w:t>
      </w:r>
      <w:proofErr w:type="spellStart"/>
      <w:r w:rsidR="00B824FC" w:rsidRPr="00657EBD">
        <w:rPr>
          <w:rFonts w:ascii="Times New Roman" w:eastAsia="Times New Roman" w:hAnsi="Times New Roman" w:cs="Times New Roman"/>
          <w:sz w:val="24"/>
          <w:szCs w:val="24"/>
        </w:rPr>
        <w:t>sense</w:t>
      </w:r>
      <w:proofErr w:type="spellEnd"/>
      <w:r w:rsidR="00B824FC" w:rsidRPr="00657EBD">
        <w:rPr>
          <w:rFonts w:ascii="Times New Roman" w:eastAsia="Times New Roman" w:hAnsi="Times New Roman" w:cs="Times New Roman"/>
          <w:sz w:val="24"/>
          <w:szCs w:val="24"/>
        </w:rPr>
        <w:t xml:space="preserve"> </w:t>
      </w:r>
      <w:proofErr w:type="spellStart"/>
      <w:r w:rsidR="00B824FC" w:rsidRPr="00657EBD">
        <w:rPr>
          <w:rFonts w:ascii="Times New Roman" w:eastAsia="Times New Roman" w:hAnsi="Times New Roman" w:cs="Times New Roman"/>
          <w:sz w:val="24"/>
          <w:szCs w:val="24"/>
        </w:rPr>
        <w:t>of</w:t>
      </w:r>
      <w:proofErr w:type="spellEnd"/>
      <w:r w:rsidR="00B824FC" w:rsidRPr="00657EBD">
        <w:rPr>
          <w:rFonts w:ascii="Times New Roman" w:eastAsia="Times New Roman" w:hAnsi="Times New Roman" w:cs="Times New Roman"/>
          <w:sz w:val="24"/>
          <w:szCs w:val="24"/>
        </w:rPr>
        <w:t xml:space="preserve"> </w:t>
      </w:r>
      <w:proofErr w:type="spellStart"/>
      <w:r w:rsidR="00B824FC" w:rsidRPr="00657EBD">
        <w:rPr>
          <w:rFonts w:ascii="Times New Roman" w:eastAsia="Times New Roman" w:hAnsi="Times New Roman" w:cs="Times New Roman"/>
          <w:sz w:val="24"/>
          <w:szCs w:val="24"/>
        </w:rPr>
        <w:t>power</w:t>
      </w:r>
      <w:proofErr w:type="spellEnd"/>
      <w:r w:rsidR="00B824FC" w:rsidRPr="00657EBD">
        <w:rPr>
          <w:rFonts w:ascii="Times New Roman" w:eastAsia="Times New Roman" w:hAnsi="Times New Roman" w:cs="Times New Roman"/>
          <w:sz w:val="24"/>
          <w:szCs w:val="24"/>
        </w:rPr>
        <w:t xml:space="preserve">. </w:t>
      </w:r>
      <w:r w:rsidR="00B824FC" w:rsidRPr="00657EBD">
        <w:rPr>
          <w:rFonts w:ascii="Times New Roman" w:eastAsia="Times New Roman" w:hAnsi="Times New Roman" w:cs="Times New Roman"/>
          <w:sz w:val="24"/>
          <w:szCs w:val="24"/>
          <w:lang w:val="en-US"/>
        </w:rPr>
        <w:t>Could kill a man with a gun like this. Kill anybody, black or white” (WRIGHT, 2007, p. 2070)</w:t>
      </w:r>
      <w:r w:rsidR="00B824FC" w:rsidRPr="00657EBD">
        <w:rPr>
          <w:rFonts w:ascii="Times New Roman" w:eastAsia="Times New Roman" w:hAnsi="Times New Roman" w:cs="Times New Roman"/>
          <w:sz w:val="24"/>
          <w:szCs w:val="24"/>
          <w:vertAlign w:val="superscript"/>
        </w:rPr>
        <w:footnoteReference w:id="21"/>
      </w:r>
      <w:r w:rsidR="003E1133" w:rsidRPr="00657EBD">
        <w:rPr>
          <w:rFonts w:ascii="Times New Roman" w:eastAsia="Times New Roman" w:hAnsi="Times New Roman" w:cs="Times New Roman"/>
          <w:sz w:val="24"/>
          <w:szCs w:val="24"/>
          <w:lang w:val="en-US"/>
        </w:rPr>
        <w:t xml:space="preserve">]. </w:t>
      </w:r>
      <w:r w:rsidR="00B824FC" w:rsidRPr="00657EBD">
        <w:rPr>
          <w:rFonts w:ascii="Times New Roman" w:eastAsia="Times New Roman" w:hAnsi="Times New Roman" w:cs="Times New Roman"/>
          <w:sz w:val="24"/>
          <w:szCs w:val="24"/>
        </w:rPr>
        <w:t xml:space="preserve">Além </w:t>
      </w:r>
      <w:r w:rsidRPr="00657EBD">
        <w:rPr>
          <w:rFonts w:ascii="Times New Roman" w:eastAsia="Times New Roman" w:hAnsi="Times New Roman" w:cs="Times New Roman"/>
          <w:sz w:val="24"/>
          <w:szCs w:val="24"/>
        </w:rPr>
        <w:t>disso</w:t>
      </w:r>
      <w:r w:rsidR="00B824FC" w:rsidRPr="00657EBD">
        <w:rPr>
          <w:rFonts w:ascii="Times New Roman" w:eastAsia="Times New Roman" w:hAnsi="Times New Roman" w:cs="Times New Roman"/>
          <w:sz w:val="24"/>
          <w:szCs w:val="24"/>
        </w:rPr>
        <w:t>, Dave também contava com a proteção que ela poder</w:t>
      </w:r>
      <w:r w:rsidRPr="00657EBD">
        <w:rPr>
          <w:rFonts w:ascii="Times New Roman" w:eastAsia="Times New Roman" w:hAnsi="Times New Roman" w:cs="Times New Roman"/>
          <w:sz w:val="24"/>
          <w:szCs w:val="24"/>
        </w:rPr>
        <w:t>ia lhe oferecer. Vejamos o excerto</w:t>
      </w:r>
      <w:r w:rsidR="00B824FC" w:rsidRPr="00657EBD">
        <w:rPr>
          <w:rFonts w:ascii="Times New Roman" w:eastAsia="Times New Roman" w:hAnsi="Times New Roman" w:cs="Times New Roman"/>
          <w:sz w:val="24"/>
          <w:szCs w:val="24"/>
        </w:rPr>
        <w:t xml:space="preserve"> a seguir:</w:t>
      </w:r>
    </w:p>
    <w:p w:rsidR="00132154" w:rsidRPr="00657EBD" w:rsidRDefault="00132154" w:rsidP="00816B36">
      <w:pPr>
        <w:spacing w:line="360" w:lineRule="auto"/>
        <w:ind w:firstLine="708"/>
        <w:contextualSpacing/>
        <w:jc w:val="both"/>
        <w:rPr>
          <w:rFonts w:ascii="Times New Roman" w:eastAsia="Times New Roman" w:hAnsi="Times New Roman" w:cs="Times New Roman"/>
          <w:sz w:val="24"/>
          <w:szCs w:val="24"/>
        </w:rPr>
      </w:pPr>
    </w:p>
    <w:p w:rsidR="00B824FC" w:rsidRPr="00657EBD" w:rsidRDefault="00E01C7A" w:rsidP="00E01C7A">
      <w:pPr>
        <w:spacing w:line="360" w:lineRule="auto"/>
        <w:contextualSpacing/>
        <w:rPr>
          <w:rFonts w:ascii="Times New Roman" w:eastAsia="Times New Roman" w:hAnsi="Times New Roman" w:cs="Times New Roman"/>
        </w:rPr>
      </w:pPr>
      <w:r w:rsidRPr="00444B9B">
        <w:rPr>
          <w:rFonts w:ascii="Times New Roman" w:eastAsia="Times New Roman" w:hAnsi="Times New Roman" w:cs="Times New Roman"/>
          <w:lang w:val="en-US"/>
        </w:rPr>
        <w:t xml:space="preserve">Dave: </w:t>
      </w:r>
      <w:r w:rsidR="00B824FC" w:rsidRPr="00444B9B">
        <w:rPr>
          <w:rFonts w:ascii="Times New Roman" w:eastAsia="Times New Roman" w:hAnsi="Times New Roman" w:cs="Times New Roman"/>
          <w:lang w:val="en-US"/>
        </w:rPr>
        <w:t xml:space="preserve">“But, Ma, we needa gun. </w:t>
      </w:r>
      <w:r w:rsidR="00B824FC" w:rsidRPr="00657EBD">
        <w:rPr>
          <w:rFonts w:ascii="Times New Roman" w:eastAsia="Times New Roman" w:hAnsi="Times New Roman" w:cs="Times New Roman"/>
          <w:lang w:val="en-US"/>
        </w:rPr>
        <w:t xml:space="preserve">Pa </w:t>
      </w:r>
      <w:proofErr w:type="spellStart"/>
      <w:r w:rsidR="00B824FC" w:rsidRPr="00657EBD">
        <w:rPr>
          <w:rFonts w:ascii="Times New Roman" w:eastAsia="Times New Roman" w:hAnsi="Times New Roman" w:cs="Times New Roman"/>
          <w:lang w:val="en-US"/>
        </w:rPr>
        <w:t>ain</w:t>
      </w:r>
      <w:proofErr w:type="spellEnd"/>
      <w:r w:rsidR="00B824FC" w:rsidRPr="00657EBD">
        <w:rPr>
          <w:rFonts w:ascii="Times New Roman" w:eastAsia="Times New Roman" w:hAnsi="Times New Roman" w:cs="Times New Roman"/>
          <w:lang w:val="en-US"/>
        </w:rPr>
        <w:t xml:space="preserve"> got no gun. We </w:t>
      </w:r>
      <w:proofErr w:type="spellStart"/>
      <w:r w:rsidR="00B824FC" w:rsidRPr="00657EBD">
        <w:rPr>
          <w:rFonts w:ascii="Times New Roman" w:eastAsia="Times New Roman" w:hAnsi="Times New Roman" w:cs="Times New Roman"/>
          <w:lang w:val="en-US"/>
        </w:rPr>
        <w:t>needa</w:t>
      </w:r>
      <w:proofErr w:type="spellEnd"/>
      <w:r w:rsidR="00B824FC" w:rsidRPr="00657EBD">
        <w:rPr>
          <w:rFonts w:ascii="Times New Roman" w:eastAsia="Times New Roman" w:hAnsi="Times New Roman" w:cs="Times New Roman"/>
          <w:lang w:val="en-US"/>
        </w:rPr>
        <w:t xml:space="preserve"> gun in the house. </w:t>
      </w:r>
      <w:proofErr w:type="spellStart"/>
      <w:r w:rsidR="00B824FC" w:rsidRPr="00657EBD">
        <w:rPr>
          <w:rFonts w:ascii="Times New Roman" w:eastAsia="Times New Roman" w:hAnsi="Times New Roman" w:cs="Times New Roman"/>
          <w:lang w:val="en-US"/>
        </w:rPr>
        <w:t>Yuh</w:t>
      </w:r>
      <w:proofErr w:type="spellEnd"/>
      <w:r w:rsidR="00B824FC" w:rsidRPr="00657EBD">
        <w:rPr>
          <w:rFonts w:ascii="Times New Roman" w:eastAsia="Times New Roman" w:hAnsi="Times New Roman" w:cs="Times New Roman"/>
          <w:lang w:val="en-US"/>
        </w:rPr>
        <w:t xml:space="preserve"> kin never tell </w:t>
      </w:r>
      <w:proofErr w:type="spellStart"/>
      <w:r w:rsidR="00B824FC" w:rsidRPr="00657EBD">
        <w:rPr>
          <w:rFonts w:ascii="Times New Roman" w:eastAsia="Times New Roman" w:hAnsi="Times New Roman" w:cs="Times New Roman"/>
          <w:lang w:val="en-US"/>
        </w:rPr>
        <w:t>whut</w:t>
      </w:r>
      <w:proofErr w:type="spellEnd"/>
      <w:r w:rsidR="00B824FC" w:rsidRPr="00657EBD">
        <w:rPr>
          <w:rFonts w:ascii="Times New Roman" w:eastAsia="Times New Roman" w:hAnsi="Times New Roman" w:cs="Times New Roman"/>
          <w:lang w:val="en-US"/>
        </w:rPr>
        <w:t xml:space="preserve"> might happen [...] Please, Ma. I kin give it to Pa…” </w:t>
      </w:r>
      <w:r w:rsidR="00B824FC" w:rsidRPr="00657EBD">
        <w:rPr>
          <w:rFonts w:ascii="Times New Roman" w:eastAsia="Times New Roman" w:hAnsi="Times New Roman" w:cs="Times New Roman"/>
        </w:rPr>
        <w:t xml:space="preserve">(WRIGHT, 2007, p. 2070) </w:t>
      </w:r>
      <w:r w:rsidR="00B824FC" w:rsidRPr="00657EBD">
        <w:rPr>
          <w:rFonts w:ascii="Times New Roman" w:eastAsia="Times New Roman" w:hAnsi="Times New Roman" w:cs="Times New Roman"/>
          <w:vertAlign w:val="superscript"/>
          <w:lang w:val="en-US"/>
        </w:rPr>
        <w:footnoteReference w:id="22"/>
      </w:r>
    </w:p>
    <w:p w:rsidR="00132154" w:rsidRPr="00657EBD" w:rsidRDefault="00132154" w:rsidP="00B4166F">
      <w:pPr>
        <w:spacing w:line="360" w:lineRule="auto"/>
        <w:contextualSpacing/>
        <w:rPr>
          <w:rFonts w:ascii="Times New Roman" w:eastAsia="Times New Roman" w:hAnsi="Times New Roman" w:cs="Times New Roman"/>
          <w:sz w:val="24"/>
          <w:szCs w:val="24"/>
        </w:rPr>
      </w:pPr>
    </w:p>
    <w:p w:rsidR="00E01C7A" w:rsidRPr="00657EBD" w:rsidRDefault="00816B36" w:rsidP="00B824FC">
      <w:pPr>
        <w:spacing w:line="360" w:lineRule="auto"/>
        <w:ind w:firstLine="709"/>
        <w:contextualSpacing/>
        <w:jc w:val="both"/>
        <w:rPr>
          <w:rFonts w:ascii="Times New Roman" w:eastAsia="Times New Roman" w:hAnsi="Times New Roman" w:cs="Times New Roman"/>
          <w:sz w:val="24"/>
        </w:rPr>
      </w:pPr>
      <w:r w:rsidRPr="00657EBD">
        <w:rPr>
          <w:rFonts w:ascii="Times New Roman" w:eastAsia="Times New Roman" w:hAnsi="Times New Roman" w:cs="Times New Roman"/>
          <w:sz w:val="24"/>
          <w:szCs w:val="24"/>
        </w:rPr>
        <w:t>Ao ler essa passagem, evidenciamos</w:t>
      </w:r>
      <w:r w:rsidR="00B824FC" w:rsidRPr="00657EBD">
        <w:rPr>
          <w:rFonts w:ascii="Times New Roman" w:eastAsia="Times New Roman" w:hAnsi="Times New Roman" w:cs="Times New Roman"/>
          <w:sz w:val="24"/>
          <w:szCs w:val="24"/>
        </w:rPr>
        <w:t xml:space="preserve"> que a mãe de Dave só lhe deu os dois dólares quando ele a convence que trará a arma diretamente para o seu pai. Nesse momento, ela reconhece</w:t>
      </w:r>
      <w:r w:rsidRPr="00657EBD">
        <w:rPr>
          <w:rFonts w:ascii="Times New Roman" w:eastAsia="Times New Roman" w:hAnsi="Times New Roman" w:cs="Times New Roman"/>
          <w:sz w:val="24"/>
          <w:szCs w:val="24"/>
        </w:rPr>
        <w:t xml:space="preserve"> que eles realmente precisam </w:t>
      </w:r>
      <w:r w:rsidR="00B824FC" w:rsidRPr="00657EBD">
        <w:rPr>
          <w:rFonts w:ascii="Times New Roman" w:eastAsia="Times New Roman" w:hAnsi="Times New Roman" w:cs="Times New Roman"/>
          <w:sz w:val="24"/>
          <w:szCs w:val="24"/>
        </w:rPr>
        <w:t>de proteção [“</w:t>
      </w:r>
      <w:proofErr w:type="spellStart"/>
      <w:r w:rsidR="00B824FC" w:rsidRPr="00657EBD">
        <w:rPr>
          <w:rFonts w:ascii="Times New Roman" w:eastAsia="Times New Roman" w:hAnsi="Times New Roman" w:cs="Times New Roman"/>
          <w:sz w:val="24"/>
          <w:szCs w:val="24"/>
        </w:rPr>
        <w:t>Lawd</w:t>
      </w:r>
      <w:proofErr w:type="spellEnd"/>
      <w:r w:rsidR="00B824FC" w:rsidRPr="00657EBD">
        <w:rPr>
          <w:rFonts w:ascii="Times New Roman" w:eastAsia="Times New Roman" w:hAnsi="Times New Roman" w:cs="Times New Roman"/>
          <w:sz w:val="24"/>
          <w:szCs w:val="24"/>
        </w:rPr>
        <w:t xml:space="preserve"> </w:t>
      </w:r>
      <w:proofErr w:type="spellStart"/>
      <w:r w:rsidR="00B824FC" w:rsidRPr="00657EBD">
        <w:rPr>
          <w:rFonts w:ascii="Times New Roman" w:eastAsia="Times New Roman" w:hAnsi="Times New Roman" w:cs="Times New Roman"/>
          <w:sz w:val="24"/>
          <w:szCs w:val="24"/>
        </w:rPr>
        <w:t>knows</w:t>
      </w:r>
      <w:proofErr w:type="spellEnd"/>
      <w:r w:rsidR="00B824FC" w:rsidRPr="00657EBD">
        <w:rPr>
          <w:rFonts w:ascii="Times New Roman" w:eastAsia="Times New Roman" w:hAnsi="Times New Roman" w:cs="Times New Roman"/>
          <w:sz w:val="24"/>
          <w:szCs w:val="24"/>
        </w:rPr>
        <w:t xml:space="preserve"> </w:t>
      </w:r>
      <w:proofErr w:type="spellStart"/>
      <w:r w:rsidR="00B824FC" w:rsidRPr="00657EBD">
        <w:rPr>
          <w:rFonts w:ascii="Times New Roman" w:eastAsia="Times New Roman" w:hAnsi="Times New Roman" w:cs="Times New Roman"/>
          <w:sz w:val="24"/>
          <w:szCs w:val="24"/>
        </w:rPr>
        <w:t>yuh</w:t>
      </w:r>
      <w:proofErr w:type="spellEnd"/>
      <w:r w:rsidR="00B824FC" w:rsidRPr="00657EBD">
        <w:rPr>
          <w:rFonts w:ascii="Times New Roman" w:eastAsia="Times New Roman" w:hAnsi="Times New Roman" w:cs="Times New Roman"/>
          <w:sz w:val="24"/>
          <w:szCs w:val="24"/>
        </w:rPr>
        <w:t xml:space="preserve"> </w:t>
      </w:r>
      <w:proofErr w:type="spellStart"/>
      <w:proofErr w:type="gramStart"/>
      <w:r w:rsidR="00B824FC" w:rsidRPr="00657EBD">
        <w:rPr>
          <w:rFonts w:ascii="Times New Roman" w:eastAsia="Times New Roman" w:hAnsi="Times New Roman" w:cs="Times New Roman"/>
          <w:sz w:val="24"/>
          <w:szCs w:val="24"/>
        </w:rPr>
        <w:t>don</w:t>
      </w:r>
      <w:proofErr w:type="spellEnd"/>
      <w:proofErr w:type="gramEnd"/>
      <w:r w:rsidR="00B824FC" w:rsidRPr="00657EBD">
        <w:rPr>
          <w:rFonts w:ascii="Times New Roman" w:eastAsia="Times New Roman" w:hAnsi="Times New Roman" w:cs="Times New Roman"/>
          <w:sz w:val="24"/>
          <w:szCs w:val="24"/>
        </w:rPr>
        <w:t xml:space="preserve"> </w:t>
      </w:r>
      <w:proofErr w:type="spellStart"/>
      <w:r w:rsidR="00B824FC" w:rsidRPr="00657EBD">
        <w:rPr>
          <w:rFonts w:ascii="Times New Roman" w:eastAsia="Times New Roman" w:hAnsi="Times New Roman" w:cs="Times New Roman"/>
          <w:sz w:val="24"/>
          <w:szCs w:val="24"/>
        </w:rPr>
        <w:t>need</w:t>
      </w:r>
      <w:proofErr w:type="spellEnd"/>
      <w:r w:rsidR="00B824FC" w:rsidRPr="00657EBD">
        <w:rPr>
          <w:rFonts w:ascii="Times New Roman" w:eastAsia="Times New Roman" w:hAnsi="Times New Roman" w:cs="Times New Roman"/>
          <w:sz w:val="24"/>
          <w:szCs w:val="24"/>
        </w:rPr>
        <w:t xml:space="preserve"> no </w:t>
      </w:r>
      <w:proofErr w:type="spellStart"/>
      <w:r w:rsidR="00B824FC" w:rsidRPr="00657EBD">
        <w:rPr>
          <w:rFonts w:ascii="Times New Roman" w:eastAsia="Times New Roman" w:hAnsi="Times New Roman" w:cs="Times New Roman"/>
          <w:sz w:val="24"/>
          <w:szCs w:val="24"/>
        </w:rPr>
        <w:t>gun</w:t>
      </w:r>
      <w:proofErr w:type="spellEnd"/>
      <w:r w:rsidR="00B824FC" w:rsidRPr="00657EBD">
        <w:rPr>
          <w:rFonts w:ascii="Times New Roman" w:eastAsia="Times New Roman" w:hAnsi="Times New Roman" w:cs="Times New Roman"/>
          <w:sz w:val="24"/>
          <w:szCs w:val="24"/>
        </w:rPr>
        <w:t xml:space="preserve">. </w:t>
      </w:r>
      <w:proofErr w:type="spellStart"/>
      <w:r w:rsidR="00B824FC" w:rsidRPr="00657EBD">
        <w:rPr>
          <w:rFonts w:ascii="Times New Roman" w:eastAsia="Times New Roman" w:hAnsi="Times New Roman" w:cs="Times New Roman"/>
          <w:sz w:val="24"/>
          <w:szCs w:val="24"/>
        </w:rPr>
        <w:t>But</w:t>
      </w:r>
      <w:proofErr w:type="spellEnd"/>
      <w:r w:rsidR="00B824FC" w:rsidRPr="00657EBD">
        <w:rPr>
          <w:rFonts w:ascii="Times New Roman" w:eastAsia="Times New Roman" w:hAnsi="Times New Roman" w:cs="Times New Roman"/>
          <w:sz w:val="24"/>
          <w:szCs w:val="24"/>
        </w:rPr>
        <w:t xml:space="preserve"> </w:t>
      </w:r>
      <w:proofErr w:type="spellStart"/>
      <w:r w:rsidR="00B824FC" w:rsidRPr="00657EBD">
        <w:rPr>
          <w:rFonts w:ascii="Times New Roman" w:eastAsia="Times New Roman" w:hAnsi="Times New Roman" w:cs="Times New Roman"/>
          <w:sz w:val="24"/>
          <w:szCs w:val="24"/>
        </w:rPr>
        <w:t>yer</w:t>
      </w:r>
      <w:proofErr w:type="spellEnd"/>
      <w:r w:rsidR="00B824FC" w:rsidRPr="00657EBD">
        <w:rPr>
          <w:rFonts w:ascii="Times New Roman" w:eastAsia="Times New Roman" w:hAnsi="Times New Roman" w:cs="Times New Roman"/>
          <w:sz w:val="24"/>
          <w:szCs w:val="24"/>
        </w:rPr>
        <w:t xml:space="preserve"> </w:t>
      </w:r>
      <w:proofErr w:type="spellStart"/>
      <w:r w:rsidR="00B824FC" w:rsidRPr="00657EBD">
        <w:rPr>
          <w:rFonts w:ascii="Times New Roman" w:eastAsia="Times New Roman" w:hAnsi="Times New Roman" w:cs="Times New Roman"/>
          <w:sz w:val="24"/>
          <w:szCs w:val="24"/>
        </w:rPr>
        <w:t>pa</w:t>
      </w:r>
      <w:proofErr w:type="spellEnd"/>
      <w:r w:rsidR="00B824FC" w:rsidRPr="00657EBD">
        <w:rPr>
          <w:rFonts w:ascii="Times New Roman" w:eastAsia="Times New Roman" w:hAnsi="Times New Roman" w:cs="Times New Roman"/>
          <w:sz w:val="24"/>
          <w:szCs w:val="24"/>
        </w:rPr>
        <w:t xml:space="preserve"> does” (WRIGHT, 2007, p. 2070)</w:t>
      </w:r>
      <w:r w:rsidR="00B824FC" w:rsidRPr="00657EBD">
        <w:rPr>
          <w:rFonts w:ascii="Times New Roman" w:eastAsia="Times New Roman" w:hAnsi="Times New Roman" w:cs="Times New Roman"/>
          <w:sz w:val="24"/>
          <w:szCs w:val="24"/>
          <w:vertAlign w:val="superscript"/>
        </w:rPr>
        <w:footnoteReference w:id="23"/>
      </w:r>
      <w:r w:rsidR="00B824FC" w:rsidRPr="00657EBD">
        <w:rPr>
          <w:rFonts w:ascii="Times New Roman" w:eastAsia="Times New Roman" w:hAnsi="Times New Roman" w:cs="Times New Roman"/>
          <w:sz w:val="24"/>
          <w:szCs w:val="24"/>
        </w:rPr>
        <w:t xml:space="preserve">]. </w:t>
      </w:r>
      <w:r w:rsidR="00B824FC" w:rsidRPr="00657EBD">
        <w:rPr>
          <w:rFonts w:ascii="Times New Roman" w:eastAsia="Times New Roman" w:hAnsi="Times New Roman" w:cs="Times New Roman"/>
          <w:sz w:val="24"/>
        </w:rPr>
        <w:t xml:space="preserve">De acordo com </w:t>
      </w:r>
      <w:proofErr w:type="spellStart"/>
      <w:r w:rsidR="00B824FC" w:rsidRPr="00657EBD">
        <w:rPr>
          <w:rFonts w:ascii="Times New Roman" w:eastAsia="Times New Roman" w:hAnsi="Times New Roman" w:cs="Times New Roman"/>
          <w:sz w:val="24"/>
        </w:rPr>
        <w:t>Sowell</w:t>
      </w:r>
      <w:proofErr w:type="spellEnd"/>
      <w:r w:rsidR="00B824FC" w:rsidRPr="00657EBD">
        <w:rPr>
          <w:rFonts w:ascii="Times New Roman" w:eastAsia="Times New Roman" w:hAnsi="Times New Roman" w:cs="Times New Roman"/>
          <w:sz w:val="24"/>
        </w:rPr>
        <w:t xml:space="preserve">, </w:t>
      </w:r>
      <w:r w:rsidR="00B824FC" w:rsidRPr="00657EBD">
        <w:rPr>
          <w:rFonts w:ascii="Times New Roman" w:eastAsia="Times New Roman" w:hAnsi="Times New Roman" w:cs="Times New Roman"/>
          <w:sz w:val="24"/>
          <w:szCs w:val="24"/>
        </w:rPr>
        <w:t>j</w:t>
      </w:r>
      <w:r w:rsidR="00B824FC" w:rsidRPr="00657EBD">
        <w:rPr>
          <w:rFonts w:ascii="Times New Roman" w:eastAsia="Times New Roman" w:hAnsi="Times New Roman" w:cs="Times New Roman"/>
          <w:sz w:val="24"/>
        </w:rPr>
        <w:t>untamente com a repressão política e legal</w:t>
      </w:r>
      <w:r w:rsidRPr="00657EBD">
        <w:rPr>
          <w:rFonts w:ascii="Times New Roman" w:eastAsia="Times New Roman" w:hAnsi="Times New Roman" w:cs="Times New Roman"/>
          <w:sz w:val="24"/>
        </w:rPr>
        <w:t>izada</w:t>
      </w:r>
      <w:r w:rsidR="00B824FC" w:rsidRPr="00657EBD">
        <w:rPr>
          <w:rFonts w:ascii="Times New Roman" w:eastAsia="Times New Roman" w:hAnsi="Times New Roman" w:cs="Times New Roman"/>
          <w:sz w:val="24"/>
        </w:rPr>
        <w:t xml:space="preserve"> dos negros sulistas, o número de linchamentos de pessoas negras cresceu consideravelmente. Com passar do </w:t>
      </w:r>
      <w:r w:rsidR="00B824FC" w:rsidRPr="00A05CA3">
        <w:rPr>
          <w:rFonts w:ascii="Times New Roman" w:eastAsia="Times New Roman" w:hAnsi="Times New Roman" w:cs="Times New Roman"/>
          <w:sz w:val="24"/>
        </w:rPr>
        <w:t>tempo, “o</w:t>
      </w:r>
      <w:r w:rsidR="00B824FC" w:rsidRPr="00A05CA3">
        <w:rPr>
          <w:rFonts w:ascii="Times New Roman" w:eastAsia="Times New Roman" w:hAnsi="Times New Roman" w:cs="Times New Roman"/>
          <w:sz w:val="24"/>
          <w:szCs w:val="24"/>
        </w:rPr>
        <w:t xml:space="preserve"> </w:t>
      </w:r>
      <w:r w:rsidR="00B824FC" w:rsidRPr="00A05CA3">
        <w:rPr>
          <w:rFonts w:ascii="Times New Roman" w:eastAsia="Times New Roman" w:hAnsi="Times New Roman" w:cs="Times New Roman"/>
          <w:sz w:val="24"/>
        </w:rPr>
        <w:t>linchamento tornou-se principalmente uma questão de brancos matando negros”</w:t>
      </w:r>
      <w:r w:rsidR="00DE1821" w:rsidRPr="00A05CA3">
        <w:rPr>
          <w:rFonts w:ascii="Times New Roman" w:eastAsia="Times New Roman" w:hAnsi="Times New Roman" w:cs="Times New Roman"/>
          <w:sz w:val="24"/>
        </w:rPr>
        <w:t xml:space="preserve"> (1988, p. 234)</w:t>
      </w:r>
      <w:r w:rsidR="00B824FC" w:rsidRPr="00A05CA3">
        <w:rPr>
          <w:rFonts w:ascii="Times New Roman" w:eastAsia="Times New Roman" w:hAnsi="Times New Roman" w:cs="Times New Roman"/>
          <w:sz w:val="24"/>
        </w:rPr>
        <w:t>,</w:t>
      </w:r>
      <w:r w:rsidR="00B824FC" w:rsidRPr="00657EBD">
        <w:rPr>
          <w:rFonts w:ascii="Times New Roman" w:eastAsia="Times New Roman" w:hAnsi="Times New Roman" w:cs="Times New Roman"/>
          <w:sz w:val="24"/>
        </w:rPr>
        <w:t xml:space="preserve"> uma vez que havia grupos e sociedades secretas que aterrorizavam negros pelas ruas com linchamentos, castrações e destruição de suas casas (CASHMORE, 2000). Além disso, eram açoitados e </w:t>
      </w:r>
      <w:r w:rsidR="00B824FC" w:rsidRPr="00657EBD">
        <w:rPr>
          <w:rFonts w:ascii="Times New Roman" w:eastAsia="Times New Roman" w:hAnsi="Times New Roman" w:cs="Times New Roman"/>
          <w:sz w:val="24"/>
        </w:rPr>
        <w:lastRenderedPageBreak/>
        <w:t xml:space="preserve">mortos por razões banais ou que sequer existiam. </w:t>
      </w:r>
      <w:r w:rsidR="00E01C7A" w:rsidRPr="00657EBD">
        <w:rPr>
          <w:rFonts w:ascii="Times New Roman" w:eastAsia="Times New Roman" w:hAnsi="Times New Roman" w:cs="Times New Roman"/>
          <w:sz w:val="24"/>
        </w:rPr>
        <w:t xml:space="preserve">Segundo </w:t>
      </w:r>
      <w:proofErr w:type="spellStart"/>
      <w:r w:rsidR="00E01C7A" w:rsidRPr="00657EBD">
        <w:rPr>
          <w:rFonts w:ascii="Times New Roman" w:eastAsia="Times New Roman" w:hAnsi="Times New Roman" w:cs="Times New Roman"/>
          <w:sz w:val="24"/>
        </w:rPr>
        <w:t>Frederickson</w:t>
      </w:r>
      <w:proofErr w:type="spellEnd"/>
      <w:r w:rsidR="00E01C7A" w:rsidRPr="00657EBD">
        <w:rPr>
          <w:rFonts w:ascii="Times New Roman" w:eastAsia="Times New Roman" w:hAnsi="Times New Roman" w:cs="Times New Roman"/>
          <w:sz w:val="24"/>
        </w:rPr>
        <w:t xml:space="preserve"> (1971), ao serem acusados de</w:t>
      </w:r>
      <w:r w:rsidR="00B824FC" w:rsidRPr="00657EBD">
        <w:rPr>
          <w:rFonts w:ascii="Times New Roman" w:eastAsia="Times New Roman" w:hAnsi="Times New Roman" w:cs="Times New Roman"/>
          <w:sz w:val="24"/>
        </w:rPr>
        <w:t xml:space="preserve"> crimes</w:t>
      </w:r>
      <w:r w:rsidR="00E01C7A" w:rsidRPr="00657EBD">
        <w:rPr>
          <w:rFonts w:ascii="Times New Roman" w:eastAsia="Times New Roman" w:hAnsi="Times New Roman" w:cs="Times New Roman"/>
          <w:sz w:val="24"/>
        </w:rPr>
        <w:t>,</w:t>
      </w:r>
      <w:r w:rsidR="00B824FC" w:rsidRPr="00657EBD">
        <w:rPr>
          <w:rFonts w:ascii="Times New Roman" w:eastAsia="Times New Roman" w:hAnsi="Times New Roman" w:cs="Times New Roman"/>
          <w:sz w:val="24"/>
        </w:rPr>
        <w:t xml:space="preserve"> eram</w:t>
      </w:r>
      <w:r w:rsidR="00E01C7A" w:rsidRPr="00657EBD">
        <w:rPr>
          <w:rFonts w:ascii="Times New Roman" w:eastAsia="Times New Roman" w:hAnsi="Times New Roman" w:cs="Times New Roman"/>
          <w:sz w:val="24"/>
        </w:rPr>
        <w:t xml:space="preserve"> tirados</w:t>
      </w:r>
      <w:r w:rsidR="00B824FC" w:rsidRPr="00657EBD">
        <w:rPr>
          <w:rFonts w:ascii="Times New Roman" w:eastAsia="Times New Roman" w:hAnsi="Times New Roman" w:cs="Times New Roman"/>
          <w:sz w:val="24"/>
        </w:rPr>
        <w:t xml:space="preserve"> das autoridades </w:t>
      </w:r>
      <w:r w:rsidR="00E01C7A" w:rsidRPr="00657EBD">
        <w:rPr>
          <w:rFonts w:ascii="Times New Roman" w:eastAsia="Times New Roman" w:hAnsi="Times New Roman" w:cs="Times New Roman"/>
          <w:sz w:val="24"/>
        </w:rPr>
        <w:t>e</w:t>
      </w:r>
      <w:r w:rsidR="00B824FC" w:rsidRPr="00657EBD">
        <w:rPr>
          <w:rFonts w:ascii="Times New Roman" w:eastAsia="Times New Roman" w:hAnsi="Times New Roman" w:cs="Times New Roman"/>
          <w:sz w:val="24"/>
        </w:rPr>
        <w:t xml:space="preserve"> enforcados, queimados vivos ou mortos por arma de fogo</w:t>
      </w:r>
      <w:r w:rsidR="00E01C7A" w:rsidRPr="00657EBD">
        <w:rPr>
          <w:rFonts w:ascii="Times New Roman" w:eastAsia="Times New Roman" w:hAnsi="Times New Roman" w:cs="Times New Roman"/>
          <w:sz w:val="24"/>
        </w:rPr>
        <w:t>.</w:t>
      </w:r>
      <w:r w:rsidR="00B824FC" w:rsidRPr="00657EBD">
        <w:rPr>
          <w:rFonts w:ascii="Times New Roman" w:eastAsia="Times New Roman" w:hAnsi="Times New Roman" w:cs="Times New Roman"/>
          <w:sz w:val="24"/>
        </w:rPr>
        <w:t xml:space="preserve"> </w:t>
      </w:r>
    </w:p>
    <w:p w:rsidR="00B75F4E" w:rsidRPr="00657EBD" w:rsidRDefault="00B75F4E" w:rsidP="00B75F4E">
      <w:pPr>
        <w:spacing w:line="360" w:lineRule="auto"/>
        <w:ind w:firstLine="709"/>
        <w:contextualSpacing/>
        <w:jc w:val="both"/>
        <w:rPr>
          <w:rFonts w:ascii="Times New Roman" w:eastAsia="Times New Roman" w:hAnsi="Times New Roman" w:cs="Times New Roman"/>
          <w:sz w:val="24"/>
        </w:rPr>
      </w:pPr>
      <w:r w:rsidRPr="00657EBD">
        <w:rPr>
          <w:rFonts w:ascii="Times New Roman" w:eastAsia="Times New Roman" w:hAnsi="Times New Roman" w:cs="Times New Roman"/>
          <w:sz w:val="24"/>
        </w:rPr>
        <w:t xml:space="preserve">Fica perceptível, portanto, na análise dos excertos do conto, que a língua, matéria do artista da palavra (VOLOSHINOV, </w:t>
      </w:r>
      <w:proofErr w:type="gramStart"/>
      <w:r w:rsidRPr="00657EBD">
        <w:rPr>
          <w:rFonts w:ascii="Times New Roman" w:eastAsia="Times New Roman" w:hAnsi="Times New Roman" w:cs="Times New Roman"/>
          <w:sz w:val="24"/>
        </w:rPr>
        <w:t>1983d</w:t>
      </w:r>
      <w:proofErr w:type="gramEnd"/>
      <w:r w:rsidRPr="00657EBD">
        <w:rPr>
          <w:rFonts w:ascii="Times New Roman" w:eastAsia="Times New Roman" w:hAnsi="Times New Roman" w:cs="Times New Roman"/>
          <w:sz w:val="24"/>
        </w:rPr>
        <w:t xml:space="preserve">), Richard Wright, no conto The Man Who </w:t>
      </w:r>
      <w:proofErr w:type="spellStart"/>
      <w:r w:rsidRPr="00657EBD">
        <w:rPr>
          <w:rFonts w:ascii="Times New Roman" w:eastAsia="Times New Roman" w:hAnsi="Times New Roman" w:cs="Times New Roman"/>
          <w:sz w:val="24"/>
        </w:rPr>
        <w:t>Was</w:t>
      </w:r>
      <w:proofErr w:type="spellEnd"/>
      <w:r w:rsidRPr="00657EBD">
        <w:rPr>
          <w:rFonts w:ascii="Times New Roman" w:eastAsia="Times New Roman" w:hAnsi="Times New Roman" w:cs="Times New Roman"/>
          <w:sz w:val="24"/>
        </w:rPr>
        <w:t xml:space="preserve"> </w:t>
      </w:r>
      <w:proofErr w:type="spellStart"/>
      <w:r w:rsidRPr="00657EBD">
        <w:rPr>
          <w:rFonts w:ascii="Times New Roman" w:eastAsia="Times New Roman" w:hAnsi="Times New Roman" w:cs="Times New Roman"/>
          <w:sz w:val="24"/>
        </w:rPr>
        <w:t>Almost</w:t>
      </w:r>
      <w:proofErr w:type="spellEnd"/>
      <w:r w:rsidRPr="00657EBD">
        <w:rPr>
          <w:rFonts w:ascii="Times New Roman" w:eastAsia="Times New Roman" w:hAnsi="Times New Roman" w:cs="Times New Roman"/>
          <w:sz w:val="24"/>
        </w:rPr>
        <w:t xml:space="preserve"> a Man, representada em sua oralidade e variações (desde o AAVE falado por Dave ao inglês padrão falado pelo seu patrão branco, Jim </w:t>
      </w:r>
      <w:proofErr w:type="spellStart"/>
      <w:r w:rsidRPr="00657EBD">
        <w:rPr>
          <w:rFonts w:ascii="Times New Roman" w:eastAsia="Times New Roman" w:hAnsi="Times New Roman" w:cs="Times New Roman"/>
          <w:sz w:val="24"/>
        </w:rPr>
        <w:t>Hawkins</w:t>
      </w:r>
      <w:proofErr w:type="spellEnd"/>
      <w:r w:rsidRPr="00657EBD">
        <w:rPr>
          <w:rFonts w:ascii="Times New Roman" w:eastAsia="Times New Roman" w:hAnsi="Times New Roman" w:cs="Times New Roman"/>
          <w:sz w:val="24"/>
        </w:rPr>
        <w:t>)</w:t>
      </w:r>
      <w:r w:rsidR="00C4602F" w:rsidRPr="00657EBD">
        <w:rPr>
          <w:rFonts w:ascii="Times New Roman" w:eastAsia="Times New Roman" w:hAnsi="Times New Roman" w:cs="Times New Roman"/>
          <w:sz w:val="24"/>
        </w:rPr>
        <w:t xml:space="preserve">, reflete e refrata posições sociais não apenas das personagens que compõem o conto, mas de sujeitos </w:t>
      </w:r>
      <w:proofErr w:type="spellStart"/>
      <w:r w:rsidR="00C4602F" w:rsidRPr="00657EBD">
        <w:rPr>
          <w:rFonts w:ascii="Times New Roman" w:eastAsia="Times New Roman" w:hAnsi="Times New Roman" w:cs="Times New Roman"/>
          <w:sz w:val="24"/>
        </w:rPr>
        <w:t>sociohistóricos</w:t>
      </w:r>
      <w:proofErr w:type="spellEnd"/>
      <w:r w:rsidR="00C4602F" w:rsidRPr="00657EBD">
        <w:rPr>
          <w:rFonts w:ascii="Times New Roman" w:eastAsia="Times New Roman" w:hAnsi="Times New Roman" w:cs="Times New Roman"/>
          <w:sz w:val="24"/>
        </w:rPr>
        <w:t xml:space="preserve"> que protagonizaram as tensas relações entre brancos e negros no sul dos Estados Unidos</w:t>
      </w:r>
      <w:r w:rsidR="00E37DFD" w:rsidRPr="00657EBD">
        <w:rPr>
          <w:rFonts w:ascii="Times New Roman" w:eastAsia="Times New Roman" w:hAnsi="Times New Roman" w:cs="Times New Roman"/>
          <w:sz w:val="24"/>
        </w:rPr>
        <w:t xml:space="preserve"> durante o período Jim Crow</w:t>
      </w:r>
      <w:r w:rsidR="00C4602F" w:rsidRPr="00657EBD">
        <w:rPr>
          <w:rFonts w:ascii="Times New Roman" w:eastAsia="Times New Roman" w:hAnsi="Times New Roman" w:cs="Times New Roman"/>
          <w:sz w:val="24"/>
        </w:rPr>
        <w:t xml:space="preserve">, em que os primeiros </w:t>
      </w:r>
      <w:r w:rsidR="00E37DFD" w:rsidRPr="00657EBD">
        <w:rPr>
          <w:rFonts w:ascii="Times New Roman" w:eastAsia="Times New Roman" w:hAnsi="Times New Roman" w:cs="Times New Roman"/>
          <w:sz w:val="24"/>
        </w:rPr>
        <w:t xml:space="preserve">subjugaram homens e mulheres afro-americanos com base em </w:t>
      </w:r>
      <w:proofErr w:type="spellStart"/>
      <w:r w:rsidR="00E37DFD" w:rsidRPr="00657EBD">
        <w:rPr>
          <w:rFonts w:ascii="Times New Roman" w:eastAsia="Times New Roman" w:hAnsi="Times New Roman" w:cs="Times New Roman"/>
          <w:sz w:val="24"/>
        </w:rPr>
        <w:t>ideologemas</w:t>
      </w:r>
      <w:proofErr w:type="spellEnd"/>
      <w:r w:rsidR="00E37DFD" w:rsidRPr="00657EBD">
        <w:rPr>
          <w:rFonts w:ascii="Times New Roman" w:eastAsia="Times New Roman" w:hAnsi="Times New Roman" w:cs="Times New Roman"/>
          <w:sz w:val="24"/>
        </w:rPr>
        <w:t xml:space="preserve"> que defendiam a inferioridade de todos os afrodescendentes (independentemente da cor da pele), levando-os a uma segregação geográfica e social.   </w:t>
      </w:r>
    </w:p>
    <w:p w:rsidR="00B75F4E" w:rsidRDefault="00B75F4E" w:rsidP="00B75F4E">
      <w:pPr>
        <w:spacing w:line="360" w:lineRule="auto"/>
        <w:contextualSpacing/>
        <w:jc w:val="both"/>
        <w:rPr>
          <w:rFonts w:ascii="Times New Roman" w:eastAsia="Times New Roman" w:hAnsi="Times New Roman" w:cs="Times New Roman"/>
          <w:sz w:val="24"/>
        </w:rPr>
      </w:pPr>
    </w:p>
    <w:p w:rsidR="00132154" w:rsidRPr="00657EBD" w:rsidRDefault="00132154" w:rsidP="00B75F4E">
      <w:pPr>
        <w:spacing w:line="360" w:lineRule="auto"/>
        <w:contextualSpacing/>
        <w:jc w:val="both"/>
        <w:rPr>
          <w:rFonts w:ascii="Times New Roman" w:eastAsia="Times New Roman" w:hAnsi="Times New Roman" w:cs="Times New Roman"/>
          <w:sz w:val="24"/>
        </w:rPr>
      </w:pPr>
    </w:p>
    <w:p w:rsidR="00813BEA" w:rsidRPr="00657EBD" w:rsidRDefault="008C4243" w:rsidP="005F021F">
      <w:pPr>
        <w:spacing w:afterLines="600" w:after="1440" w:line="360" w:lineRule="auto"/>
        <w:contextualSpacing/>
        <w:jc w:val="both"/>
        <w:rPr>
          <w:rFonts w:ascii="Times New Roman" w:hAnsi="Times New Roman" w:cs="Times New Roman"/>
          <w:b/>
          <w:sz w:val="24"/>
        </w:rPr>
      </w:pPr>
      <w:r w:rsidRPr="00657EBD">
        <w:rPr>
          <w:rFonts w:ascii="Times New Roman" w:hAnsi="Times New Roman" w:cs="Times New Roman"/>
          <w:b/>
          <w:sz w:val="24"/>
        </w:rPr>
        <w:t>Con</w:t>
      </w:r>
      <w:r w:rsidR="00B75F4E" w:rsidRPr="00657EBD">
        <w:rPr>
          <w:rFonts w:ascii="Times New Roman" w:hAnsi="Times New Roman" w:cs="Times New Roman"/>
          <w:b/>
          <w:sz w:val="24"/>
        </w:rPr>
        <w:t>siderações finais</w:t>
      </w:r>
    </w:p>
    <w:p w:rsidR="00B4166F" w:rsidRDefault="00B37623" w:rsidP="005F021F">
      <w:pPr>
        <w:spacing w:afterLines="600" w:after="1440" w:line="360" w:lineRule="auto"/>
        <w:ind w:firstLine="709"/>
        <w:contextualSpacing/>
        <w:jc w:val="both"/>
        <w:rPr>
          <w:rFonts w:ascii="Times New Roman" w:hAnsi="Times New Roman" w:cs="Times New Roman"/>
          <w:sz w:val="24"/>
        </w:rPr>
      </w:pPr>
      <w:r w:rsidRPr="00657EBD">
        <w:rPr>
          <w:rFonts w:ascii="Times New Roman" w:hAnsi="Times New Roman" w:cs="Times New Roman"/>
          <w:sz w:val="24"/>
        </w:rPr>
        <w:t xml:space="preserve">Este artigo teve </w:t>
      </w:r>
      <w:r w:rsidR="00CA6C27" w:rsidRPr="00657EBD">
        <w:rPr>
          <w:rFonts w:ascii="Times New Roman" w:hAnsi="Times New Roman" w:cs="Times New Roman"/>
          <w:sz w:val="24"/>
        </w:rPr>
        <w:t>com</w:t>
      </w:r>
      <w:r w:rsidRPr="00657EBD">
        <w:rPr>
          <w:rFonts w:ascii="Times New Roman" w:hAnsi="Times New Roman" w:cs="Times New Roman"/>
          <w:sz w:val="24"/>
        </w:rPr>
        <w:t xml:space="preserve">o objetivo </w:t>
      </w:r>
      <w:r w:rsidR="00CA6C27" w:rsidRPr="00657EBD">
        <w:rPr>
          <w:rFonts w:ascii="Times New Roman" w:hAnsi="Times New Roman" w:cs="Times New Roman"/>
          <w:sz w:val="24"/>
        </w:rPr>
        <w:t>a</w:t>
      </w:r>
      <w:r w:rsidRPr="00657EBD">
        <w:rPr>
          <w:rFonts w:ascii="Times New Roman" w:hAnsi="Times New Roman" w:cs="Times New Roman"/>
          <w:sz w:val="24"/>
        </w:rPr>
        <w:t xml:space="preserve"> </w:t>
      </w:r>
      <w:r w:rsidR="00CA6C27" w:rsidRPr="00657EBD">
        <w:rPr>
          <w:rFonts w:ascii="Times New Roman" w:hAnsi="Times New Roman" w:cs="Times New Roman"/>
          <w:sz w:val="24"/>
        </w:rPr>
        <w:t>análise</w:t>
      </w:r>
      <w:r w:rsidRPr="00657EBD">
        <w:rPr>
          <w:rFonts w:ascii="Times New Roman" w:hAnsi="Times New Roman" w:cs="Times New Roman"/>
          <w:sz w:val="24"/>
        </w:rPr>
        <w:t xml:space="preserve"> do conto The Man Who </w:t>
      </w:r>
      <w:proofErr w:type="spellStart"/>
      <w:r w:rsidRPr="00657EBD">
        <w:rPr>
          <w:rFonts w:ascii="Times New Roman" w:hAnsi="Times New Roman" w:cs="Times New Roman"/>
          <w:sz w:val="24"/>
        </w:rPr>
        <w:t>Was</w:t>
      </w:r>
      <w:proofErr w:type="spellEnd"/>
      <w:r w:rsidRPr="00657EBD">
        <w:rPr>
          <w:rFonts w:ascii="Times New Roman" w:hAnsi="Times New Roman" w:cs="Times New Roman"/>
          <w:sz w:val="24"/>
        </w:rPr>
        <w:t xml:space="preserve"> </w:t>
      </w:r>
      <w:proofErr w:type="spellStart"/>
      <w:r w:rsidRPr="00657EBD">
        <w:rPr>
          <w:rFonts w:ascii="Times New Roman" w:hAnsi="Times New Roman" w:cs="Times New Roman"/>
          <w:sz w:val="24"/>
        </w:rPr>
        <w:t>Almost</w:t>
      </w:r>
      <w:proofErr w:type="spellEnd"/>
      <w:r w:rsidRPr="00657EBD">
        <w:rPr>
          <w:rFonts w:ascii="Times New Roman" w:hAnsi="Times New Roman" w:cs="Times New Roman"/>
          <w:sz w:val="24"/>
        </w:rPr>
        <w:t xml:space="preserve"> a Man, do autor afro-americano Richard Wright. </w:t>
      </w:r>
      <w:r w:rsidR="00CA6C27" w:rsidRPr="00657EBD">
        <w:rPr>
          <w:rFonts w:ascii="Times New Roman" w:hAnsi="Times New Roman" w:cs="Times New Roman"/>
          <w:sz w:val="24"/>
        </w:rPr>
        <w:t>Mais especificamente</w:t>
      </w:r>
      <w:r w:rsidRPr="00657EBD">
        <w:rPr>
          <w:rFonts w:ascii="Times New Roman" w:hAnsi="Times New Roman" w:cs="Times New Roman"/>
          <w:sz w:val="24"/>
        </w:rPr>
        <w:t xml:space="preserve">, </w:t>
      </w:r>
      <w:r w:rsidR="00CA6C27" w:rsidRPr="00657EBD">
        <w:rPr>
          <w:rFonts w:ascii="Times New Roman" w:hAnsi="Times New Roman" w:cs="Times New Roman"/>
          <w:sz w:val="24"/>
        </w:rPr>
        <w:t>buscou analisar a fala do protagonista do conto, Dave, e compará-la com a do se</w:t>
      </w:r>
      <w:r w:rsidR="000B76B9" w:rsidRPr="00657EBD">
        <w:rPr>
          <w:rFonts w:ascii="Times New Roman" w:hAnsi="Times New Roman" w:cs="Times New Roman"/>
          <w:sz w:val="24"/>
        </w:rPr>
        <w:t xml:space="preserve">u empregador branco, Jim </w:t>
      </w:r>
      <w:proofErr w:type="spellStart"/>
      <w:r w:rsidR="000B76B9" w:rsidRPr="00657EBD">
        <w:rPr>
          <w:rFonts w:ascii="Times New Roman" w:hAnsi="Times New Roman" w:cs="Times New Roman"/>
          <w:sz w:val="24"/>
        </w:rPr>
        <w:t>Hawkin</w:t>
      </w:r>
      <w:r w:rsidR="00CA6C27" w:rsidRPr="00657EBD">
        <w:rPr>
          <w:rFonts w:ascii="Times New Roman" w:hAnsi="Times New Roman" w:cs="Times New Roman"/>
          <w:sz w:val="24"/>
        </w:rPr>
        <w:t>s</w:t>
      </w:r>
      <w:proofErr w:type="spellEnd"/>
      <w:r w:rsidR="00CA6C27" w:rsidRPr="00657EBD">
        <w:rPr>
          <w:rFonts w:ascii="Times New Roman" w:hAnsi="Times New Roman" w:cs="Times New Roman"/>
          <w:sz w:val="24"/>
        </w:rPr>
        <w:t xml:space="preserve"> para, por fim, identificar os discursos que perpassam essas falas ou vozes sociais.</w:t>
      </w:r>
    </w:p>
    <w:p w:rsidR="00A645ED" w:rsidRPr="00B4166F" w:rsidRDefault="00CA6C27" w:rsidP="00B4166F">
      <w:pPr>
        <w:spacing w:afterLines="120" w:after="288" w:line="360" w:lineRule="auto"/>
        <w:ind w:firstLine="709"/>
        <w:contextualSpacing/>
        <w:jc w:val="both"/>
        <w:rPr>
          <w:rFonts w:ascii="Times New Roman" w:hAnsi="Times New Roman" w:cs="Times New Roman"/>
          <w:sz w:val="24"/>
        </w:rPr>
      </w:pPr>
      <w:r w:rsidRPr="00657EBD">
        <w:rPr>
          <w:rFonts w:ascii="Times New Roman" w:hAnsi="Times New Roman" w:cs="Times New Roman"/>
          <w:sz w:val="24"/>
        </w:rPr>
        <w:t>Para tal, pautou-se em conceitos da ADD, que aponta para caminhos teórico-metodológicos que permitem uma análise que não fica limitada à materialidade do texto literário. Percebendo a palavra como signo ideológico (VOLÓCHINOV, 2017; VOLOSHINOV, 1983b) e, por conseguinte, a pessoa que fala no romance (na prosa em geral) com</w:t>
      </w:r>
      <w:r w:rsidR="00A645ED" w:rsidRPr="00657EBD">
        <w:rPr>
          <w:rFonts w:ascii="Times New Roman" w:hAnsi="Times New Roman" w:cs="Times New Roman"/>
          <w:sz w:val="24"/>
        </w:rPr>
        <w:t>o</w:t>
      </w:r>
      <w:r w:rsidRPr="00657EBD">
        <w:rPr>
          <w:rFonts w:ascii="Times New Roman" w:hAnsi="Times New Roman" w:cs="Times New Roman"/>
          <w:sz w:val="24"/>
        </w:rPr>
        <w:t xml:space="preserve"> um ideólogo e a sua fala como </w:t>
      </w:r>
      <w:proofErr w:type="spellStart"/>
      <w:r w:rsidRPr="00657EBD">
        <w:rPr>
          <w:rFonts w:ascii="Times New Roman" w:hAnsi="Times New Roman" w:cs="Times New Roman"/>
          <w:sz w:val="24"/>
        </w:rPr>
        <w:t>ideologema</w:t>
      </w:r>
      <w:proofErr w:type="spellEnd"/>
      <w:r w:rsidRPr="00657EBD">
        <w:rPr>
          <w:rFonts w:ascii="Times New Roman" w:hAnsi="Times New Roman" w:cs="Times New Roman"/>
          <w:sz w:val="24"/>
        </w:rPr>
        <w:t xml:space="preserve"> (BAKHTIN, 2015)</w:t>
      </w:r>
      <w:r w:rsidR="00A645ED" w:rsidRPr="00657EBD">
        <w:rPr>
          <w:rFonts w:ascii="Times New Roman" w:hAnsi="Times New Roman" w:cs="Times New Roman"/>
          <w:sz w:val="24"/>
        </w:rPr>
        <w:t xml:space="preserve">, foi possível analisar a fala de Dave, marcada pela oralidade </w:t>
      </w:r>
      <w:r w:rsidR="00624E01" w:rsidRPr="00657EBD">
        <w:rPr>
          <w:rFonts w:ascii="Times New Roman" w:hAnsi="Times New Roman" w:cs="Times New Roman"/>
          <w:sz w:val="24"/>
        </w:rPr>
        <w:t>n</w:t>
      </w:r>
      <w:r w:rsidR="00A645ED" w:rsidRPr="00657EBD">
        <w:rPr>
          <w:rFonts w:ascii="Times New Roman" w:hAnsi="Times New Roman" w:cs="Times New Roman"/>
          <w:sz w:val="24"/>
        </w:rPr>
        <w:t xml:space="preserve">o </w:t>
      </w:r>
      <w:r w:rsidR="00A645ED" w:rsidRPr="00657EBD">
        <w:rPr>
          <w:rFonts w:ascii="Times New Roman" w:eastAsia="Times New Roman" w:hAnsi="Times New Roman" w:cs="Times New Roman"/>
          <w:sz w:val="24"/>
        </w:rPr>
        <w:t xml:space="preserve">AAVE, em contraste com a fala do seu empregador branco, marcada pelo uso do inglês padrão (norma culta da língua inglesa), não apenas pelos seus aspectos linguísticos propriamente ditos (em especial, os fonéticos), mas pelo seu valor/posicionamento histórico-ideológico. </w:t>
      </w:r>
    </w:p>
    <w:p w:rsidR="00CA6C27" w:rsidRPr="00657EBD" w:rsidRDefault="00A645ED" w:rsidP="00CA6C27">
      <w:pPr>
        <w:spacing w:after="0" w:line="360" w:lineRule="auto"/>
        <w:ind w:firstLine="708"/>
        <w:jc w:val="both"/>
        <w:rPr>
          <w:rFonts w:ascii="Times New Roman" w:eastAsia="Times New Roman" w:hAnsi="Times New Roman" w:cs="Times New Roman"/>
          <w:sz w:val="24"/>
        </w:rPr>
      </w:pPr>
      <w:r w:rsidRPr="00657EBD">
        <w:rPr>
          <w:rFonts w:ascii="Times New Roman" w:eastAsia="Times New Roman" w:hAnsi="Times New Roman" w:cs="Times New Roman"/>
          <w:sz w:val="24"/>
        </w:rPr>
        <w:t xml:space="preserve">Esse movimento metodológico de análise (do texto ao contexto, da materialidade ao contexto social concreto), pautado nos escritos de </w:t>
      </w:r>
      <w:proofErr w:type="spellStart"/>
      <w:r w:rsidRPr="00657EBD">
        <w:rPr>
          <w:rFonts w:ascii="Times New Roman" w:eastAsia="Times New Roman" w:hAnsi="Times New Roman" w:cs="Times New Roman"/>
          <w:sz w:val="24"/>
        </w:rPr>
        <w:t>Voloshinov</w:t>
      </w:r>
      <w:proofErr w:type="spellEnd"/>
      <w:r w:rsidRPr="00657EBD">
        <w:rPr>
          <w:rFonts w:ascii="Times New Roman" w:eastAsia="Times New Roman" w:hAnsi="Times New Roman" w:cs="Times New Roman"/>
          <w:sz w:val="24"/>
        </w:rPr>
        <w:t xml:space="preserve"> (1983c) e Bakhtin (2010b), permiti</w:t>
      </w:r>
      <w:r w:rsidR="000B76B9" w:rsidRPr="00657EBD">
        <w:rPr>
          <w:rFonts w:ascii="Times New Roman" w:eastAsia="Times New Roman" w:hAnsi="Times New Roman" w:cs="Times New Roman"/>
          <w:sz w:val="24"/>
        </w:rPr>
        <w:t>u</w:t>
      </w:r>
      <w:r w:rsidRPr="00657EBD">
        <w:rPr>
          <w:rFonts w:ascii="Times New Roman" w:eastAsia="Times New Roman" w:hAnsi="Times New Roman" w:cs="Times New Roman"/>
          <w:sz w:val="24"/>
        </w:rPr>
        <w:t xml:space="preserve">, portanto, responder à pergunta de pesquisa, declarando que as marcas de oralidade presentes na fala de Dave, tornando-a tão distinta da fala do seu empregador branco, não apenas refletem e refratam o posicionamento social da personagem no contexto </w:t>
      </w:r>
      <w:r w:rsidR="002E0958" w:rsidRPr="00657EBD">
        <w:rPr>
          <w:rFonts w:ascii="Times New Roman" w:eastAsia="Times New Roman" w:hAnsi="Times New Roman" w:cs="Times New Roman"/>
          <w:sz w:val="24"/>
        </w:rPr>
        <w:t xml:space="preserve">do enredo do </w:t>
      </w:r>
      <w:r w:rsidR="002E0958" w:rsidRPr="00657EBD">
        <w:rPr>
          <w:rFonts w:ascii="Times New Roman" w:eastAsia="Times New Roman" w:hAnsi="Times New Roman" w:cs="Times New Roman"/>
          <w:sz w:val="24"/>
        </w:rPr>
        <w:lastRenderedPageBreak/>
        <w:t xml:space="preserve">conto, mas </w:t>
      </w:r>
      <w:proofErr w:type="gramStart"/>
      <w:r w:rsidR="002E0958" w:rsidRPr="00657EBD">
        <w:rPr>
          <w:rFonts w:ascii="Times New Roman" w:eastAsia="Times New Roman" w:hAnsi="Times New Roman" w:cs="Times New Roman"/>
          <w:sz w:val="24"/>
        </w:rPr>
        <w:t>demandam</w:t>
      </w:r>
      <w:proofErr w:type="gramEnd"/>
      <w:r w:rsidR="002E0958" w:rsidRPr="00657EBD">
        <w:rPr>
          <w:rFonts w:ascii="Times New Roman" w:eastAsia="Times New Roman" w:hAnsi="Times New Roman" w:cs="Times New Roman"/>
          <w:sz w:val="24"/>
        </w:rPr>
        <w:t xml:space="preserve"> uma significação </w:t>
      </w:r>
      <w:proofErr w:type="spellStart"/>
      <w:r w:rsidR="002E0958" w:rsidRPr="00657EBD">
        <w:rPr>
          <w:rFonts w:ascii="Times New Roman" w:eastAsia="Times New Roman" w:hAnsi="Times New Roman" w:cs="Times New Roman"/>
          <w:sz w:val="24"/>
        </w:rPr>
        <w:t>sociohistórica</w:t>
      </w:r>
      <w:proofErr w:type="spellEnd"/>
      <w:r w:rsidR="002E0958" w:rsidRPr="00657EBD">
        <w:rPr>
          <w:rFonts w:ascii="Times New Roman" w:eastAsia="Times New Roman" w:hAnsi="Times New Roman" w:cs="Times New Roman"/>
          <w:sz w:val="24"/>
        </w:rPr>
        <w:t xml:space="preserve"> do posicionamento de inferioridade a que o </w:t>
      </w:r>
      <w:r w:rsidR="000B76B9" w:rsidRPr="00657EBD">
        <w:rPr>
          <w:rFonts w:ascii="Times New Roman" w:eastAsia="Times New Roman" w:hAnsi="Times New Roman" w:cs="Times New Roman"/>
          <w:sz w:val="24"/>
        </w:rPr>
        <w:t xml:space="preserve">afrodescendente </w:t>
      </w:r>
      <w:r w:rsidR="002E0958" w:rsidRPr="00657EBD">
        <w:rPr>
          <w:rFonts w:ascii="Times New Roman" w:eastAsia="Times New Roman" w:hAnsi="Times New Roman" w:cs="Times New Roman"/>
          <w:sz w:val="24"/>
        </w:rPr>
        <w:t xml:space="preserve">nos Estados Unidos era subjugado, desde o período da escravidão até o período Jim Crow, período em que a obra é primeiramente publicada. As marcas de oralidade não são apenas marcas de um inglês falado informalmente por meio de uma variação linguística da língua inglesa, mas marcas sociais e históricas de pessoas que foram segregadas legalmente e submetidas a códigos de conduta diante da sociedade branca </w:t>
      </w:r>
      <w:r w:rsidR="00344290">
        <w:rPr>
          <w:rFonts w:ascii="Times New Roman" w:eastAsia="Times New Roman" w:hAnsi="Times New Roman" w:cs="Times New Roman"/>
          <w:sz w:val="24"/>
        </w:rPr>
        <w:t xml:space="preserve">(MELO JR., 2013; </w:t>
      </w:r>
      <w:r w:rsidR="00344290" w:rsidRPr="00C638E0">
        <w:rPr>
          <w:rFonts w:ascii="Times New Roman" w:eastAsia="Times New Roman" w:hAnsi="Times New Roman" w:cs="Times New Roman"/>
          <w:sz w:val="24"/>
        </w:rPr>
        <w:t>PACHECO, 1983</w:t>
      </w:r>
      <w:r w:rsidR="00344290">
        <w:rPr>
          <w:rFonts w:ascii="Times New Roman" w:eastAsia="Times New Roman" w:hAnsi="Times New Roman" w:cs="Times New Roman"/>
          <w:sz w:val="24"/>
        </w:rPr>
        <w:t>)</w:t>
      </w:r>
      <w:r w:rsidR="002E0958" w:rsidRPr="00657EBD">
        <w:rPr>
          <w:rFonts w:ascii="Times New Roman" w:eastAsia="Times New Roman" w:hAnsi="Times New Roman" w:cs="Times New Roman"/>
          <w:sz w:val="24"/>
        </w:rPr>
        <w:t xml:space="preserve">, que lhes conferiu as piores condições de subsistência e de escolaridade (FRANKLIN; MOSS JR., 1994), buscando que esses homens e mulheres, negros e negras, fossem quase homens e quase mulheres. Dessa forma, </w:t>
      </w:r>
      <w:r w:rsidR="000B76B9" w:rsidRPr="00657EBD">
        <w:rPr>
          <w:rFonts w:ascii="Times New Roman" w:eastAsia="Times New Roman" w:hAnsi="Times New Roman" w:cs="Times New Roman"/>
          <w:sz w:val="24"/>
        </w:rPr>
        <w:t>a fala da personagem, dessa pessoa que fala (esse ideólogo), marcada pela</w:t>
      </w:r>
      <w:r w:rsidR="002E0958" w:rsidRPr="00657EBD">
        <w:rPr>
          <w:rFonts w:ascii="Times New Roman" w:eastAsia="Times New Roman" w:hAnsi="Times New Roman" w:cs="Times New Roman"/>
          <w:sz w:val="24"/>
        </w:rPr>
        <w:t xml:space="preserve"> oralidade na variação AAVE</w:t>
      </w:r>
      <w:r w:rsidR="000B76B9" w:rsidRPr="00657EBD">
        <w:rPr>
          <w:rFonts w:ascii="Times New Roman" w:eastAsia="Times New Roman" w:hAnsi="Times New Roman" w:cs="Times New Roman"/>
          <w:sz w:val="24"/>
        </w:rPr>
        <w:t>,</w:t>
      </w:r>
      <w:r w:rsidR="002E0958" w:rsidRPr="00657EBD">
        <w:rPr>
          <w:rFonts w:ascii="Times New Roman" w:eastAsia="Times New Roman" w:hAnsi="Times New Roman" w:cs="Times New Roman"/>
          <w:sz w:val="24"/>
        </w:rPr>
        <w:t xml:space="preserve"> </w:t>
      </w:r>
      <w:r w:rsidR="000B76B9" w:rsidRPr="00657EBD">
        <w:rPr>
          <w:rFonts w:ascii="Times New Roman" w:eastAsia="Times New Roman" w:hAnsi="Times New Roman" w:cs="Times New Roman"/>
          <w:sz w:val="24"/>
        </w:rPr>
        <w:t xml:space="preserve">deixa de ser um dialeto individual e passa a ser </w:t>
      </w:r>
      <w:proofErr w:type="spellStart"/>
      <w:r w:rsidR="000B76B9" w:rsidRPr="00657EBD">
        <w:rPr>
          <w:rFonts w:ascii="Times New Roman" w:eastAsia="Times New Roman" w:hAnsi="Times New Roman" w:cs="Times New Roman"/>
          <w:sz w:val="24"/>
        </w:rPr>
        <w:t>ideologema</w:t>
      </w:r>
      <w:proofErr w:type="spellEnd"/>
      <w:r w:rsidR="000B76B9" w:rsidRPr="00657EBD">
        <w:rPr>
          <w:rFonts w:ascii="Times New Roman" w:eastAsia="Times New Roman" w:hAnsi="Times New Roman" w:cs="Times New Roman"/>
          <w:sz w:val="24"/>
        </w:rPr>
        <w:t>, um ponto de vista particular e peculiar sobre o mundo, que “aspira a uma significação social” (BAKHTIN, 2015, p. 125).</w:t>
      </w:r>
    </w:p>
    <w:p w:rsidR="009D5F7C" w:rsidRPr="00657EBD" w:rsidRDefault="009D5F7C" w:rsidP="00CA6C27">
      <w:pPr>
        <w:spacing w:after="0" w:line="360" w:lineRule="auto"/>
        <w:ind w:firstLine="708"/>
        <w:jc w:val="both"/>
        <w:rPr>
          <w:rFonts w:ascii="Times New Roman" w:hAnsi="Times New Roman" w:cs="Times New Roman"/>
          <w:sz w:val="24"/>
        </w:rPr>
      </w:pPr>
      <w:r w:rsidRPr="00657EBD">
        <w:rPr>
          <w:rFonts w:ascii="Times New Roman" w:eastAsia="Times New Roman" w:hAnsi="Times New Roman" w:cs="Times New Roman"/>
          <w:sz w:val="24"/>
        </w:rPr>
        <w:t xml:space="preserve">Esperamos, portanto, que este trabalho tenha contribuído para os estudos da literatura afro-americana no Brasil, permitindo que os seus leitores reais possam ter sido enriquecidos com uma pequena parcela da obra de Richard Wright e ter feito relações dialógico-discursivas com a sua própria realidade literária e social no Brasil, pois é por meio desse encontro que as próprias culturas “se enriquecem mutuamente”, tendo em vista que “[a] cultura do outro só se revela com plenitude e profundidade [...] aos olhos de outra cultura” (BAKHTIN, 2010a, p. 366). Mas, acima de tudo, </w:t>
      </w:r>
      <w:r w:rsidR="009B280B" w:rsidRPr="00657EBD">
        <w:rPr>
          <w:rFonts w:ascii="Times New Roman" w:eastAsia="Times New Roman" w:hAnsi="Times New Roman" w:cs="Times New Roman"/>
          <w:sz w:val="24"/>
        </w:rPr>
        <w:t>convencidos de que</w:t>
      </w:r>
      <w:r w:rsidR="004878E1" w:rsidRPr="00657EBD">
        <w:rPr>
          <w:rFonts w:ascii="Times New Roman" w:eastAsia="Times New Roman" w:hAnsi="Times New Roman" w:cs="Times New Roman"/>
          <w:sz w:val="24"/>
        </w:rPr>
        <w:t xml:space="preserve"> “[a] prosa ficcional pressupõe uma sensação premeditada de concretude histórica e social e relatividade da palavra viva, de sua participação na formação histórica e na luta social</w:t>
      </w:r>
      <w:r w:rsidR="004878E1" w:rsidRPr="00A05CA3">
        <w:rPr>
          <w:rFonts w:ascii="Times New Roman" w:eastAsia="Times New Roman" w:hAnsi="Times New Roman" w:cs="Times New Roman"/>
          <w:sz w:val="24"/>
        </w:rPr>
        <w:t>” (BAKH</w:t>
      </w:r>
      <w:r w:rsidR="00DE1821" w:rsidRPr="00A05CA3">
        <w:rPr>
          <w:rFonts w:ascii="Times New Roman" w:eastAsia="Times New Roman" w:hAnsi="Times New Roman" w:cs="Times New Roman"/>
          <w:sz w:val="24"/>
        </w:rPr>
        <w:t>T</w:t>
      </w:r>
      <w:r w:rsidR="004878E1" w:rsidRPr="00A05CA3">
        <w:rPr>
          <w:rFonts w:ascii="Times New Roman" w:eastAsia="Times New Roman" w:hAnsi="Times New Roman" w:cs="Times New Roman"/>
          <w:sz w:val="24"/>
        </w:rPr>
        <w:t>IN, 2015</w:t>
      </w:r>
      <w:r w:rsidR="004878E1" w:rsidRPr="00657EBD">
        <w:rPr>
          <w:rFonts w:ascii="Times New Roman" w:eastAsia="Times New Roman" w:hAnsi="Times New Roman" w:cs="Times New Roman"/>
          <w:sz w:val="24"/>
        </w:rPr>
        <w:t xml:space="preserve">, p. 122), </w:t>
      </w:r>
      <w:r w:rsidRPr="00657EBD">
        <w:rPr>
          <w:rFonts w:ascii="Times New Roman" w:eastAsia="Times New Roman" w:hAnsi="Times New Roman" w:cs="Times New Roman"/>
          <w:sz w:val="24"/>
        </w:rPr>
        <w:t xml:space="preserve">esperamos ter contribuído para </w:t>
      </w:r>
      <w:r w:rsidR="004878E1" w:rsidRPr="00657EBD">
        <w:rPr>
          <w:rFonts w:ascii="Times New Roman" w:eastAsia="Times New Roman" w:hAnsi="Times New Roman" w:cs="Times New Roman"/>
          <w:sz w:val="24"/>
        </w:rPr>
        <w:t>dar voz, por menor que seja, àqueles que foram silenciados pelo discurso de superioridade de um grupo social que se posiciona soci</w:t>
      </w:r>
      <w:r w:rsidR="009B280B" w:rsidRPr="00657EBD">
        <w:rPr>
          <w:rFonts w:ascii="Times New Roman" w:eastAsia="Times New Roman" w:hAnsi="Times New Roman" w:cs="Times New Roman"/>
          <w:sz w:val="24"/>
        </w:rPr>
        <w:t xml:space="preserve">al e </w:t>
      </w:r>
      <w:r w:rsidR="004878E1" w:rsidRPr="00657EBD">
        <w:rPr>
          <w:rFonts w:ascii="Times New Roman" w:eastAsia="Times New Roman" w:hAnsi="Times New Roman" w:cs="Times New Roman"/>
          <w:sz w:val="24"/>
        </w:rPr>
        <w:t>historicamente como superior a outros sujeitos e grupos sociais, uma realidade concreta e viva experimentada não somente nos estados Unidos, mas aqui</w:t>
      </w:r>
      <w:r w:rsidR="00624E01" w:rsidRPr="00657EBD">
        <w:rPr>
          <w:rFonts w:ascii="Times New Roman" w:eastAsia="Times New Roman" w:hAnsi="Times New Roman" w:cs="Times New Roman"/>
          <w:sz w:val="24"/>
        </w:rPr>
        <w:t xml:space="preserve"> no Brasil, em que pessoas, devido a questões de gênero, identidade de gênero, cor da pele, orientação sexual, </w:t>
      </w:r>
      <w:r w:rsidR="00DB7A0C" w:rsidRPr="00657EBD">
        <w:rPr>
          <w:rFonts w:ascii="Times New Roman" w:eastAsia="Times New Roman" w:hAnsi="Times New Roman" w:cs="Times New Roman"/>
          <w:sz w:val="24"/>
        </w:rPr>
        <w:t xml:space="preserve">sexualidade, </w:t>
      </w:r>
      <w:r w:rsidR="00624E01" w:rsidRPr="00657EBD">
        <w:rPr>
          <w:rFonts w:ascii="Times New Roman" w:eastAsia="Times New Roman" w:hAnsi="Times New Roman" w:cs="Times New Roman"/>
          <w:sz w:val="24"/>
        </w:rPr>
        <w:t>entre outras, são subjugadas a uma vida de quase homens e</w:t>
      </w:r>
      <w:r w:rsidR="00DB7A0C" w:rsidRPr="00657EBD">
        <w:rPr>
          <w:rFonts w:ascii="Times New Roman" w:eastAsia="Times New Roman" w:hAnsi="Times New Roman" w:cs="Times New Roman"/>
          <w:sz w:val="24"/>
        </w:rPr>
        <w:t>/ou</w:t>
      </w:r>
      <w:r w:rsidR="00624E01" w:rsidRPr="00657EBD">
        <w:rPr>
          <w:rFonts w:ascii="Times New Roman" w:eastAsia="Times New Roman" w:hAnsi="Times New Roman" w:cs="Times New Roman"/>
          <w:sz w:val="24"/>
        </w:rPr>
        <w:t xml:space="preserve"> quase mulheres. </w:t>
      </w:r>
    </w:p>
    <w:p w:rsidR="00132154" w:rsidRDefault="00132154" w:rsidP="00B824FC">
      <w:pPr>
        <w:spacing w:line="360" w:lineRule="auto"/>
        <w:jc w:val="both"/>
        <w:rPr>
          <w:rFonts w:ascii="Times New Roman" w:hAnsi="Times New Roman" w:cs="Times New Roman"/>
          <w:b/>
          <w:sz w:val="24"/>
        </w:rPr>
      </w:pPr>
    </w:p>
    <w:p w:rsidR="00491279" w:rsidRPr="00657EBD" w:rsidRDefault="00F3512F" w:rsidP="00B824FC">
      <w:pPr>
        <w:spacing w:line="360" w:lineRule="auto"/>
        <w:jc w:val="both"/>
        <w:rPr>
          <w:rFonts w:ascii="Times New Roman" w:hAnsi="Times New Roman" w:cs="Times New Roman"/>
          <w:b/>
          <w:sz w:val="24"/>
        </w:rPr>
      </w:pPr>
      <w:r w:rsidRPr="00657EBD">
        <w:rPr>
          <w:rFonts w:ascii="Times New Roman" w:hAnsi="Times New Roman" w:cs="Times New Roman"/>
          <w:b/>
          <w:sz w:val="24"/>
        </w:rPr>
        <w:t>Referências</w:t>
      </w:r>
    </w:p>
    <w:p w:rsidR="00D55B30" w:rsidRPr="00657EBD" w:rsidRDefault="00D55B30" w:rsidP="005F021F">
      <w:pPr>
        <w:spacing w:after="0" w:line="240" w:lineRule="auto"/>
        <w:jc w:val="both"/>
        <w:rPr>
          <w:rFonts w:ascii="Times New Roman" w:eastAsia="Times New Roman" w:hAnsi="Times New Roman" w:cs="Times New Roman"/>
          <w:color w:val="000000"/>
          <w:sz w:val="24"/>
          <w:szCs w:val="24"/>
          <w:shd w:val="clear" w:color="auto" w:fill="FFFFFF"/>
        </w:rPr>
      </w:pPr>
      <w:r w:rsidRPr="00657EBD">
        <w:rPr>
          <w:rFonts w:ascii="Times New Roman" w:eastAsia="Times New Roman" w:hAnsi="Times New Roman" w:cs="Times New Roman"/>
          <w:color w:val="000000"/>
          <w:sz w:val="24"/>
          <w:szCs w:val="24"/>
          <w:shd w:val="clear" w:color="auto" w:fill="FFFFFF"/>
        </w:rPr>
        <w:t xml:space="preserve">BAKHTIN, M. </w:t>
      </w:r>
      <w:r w:rsidR="0038616C" w:rsidRPr="00657EBD">
        <w:rPr>
          <w:rFonts w:ascii="Times New Roman" w:eastAsia="Times New Roman" w:hAnsi="Times New Roman" w:cs="Times New Roman"/>
          <w:i/>
          <w:color w:val="000000"/>
          <w:sz w:val="24"/>
          <w:szCs w:val="24"/>
          <w:shd w:val="clear" w:color="auto" w:fill="FFFFFF"/>
        </w:rPr>
        <w:t>Teoria do romance I</w:t>
      </w:r>
      <w:r w:rsidR="0038616C" w:rsidRPr="00657EBD">
        <w:rPr>
          <w:rFonts w:ascii="Times New Roman" w:eastAsia="Times New Roman" w:hAnsi="Times New Roman" w:cs="Times New Roman"/>
          <w:color w:val="000000"/>
          <w:sz w:val="24"/>
          <w:szCs w:val="24"/>
          <w:shd w:val="clear" w:color="auto" w:fill="FFFFFF"/>
        </w:rPr>
        <w:t xml:space="preserve">: A estilística. Trad. Paulo Bezerra. São Paulo: Editora 34, 2015. 256p. </w:t>
      </w:r>
    </w:p>
    <w:p w:rsidR="00E55B63" w:rsidRPr="00657EBD" w:rsidRDefault="00E55B63" w:rsidP="005F021F">
      <w:pPr>
        <w:spacing w:after="0" w:line="240" w:lineRule="auto"/>
        <w:jc w:val="both"/>
        <w:rPr>
          <w:rFonts w:ascii="Times New Roman" w:eastAsia="Times New Roman" w:hAnsi="Times New Roman" w:cs="Times New Roman"/>
          <w:color w:val="000000"/>
          <w:sz w:val="24"/>
          <w:szCs w:val="24"/>
          <w:shd w:val="clear" w:color="auto" w:fill="FFFFFF"/>
        </w:rPr>
      </w:pPr>
    </w:p>
    <w:p w:rsidR="00E55B63" w:rsidRPr="00657EBD" w:rsidRDefault="00E55B63" w:rsidP="005F021F">
      <w:pPr>
        <w:spacing w:after="0" w:line="240" w:lineRule="auto"/>
        <w:jc w:val="both"/>
        <w:rPr>
          <w:rFonts w:ascii="Times New Roman" w:eastAsia="Times New Roman" w:hAnsi="Times New Roman" w:cs="Times New Roman"/>
          <w:color w:val="000000"/>
          <w:sz w:val="24"/>
          <w:szCs w:val="24"/>
          <w:shd w:val="clear" w:color="auto" w:fill="FFFFFF"/>
        </w:rPr>
      </w:pPr>
      <w:r w:rsidRPr="00657EBD">
        <w:rPr>
          <w:rFonts w:ascii="Times New Roman" w:eastAsia="Times New Roman" w:hAnsi="Times New Roman" w:cs="Times New Roman"/>
          <w:color w:val="000000"/>
          <w:sz w:val="24"/>
          <w:szCs w:val="24"/>
          <w:shd w:val="clear" w:color="auto" w:fill="FFFFFF"/>
        </w:rPr>
        <w:lastRenderedPageBreak/>
        <w:t xml:space="preserve">BAKHTIN, M. Os estudos literários hoje: (resposta a uma pergunta da revista Novi Mir). In: BAKHTIN, M. </w:t>
      </w:r>
      <w:r w:rsidRPr="00657EBD">
        <w:rPr>
          <w:rFonts w:ascii="Times New Roman" w:eastAsia="Times New Roman" w:hAnsi="Times New Roman" w:cs="Times New Roman"/>
          <w:i/>
          <w:color w:val="000000"/>
          <w:sz w:val="24"/>
          <w:szCs w:val="24"/>
          <w:shd w:val="clear" w:color="auto" w:fill="FFFFFF"/>
        </w:rPr>
        <w:t>Estética da criação verbal</w:t>
      </w:r>
      <w:r w:rsidRPr="00657EBD">
        <w:rPr>
          <w:rFonts w:ascii="Times New Roman" w:eastAsia="Times New Roman" w:hAnsi="Times New Roman" w:cs="Times New Roman"/>
          <w:color w:val="000000"/>
          <w:sz w:val="24"/>
          <w:szCs w:val="24"/>
          <w:shd w:val="clear" w:color="auto" w:fill="FFFFFF"/>
        </w:rPr>
        <w:t xml:space="preserve">. Trad. Paulo Bezerra. </w:t>
      </w:r>
      <w:proofErr w:type="gramStart"/>
      <w:r w:rsidRPr="00657EBD">
        <w:rPr>
          <w:rFonts w:ascii="Times New Roman" w:eastAsia="Times New Roman" w:hAnsi="Times New Roman" w:cs="Times New Roman"/>
          <w:color w:val="000000"/>
          <w:sz w:val="24"/>
          <w:szCs w:val="24"/>
          <w:shd w:val="clear" w:color="auto" w:fill="FFFFFF"/>
        </w:rPr>
        <w:t>5.</w:t>
      </w:r>
      <w:proofErr w:type="gramEnd"/>
      <w:r w:rsidRPr="00657EBD">
        <w:rPr>
          <w:rFonts w:ascii="Times New Roman" w:eastAsia="Times New Roman" w:hAnsi="Times New Roman" w:cs="Times New Roman"/>
          <w:color w:val="000000"/>
          <w:sz w:val="24"/>
          <w:szCs w:val="24"/>
          <w:shd w:val="clear" w:color="auto" w:fill="FFFFFF"/>
        </w:rPr>
        <w:t>ed. São Paulo: Martins Fontes, 2010</w:t>
      </w:r>
      <w:r w:rsidR="002545AE" w:rsidRPr="00657EBD">
        <w:rPr>
          <w:rFonts w:ascii="Times New Roman" w:eastAsia="Times New Roman" w:hAnsi="Times New Roman" w:cs="Times New Roman"/>
          <w:color w:val="000000"/>
          <w:sz w:val="24"/>
          <w:szCs w:val="24"/>
          <w:shd w:val="clear" w:color="auto" w:fill="FFFFFF"/>
        </w:rPr>
        <w:t>a</w:t>
      </w:r>
      <w:r w:rsidRPr="00657EBD">
        <w:rPr>
          <w:rFonts w:ascii="Times New Roman" w:eastAsia="Times New Roman" w:hAnsi="Times New Roman" w:cs="Times New Roman"/>
          <w:color w:val="000000"/>
          <w:sz w:val="24"/>
          <w:szCs w:val="24"/>
          <w:shd w:val="clear" w:color="auto" w:fill="FFFFFF"/>
        </w:rPr>
        <w:t xml:space="preserve">. </w:t>
      </w:r>
      <w:proofErr w:type="gramStart"/>
      <w:r w:rsidRPr="00657EBD">
        <w:rPr>
          <w:rFonts w:ascii="Times New Roman" w:eastAsia="Times New Roman" w:hAnsi="Times New Roman" w:cs="Times New Roman"/>
          <w:color w:val="000000"/>
          <w:sz w:val="24"/>
          <w:szCs w:val="24"/>
          <w:shd w:val="clear" w:color="auto" w:fill="FFFFFF"/>
        </w:rPr>
        <w:t>p.</w:t>
      </w:r>
      <w:proofErr w:type="gramEnd"/>
      <w:r w:rsidRPr="00657EBD">
        <w:rPr>
          <w:rFonts w:ascii="Times New Roman" w:eastAsia="Times New Roman" w:hAnsi="Times New Roman" w:cs="Times New Roman"/>
          <w:color w:val="000000"/>
          <w:sz w:val="24"/>
          <w:szCs w:val="24"/>
          <w:shd w:val="clear" w:color="auto" w:fill="FFFFFF"/>
        </w:rPr>
        <w:t xml:space="preserve"> 359-366.</w:t>
      </w:r>
    </w:p>
    <w:p w:rsidR="002545AE" w:rsidRPr="00657EBD" w:rsidRDefault="002545AE" w:rsidP="005F021F">
      <w:pPr>
        <w:spacing w:after="0" w:line="240" w:lineRule="auto"/>
        <w:jc w:val="both"/>
        <w:rPr>
          <w:rFonts w:ascii="Times New Roman" w:eastAsia="Times New Roman" w:hAnsi="Times New Roman" w:cs="Times New Roman"/>
          <w:color w:val="000000"/>
          <w:sz w:val="24"/>
          <w:szCs w:val="24"/>
          <w:shd w:val="clear" w:color="auto" w:fill="FFFFFF"/>
        </w:rPr>
      </w:pPr>
    </w:p>
    <w:p w:rsidR="00037383" w:rsidRPr="00657EBD" w:rsidRDefault="002545AE" w:rsidP="005F021F">
      <w:pPr>
        <w:spacing w:after="0" w:line="240" w:lineRule="auto"/>
        <w:jc w:val="both"/>
        <w:rPr>
          <w:rFonts w:ascii="Times New Roman" w:eastAsia="Times New Roman" w:hAnsi="Times New Roman" w:cs="Times New Roman"/>
          <w:color w:val="000000"/>
          <w:sz w:val="24"/>
          <w:szCs w:val="24"/>
          <w:shd w:val="clear" w:color="auto" w:fill="FFFFFF"/>
        </w:rPr>
      </w:pPr>
      <w:r w:rsidRPr="00657EBD">
        <w:rPr>
          <w:rFonts w:ascii="Times New Roman" w:eastAsia="Times New Roman" w:hAnsi="Times New Roman" w:cs="Times New Roman"/>
          <w:color w:val="000000"/>
          <w:sz w:val="24"/>
          <w:szCs w:val="24"/>
          <w:shd w:val="clear" w:color="auto" w:fill="FFFFFF"/>
        </w:rPr>
        <w:t xml:space="preserve">BAKHTIN, M. Problemas da poética de Dostoiévski. Trad. Paulo Bezerra. </w:t>
      </w:r>
      <w:proofErr w:type="gramStart"/>
      <w:r w:rsidRPr="00657EBD">
        <w:rPr>
          <w:rFonts w:ascii="Times New Roman" w:eastAsia="Times New Roman" w:hAnsi="Times New Roman" w:cs="Times New Roman"/>
          <w:color w:val="000000"/>
          <w:sz w:val="24"/>
          <w:szCs w:val="24"/>
          <w:shd w:val="clear" w:color="auto" w:fill="FFFFFF"/>
        </w:rPr>
        <w:t>5.</w:t>
      </w:r>
      <w:proofErr w:type="gramEnd"/>
      <w:r w:rsidRPr="00657EBD">
        <w:rPr>
          <w:rFonts w:ascii="Times New Roman" w:eastAsia="Times New Roman" w:hAnsi="Times New Roman" w:cs="Times New Roman"/>
          <w:color w:val="000000"/>
          <w:sz w:val="24"/>
          <w:szCs w:val="24"/>
          <w:shd w:val="clear" w:color="auto" w:fill="FFFFFF"/>
        </w:rPr>
        <w:t xml:space="preserve">ed. Rio de Janeiro: Forense Universitária, 2010b. </w:t>
      </w:r>
    </w:p>
    <w:p w:rsidR="002545AE" w:rsidRPr="00657EBD" w:rsidRDefault="002545AE" w:rsidP="005F021F">
      <w:pPr>
        <w:spacing w:after="0" w:line="240" w:lineRule="auto"/>
        <w:jc w:val="both"/>
        <w:rPr>
          <w:rFonts w:ascii="Times New Roman" w:eastAsia="Times New Roman" w:hAnsi="Times New Roman" w:cs="Times New Roman"/>
          <w:color w:val="000000"/>
          <w:sz w:val="24"/>
          <w:szCs w:val="24"/>
          <w:shd w:val="clear" w:color="auto" w:fill="FFFFFF"/>
        </w:rPr>
      </w:pPr>
    </w:p>
    <w:p w:rsidR="002A307E" w:rsidRPr="00657EBD" w:rsidRDefault="002A307E" w:rsidP="005F021F">
      <w:pPr>
        <w:spacing w:after="0" w:line="240" w:lineRule="auto"/>
        <w:jc w:val="both"/>
        <w:rPr>
          <w:rFonts w:ascii="Times New Roman" w:eastAsia="Times New Roman" w:hAnsi="Times New Roman" w:cs="Times New Roman"/>
          <w:color w:val="000000"/>
          <w:sz w:val="24"/>
          <w:szCs w:val="24"/>
          <w:shd w:val="clear" w:color="auto" w:fill="FFFFFF"/>
          <w:lang w:val="en-US"/>
        </w:rPr>
      </w:pPr>
      <w:r w:rsidRPr="00657EBD">
        <w:rPr>
          <w:rFonts w:ascii="Times New Roman" w:eastAsia="Times New Roman" w:hAnsi="Times New Roman" w:cs="Times New Roman"/>
          <w:color w:val="000000"/>
          <w:sz w:val="24"/>
          <w:szCs w:val="24"/>
          <w:shd w:val="clear" w:color="auto" w:fill="FFFFFF"/>
        </w:rPr>
        <w:t xml:space="preserve">BAYM, N. (Ed.). </w:t>
      </w:r>
      <w:proofErr w:type="gramStart"/>
      <w:r w:rsidRPr="00657EBD">
        <w:rPr>
          <w:rFonts w:ascii="Times New Roman" w:eastAsia="Times New Roman" w:hAnsi="Times New Roman" w:cs="Times New Roman"/>
          <w:i/>
          <w:color w:val="000000"/>
          <w:sz w:val="24"/>
          <w:szCs w:val="24"/>
          <w:shd w:val="clear" w:color="auto" w:fill="FFFFFF"/>
          <w:lang w:val="en-US"/>
        </w:rPr>
        <w:t>The Norton Anthology of American Literature</w:t>
      </w:r>
      <w:r w:rsidRPr="00657EBD">
        <w:rPr>
          <w:rFonts w:ascii="Times New Roman" w:eastAsia="Times New Roman" w:hAnsi="Times New Roman" w:cs="Times New Roman"/>
          <w:color w:val="000000"/>
          <w:sz w:val="24"/>
          <w:szCs w:val="24"/>
          <w:shd w:val="clear" w:color="auto" w:fill="FFFFFF"/>
          <w:lang w:val="en-US"/>
        </w:rPr>
        <w:t>.</w:t>
      </w:r>
      <w:proofErr w:type="gramEnd"/>
      <w:r w:rsidRPr="00657EBD">
        <w:rPr>
          <w:rFonts w:ascii="Times New Roman" w:eastAsia="Times New Roman" w:hAnsi="Times New Roman" w:cs="Times New Roman"/>
          <w:color w:val="000000"/>
          <w:sz w:val="24"/>
          <w:szCs w:val="24"/>
          <w:shd w:val="clear" w:color="auto" w:fill="FFFFFF"/>
          <w:lang w:val="en-US"/>
        </w:rPr>
        <w:t xml:space="preserve"> 7. ed. W. W. Norton &amp; Company, 2007. p. 2067-2075.</w:t>
      </w:r>
      <w:r w:rsidR="006B633E" w:rsidRPr="00657EBD">
        <w:rPr>
          <w:rFonts w:ascii="Times New Roman" w:eastAsia="Times New Roman" w:hAnsi="Times New Roman" w:cs="Times New Roman"/>
          <w:color w:val="000000"/>
          <w:sz w:val="24"/>
          <w:szCs w:val="24"/>
          <w:shd w:val="clear" w:color="auto" w:fill="FFFFFF"/>
          <w:lang w:val="en-US"/>
        </w:rPr>
        <w:t xml:space="preserve"> </w:t>
      </w:r>
    </w:p>
    <w:p w:rsidR="00037383" w:rsidRPr="00657EBD" w:rsidRDefault="00037383" w:rsidP="005F021F">
      <w:pPr>
        <w:spacing w:after="0" w:line="240" w:lineRule="auto"/>
        <w:jc w:val="both"/>
        <w:rPr>
          <w:rFonts w:ascii="Times New Roman" w:eastAsia="Times New Roman" w:hAnsi="Times New Roman" w:cs="Times New Roman"/>
          <w:color w:val="000000"/>
          <w:sz w:val="24"/>
          <w:szCs w:val="24"/>
          <w:shd w:val="clear" w:color="auto" w:fill="FFFFFF"/>
          <w:lang w:val="en-US"/>
        </w:rPr>
      </w:pPr>
    </w:p>
    <w:p w:rsidR="00930215" w:rsidRPr="00657EBD" w:rsidRDefault="00930215" w:rsidP="005F021F">
      <w:pPr>
        <w:spacing w:after="0" w:line="240" w:lineRule="auto"/>
        <w:jc w:val="both"/>
        <w:rPr>
          <w:rFonts w:ascii="Times New Roman" w:eastAsia="Times New Roman" w:hAnsi="Times New Roman" w:cs="Times New Roman"/>
          <w:color w:val="000000"/>
          <w:sz w:val="24"/>
          <w:szCs w:val="24"/>
          <w:shd w:val="clear" w:color="auto" w:fill="FFFFFF"/>
        </w:rPr>
      </w:pPr>
      <w:r w:rsidRPr="00657EBD">
        <w:rPr>
          <w:rFonts w:ascii="Times New Roman" w:eastAsia="Times New Roman" w:hAnsi="Times New Roman" w:cs="Times New Roman"/>
          <w:color w:val="000000"/>
          <w:sz w:val="24"/>
          <w:szCs w:val="24"/>
          <w:shd w:val="clear" w:color="auto" w:fill="FFFFFF"/>
        </w:rPr>
        <w:t xml:space="preserve">BEZERRA, P. Breve glossário de alguns conceitos-chave. In: BAKHTIN, M. </w:t>
      </w:r>
      <w:r w:rsidRPr="00657EBD">
        <w:rPr>
          <w:rFonts w:ascii="Times New Roman" w:eastAsia="Times New Roman" w:hAnsi="Times New Roman" w:cs="Times New Roman"/>
          <w:i/>
          <w:color w:val="000000"/>
          <w:sz w:val="24"/>
          <w:szCs w:val="24"/>
          <w:shd w:val="clear" w:color="auto" w:fill="FFFFFF"/>
        </w:rPr>
        <w:t>Teoria do romance I</w:t>
      </w:r>
      <w:r w:rsidRPr="00657EBD">
        <w:rPr>
          <w:rFonts w:ascii="Times New Roman" w:eastAsia="Times New Roman" w:hAnsi="Times New Roman" w:cs="Times New Roman"/>
          <w:color w:val="000000"/>
          <w:sz w:val="24"/>
          <w:szCs w:val="24"/>
          <w:shd w:val="clear" w:color="auto" w:fill="FFFFFF"/>
        </w:rPr>
        <w:t xml:space="preserve">: A estilística. Trad. Paulo Bezerra. São Paulo: Editora 34, 2015. </w:t>
      </w:r>
      <w:proofErr w:type="gramStart"/>
      <w:r w:rsidRPr="00657EBD">
        <w:rPr>
          <w:rFonts w:ascii="Times New Roman" w:eastAsia="Times New Roman" w:hAnsi="Times New Roman" w:cs="Times New Roman"/>
          <w:color w:val="000000"/>
          <w:sz w:val="24"/>
          <w:szCs w:val="24"/>
          <w:shd w:val="clear" w:color="auto" w:fill="FFFFFF"/>
        </w:rPr>
        <w:t>p.</w:t>
      </w:r>
      <w:proofErr w:type="gramEnd"/>
      <w:r w:rsidRPr="00657EBD">
        <w:rPr>
          <w:rFonts w:ascii="Times New Roman" w:eastAsia="Times New Roman" w:hAnsi="Times New Roman" w:cs="Times New Roman"/>
          <w:color w:val="000000"/>
          <w:sz w:val="24"/>
          <w:szCs w:val="24"/>
          <w:shd w:val="clear" w:color="auto" w:fill="FFFFFF"/>
        </w:rPr>
        <w:t xml:space="preserve">243-249. </w:t>
      </w:r>
    </w:p>
    <w:p w:rsidR="000A235F" w:rsidRPr="00657EBD" w:rsidRDefault="000A235F" w:rsidP="005F021F">
      <w:pPr>
        <w:spacing w:after="0" w:line="240" w:lineRule="auto"/>
        <w:jc w:val="both"/>
        <w:rPr>
          <w:rFonts w:ascii="Times New Roman" w:eastAsia="Times New Roman" w:hAnsi="Times New Roman" w:cs="Times New Roman"/>
          <w:color w:val="000000"/>
          <w:sz w:val="24"/>
          <w:szCs w:val="24"/>
          <w:shd w:val="clear" w:color="auto" w:fill="FFFFFF"/>
        </w:rPr>
      </w:pPr>
    </w:p>
    <w:p w:rsidR="000A235F" w:rsidRPr="00657EBD" w:rsidRDefault="000A235F" w:rsidP="005F021F">
      <w:pPr>
        <w:spacing w:after="0" w:line="240" w:lineRule="auto"/>
        <w:jc w:val="both"/>
        <w:rPr>
          <w:rFonts w:ascii="Times New Roman" w:eastAsia="Times New Roman" w:hAnsi="Times New Roman" w:cs="Times New Roman"/>
          <w:color w:val="000000"/>
          <w:sz w:val="24"/>
          <w:szCs w:val="24"/>
          <w:shd w:val="clear" w:color="auto" w:fill="FFFFFF"/>
        </w:rPr>
      </w:pPr>
      <w:r w:rsidRPr="00657EBD">
        <w:rPr>
          <w:rFonts w:ascii="Times New Roman" w:eastAsia="Times New Roman" w:hAnsi="Times New Roman" w:cs="Times New Roman"/>
          <w:color w:val="000000"/>
          <w:sz w:val="24"/>
          <w:szCs w:val="24"/>
          <w:shd w:val="clear" w:color="auto" w:fill="FFFFFF"/>
        </w:rPr>
        <w:t xml:space="preserve">BRAIT, B. Análise e teoria do discurso. In: BRAIT, B. (Org.). </w:t>
      </w:r>
      <w:r w:rsidRPr="00657EBD">
        <w:rPr>
          <w:rFonts w:ascii="Times New Roman" w:eastAsia="Times New Roman" w:hAnsi="Times New Roman" w:cs="Times New Roman"/>
          <w:i/>
          <w:color w:val="000000"/>
          <w:sz w:val="24"/>
          <w:szCs w:val="24"/>
          <w:shd w:val="clear" w:color="auto" w:fill="FFFFFF"/>
        </w:rPr>
        <w:t>Bakhtin</w:t>
      </w:r>
      <w:r w:rsidRPr="00657EBD">
        <w:rPr>
          <w:rFonts w:ascii="Times New Roman" w:eastAsia="Times New Roman" w:hAnsi="Times New Roman" w:cs="Times New Roman"/>
          <w:color w:val="000000"/>
          <w:sz w:val="24"/>
          <w:szCs w:val="24"/>
          <w:shd w:val="clear" w:color="auto" w:fill="FFFFFF"/>
        </w:rPr>
        <w:t xml:space="preserve">: outros conceitos-chave. São Paulo: Contexto, 2010. </w:t>
      </w:r>
      <w:proofErr w:type="gramStart"/>
      <w:r w:rsidRPr="00657EBD">
        <w:rPr>
          <w:rFonts w:ascii="Times New Roman" w:eastAsia="Times New Roman" w:hAnsi="Times New Roman" w:cs="Times New Roman"/>
          <w:color w:val="000000"/>
          <w:sz w:val="24"/>
          <w:szCs w:val="24"/>
          <w:shd w:val="clear" w:color="auto" w:fill="FFFFFF"/>
        </w:rPr>
        <w:t>p.</w:t>
      </w:r>
      <w:proofErr w:type="gramEnd"/>
      <w:r w:rsidRPr="00657EBD">
        <w:rPr>
          <w:rFonts w:ascii="Times New Roman" w:eastAsia="Times New Roman" w:hAnsi="Times New Roman" w:cs="Times New Roman"/>
          <w:color w:val="000000"/>
          <w:sz w:val="24"/>
          <w:szCs w:val="24"/>
          <w:shd w:val="clear" w:color="auto" w:fill="FFFFFF"/>
        </w:rPr>
        <w:t xml:space="preserve"> 9-31.</w:t>
      </w:r>
    </w:p>
    <w:p w:rsidR="000A235F" w:rsidRPr="00657EBD" w:rsidRDefault="000A235F" w:rsidP="005F021F">
      <w:pPr>
        <w:spacing w:after="0" w:line="240" w:lineRule="auto"/>
        <w:jc w:val="both"/>
        <w:rPr>
          <w:rFonts w:ascii="Times New Roman" w:eastAsia="Times New Roman" w:hAnsi="Times New Roman" w:cs="Times New Roman"/>
          <w:color w:val="000000"/>
          <w:sz w:val="24"/>
          <w:szCs w:val="24"/>
          <w:shd w:val="clear" w:color="auto" w:fill="FFFFFF"/>
        </w:rPr>
      </w:pPr>
    </w:p>
    <w:p w:rsidR="00037383" w:rsidRPr="00657EBD" w:rsidRDefault="00037383" w:rsidP="005F021F">
      <w:pPr>
        <w:spacing w:after="0" w:line="240" w:lineRule="auto"/>
        <w:jc w:val="both"/>
        <w:rPr>
          <w:rFonts w:ascii="Times New Roman" w:eastAsia="Times New Roman" w:hAnsi="Times New Roman" w:cs="Times New Roman"/>
          <w:color w:val="000000"/>
          <w:sz w:val="24"/>
          <w:szCs w:val="24"/>
          <w:shd w:val="clear" w:color="auto" w:fill="FFFFFF"/>
          <w:lang w:val="en-US"/>
        </w:rPr>
      </w:pPr>
      <w:r w:rsidRPr="00657EBD">
        <w:rPr>
          <w:rFonts w:ascii="Times New Roman" w:eastAsia="Times New Roman" w:hAnsi="Times New Roman" w:cs="Times New Roman"/>
          <w:color w:val="000000"/>
          <w:sz w:val="24"/>
          <w:szCs w:val="24"/>
          <w:shd w:val="clear" w:color="auto" w:fill="FFFFFF"/>
        </w:rPr>
        <w:t xml:space="preserve">CASHMORE, E. </w:t>
      </w:r>
      <w:r w:rsidRPr="00657EBD">
        <w:rPr>
          <w:rFonts w:ascii="Times New Roman" w:eastAsia="Times New Roman" w:hAnsi="Times New Roman" w:cs="Times New Roman"/>
          <w:i/>
          <w:color w:val="000000"/>
          <w:sz w:val="24"/>
          <w:szCs w:val="24"/>
          <w:shd w:val="clear" w:color="auto" w:fill="FFFFFF"/>
        </w:rPr>
        <w:t>Dicionário de Relações Étnicas e Raciais</w:t>
      </w:r>
      <w:r w:rsidRPr="00657EBD">
        <w:rPr>
          <w:rFonts w:ascii="Times New Roman" w:eastAsia="Times New Roman" w:hAnsi="Times New Roman" w:cs="Times New Roman"/>
          <w:color w:val="000000"/>
          <w:sz w:val="24"/>
          <w:szCs w:val="24"/>
          <w:shd w:val="clear" w:color="auto" w:fill="FFFFFF"/>
        </w:rPr>
        <w:t xml:space="preserve">. Trad. Dinah </w:t>
      </w:r>
      <w:proofErr w:type="spellStart"/>
      <w:r w:rsidRPr="00657EBD">
        <w:rPr>
          <w:rFonts w:ascii="Times New Roman" w:eastAsia="Times New Roman" w:hAnsi="Times New Roman" w:cs="Times New Roman"/>
          <w:color w:val="000000"/>
          <w:sz w:val="24"/>
          <w:szCs w:val="24"/>
          <w:shd w:val="clear" w:color="auto" w:fill="FFFFFF"/>
        </w:rPr>
        <w:t>Kleve</w:t>
      </w:r>
      <w:proofErr w:type="spellEnd"/>
      <w:r w:rsidRPr="00657EBD">
        <w:rPr>
          <w:rFonts w:ascii="Times New Roman" w:eastAsia="Times New Roman" w:hAnsi="Times New Roman" w:cs="Times New Roman"/>
          <w:color w:val="000000"/>
          <w:sz w:val="24"/>
          <w:szCs w:val="24"/>
          <w:shd w:val="clear" w:color="auto" w:fill="FFFFFF"/>
        </w:rPr>
        <w:t xml:space="preserve">. </w:t>
      </w:r>
      <w:r w:rsidRPr="00657EBD">
        <w:rPr>
          <w:rFonts w:ascii="Times New Roman" w:eastAsia="Times New Roman" w:hAnsi="Times New Roman" w:cs="Times New Roman"/>
          <w:color w:val="000000"/>
          <w:sz w:val="24"/>
          <w:szCs w:val="24"/>
          <w:shd w:val="clear" w:color="auto" w:fill="FFFFFF"/>
          <w:lang w:val="en-US"/>
        </w:rPr>
        <w:t xml:space="preserve">São Paulo: </w:t>
      </w:r>
      <w:proofErr w:type="spellStart"/>
      <w:r w:rsidRPr="00657EBD">
        <w:rPr>
          <w:rFonts w:ascii="Times New Roman" w:eastAsia="Times New Roman" w:hAnsi="Times New Roman" w:cs="Times New Roman"/>
          <w:color w:val="000000"/>
          <w:sz w:val="24"/>
          <w:szCs w:val="24"/>
          <w:shd w:val="clear" w:color="auto" w:fill="FFFFFF"/>
          <w:lang w:val="en-US"/>
        </w:rPr>
        <w:t>Summus</w:t>
      </w:r>
      <w:proofErr w:type="spellEnd"/>
      <w:r w:rsidRPr="00657EBD">
        <w:rPr>
          <w:rFonts w:ascii="Times New Roman" w:eastAsia="Times New Roman" w:hAnsi="Times New Roman" w:cs="Times New Roman"/>
          <w:color w:val="000000"/>
          <w:sz w:val="24"/>
          <w:szCs w:val="24"/>
          <w:shd w:val="clear" w:color="auto" w:fill="FFFFFF"/>
          <w:lang w:val="en-US"/>
        </w:rPr>
        <w:t xml:space="preserve">, 2000. </w:t>
      </w:r>
      <w:proofErr w:type="gramStart"/>
      <w:r w:rsidRPr="00657EBD">
        <w:rPr>
          <w:rFonts w:ascii="Times New Roman" w:eastAsia="Times New Roman" w:hAnsi="Times New Roman" w:cs="Times New Roman"/>
          <w:color w:val="000000"/>
          <w:sz w:val="24"/>
          <w:szCs w:val="24"/>
          <w:shd w:val="clear" w:color="auto" w:fill="FFFFFF"/>
          <w:lang w:val="en-US"/>
        </w:rPr>
        <w:t>598 p.</w:t>
      </w:r>
      <w:proofErr w:type="gramEnd"/>
    </w:p>
    <w:p w:rsidR="00037383" w:rsidRPr="00657EBD" w:rsidRDefault="00037383" w:rsidP="005F021F">
      <w:pPr>
        <w:spacing w:after="0" w:line="240" w:lineRule="auto"/>
        <w:jc w:val="both"/>
        <w:rPr>
          <w:rFonts w:ascii="Times New Roman" w:eastAsia="Times New Roman" w:hAnsi="Times New Roman" w:cs="Times New Roman"/>
          <w:color w:val="000000"/>
          <w:sz w:val="24"/>
          <w:szCs w:val="24"/>
          <w:shd w:val="clear" w:color="auto" w:fill="FFFFFF"/>
          <w:lang w:val="en-US"/>
        </w:rPr>
      </w:pPr>
    </w:p>
    <w:p w:rsidR="00901787" w:rsidRPr="00657EBD" w:rsidRDefault="00901787" w:rsidP="005F021F">
      <w:pPr>
        <w:spacing w:after="0" w:line="240" w:lineRule="auto"/>
        <w:jc w:val="both"/>
        <w:rPr>
          <w:rFonts w:ascii="Times New Roman" w:eastAsia="Times New Roman" w:hAnsi="Times New Roman" w:cs="Times New Roman"/>
          <w:color w:val="000000"/>
          <w:sz w:val="24"/>
          <w:szCs w:val="24"/>
          <w:shd w:val="clear" w:color="auto" w:fill="FFFFFF"/>
        </w:rPr>
      </w:pPr>
      <w:proofErr w:type="gramStart"/>
      <w:r w:rsidRPr="00657EBD">
        <w:rPr>
          <w:rFonts w:ascii="Times New Roman" w:eastAsia="Times New Roman" w:hAnsi="Times New Roman" w:cs="Times New Roman"/>
          <w:color w:val="000000"/>
          <w:sz w:val="24"/>
          <w:szCs w:val="24"/>
          <w:shd w:val="clear" w:color="auto" w:fill="FFFFFF"/>
          <w:lang w:val="en-US"/>
        </w:rPr>
        <w:t>DEROUICHE, A.; MIRAOUI, N.</w:t>
      </w:r>
      <w:proofErr w:type="gramEnd"/>
      <w:r w:rsidRPr="00657EBD">
        <w:rPr>
          <w:rFonts w:ascii="Times New Roman" w:eastAsia="Times New Roman" w:hAnsi="Times New Roman" w:cs="Times New Roman"/>
          <w:color w:val="000000"/>
          <w:sz w:val="24"/>
          <w:szCs w:val="24"/>
          <w:shd w:val="clear" w:color="auto" w:fill="FFFFFF"/>
          <w:lang w:val="en-US"/>
        </w:rPr>
        <w:t xml:space="preserve"> </w:t>
      </w:r>
      <w:r w:rsidRPr="00657EBD">
        <w:rPr>
          <w:rFonts w:ascii="Times New Roman" w:eastAsia="Times New Roman" w:hAnsi="Times New Roman" w:cs="Times New Roman"/>
          <w:i/>
          <w:color w:val="000000"/>
          <w:sz w:val="24"/>
          <w:szCs w:val="24"/>
          <w:shd w:val="clear" w:color="auto" w:fill="FFFFFF"/>
          <w:lang w:val="en-US"/>
        </w:rPr>
        <w:t>The Development of African American Literature</w:t>
      </w:r>
      <w:r w:rsidRPr="00657EBD">
        <w:rPr>
          <w:rFonts w:ascii="Times New Roman" w:eastAsia="Times New Roman" w:hAnsi="Times New Roman" w:cs="Times New Roman"/>
          <w:color w:val="000000"/>
          <w:sz w:val="24"/>
          <w:szCs w:val="24"/>
          <w:shd w:val="clear" w:color="auto" w:fill="FFFFFF"/>
          <w:lang w:val="en-US"/>
        </w:rPr>
        <w:t xml:space="preserve">. </w:t>
      </w:r>
      <w:r w:rsidRPr="00657EBD">
        <w:rPr>
          <w:rFonts w:ascii="Times New Roman" w:eastAsia="Times New Roman" w:hAnsi="Times New Roman" w:cs="Times New Roman"/>
          <w:color w:val="000000"/>
          <w:sz w:val="24"/>
          <w:szCs w:val="24"/>
          <w:shd w:val="clear" w:color="auto" w:fill="FFFFFF"/>
        </w:rPr>
        <w:t xml:space="preserve">55 f. Dissertação (Mestrado) - Curso de Letras e Línguas Estrangeiras, </w:t>
      </w:r>
      <w:proofErr w:type="spellStart"/>
      <w:r w:rsidRPr="00657EBD">
        <w:rPr>
          <w:rFonts w:ascii="Times New Roman" w:eastAsia="Times New Roman" w:hAnsi="Times New Roman" w:cs="Times New Roman"/>
          <w:color w:val="000000"/>
          <w:sz w:val="24"/>
          <w:szCs w:val="24"/>
          <w:shd w:val="clear" w:color="auto" w:fill="FFFFFF"/>
        </w:rPr>
        <w:t>University</w:t>
      </w:r>
      <w:proofErr w:type="spellEnd"/>
      <w:r w:rsidRPr="00657EBD">
        <w:rPr>
          <w:rFonts w:ascii="Times New Roman" w:eastAsia="Times New Roman" w:hAnsi="Times New Roman" w:cs="Times New Roman"/>
          <w:color w:val="000000"/>
          <w:sz w:val="24"/>
          <w:szCs w:val="24"/>
          <w:shd w:val="clear" w:color="auto" w:fill="FFFFFF"/>
        </w:rPr>
        <w:t xml:space="preserve"> </w:t>
      </w:r>
      <w:proofErr w:type="spellStart"/>
      <w:r w:rsidRPr="00657EBD">
        <w:rPr>
          <w:rFonts w:ascii="Times New Roman" w:eastAsia="Times New Roman" w:hAnsi="Times New Roman" w:cs="Times New Roman"/>
          <w:color w:val="000000"/>
          <w:sz w:val="24"/>
          <w:szCs w:val="24"/>
          <w:shd w:val="clear" w:color="auto" w:fill="FFFFFF"/>
        </w:rPr>
        <w:t>Of</w:t>
      </w:r>
      <w:proofErr w:type="spellEnd"/>
      <w:r w:rsidRPr="00657EBD">
        <w:rPr>
          <w:rFonts w:ascii="Times New Roman" w:eastAsia="Times New Roman" w:hAnsi="Times New Roman" w:cs="Times New Roman"/>
          <w:color w:val="000000"/>
          <w:sz w:val="24"/>
          <w:szCs w:val="24"/>
          <w:shd w:val="clear" w:color="auto" w:fill="FFFFFF"/>
        </w:rPr>
        <w:t xml:space="preserve"> </w:t>
      </w:r>
      <w:proofErr w:type="spellStart"/>
      <w:r w:rsidRPr="00657EBD">
        <w:rPr>
          <w:rFonts w:ascii="Times New Roman" w:eastAsia="Times New Roman" w:hAnsi="Times New Roman" w:cs="Times New Roman"/>
          <w:color w:val="000000"/>
          <w:sz w:val="24"/>
          <w:szCs w:val="24"/>
          <w:shd w:val="clear" w:color="auto" w:fill="FFFFFF"/>
        </w:rPr>
        <w:t>Tlemcen</w:t>
      </w:r>
      <w:proofErr w:type="spellEnd"/>
      <w:r w:rsidRPr="00657EBD">
        <w:rPr>
          <w:rFonts w:ascii="Times New Roman" w:eastAsia="Times New Roman" w:hAnsi="Times New Roman" w:cs="Times New Roman"/>
          <w:color w:val="000000"/>
          <w:sz w:val="24"/>
          <w:szCs w:val="24"/>
          <w:shd w:val="clear" w:color="auto" w:fill="FFFFFF"/>
        </w:rPr>
        <w:t xml:space="preserve">, </w:t>
      </w:r>
      <w:proofErr w:type="spellStart"/>
      <w:r w:rsidRPr="00657EBD">
        <w:rPr>
          <w:rFonts w:ascii="Times New Roman" w:eastAsia="Times New Roman" w:hAnsi="Times New Roman" w:cs="Times New Roman"/>
          <w:color w:val="000000"/>
          <w:sz w:val="24"/>
          <w:szCs w:val="24"/>
          <w:shd w:val="clear" w:color="auto" w:fill="FFFFFF"/>
        </w:rPr>
        <w:t>Tlemcen</w:t>
      </w:r>
      <w:proofErr w:type="spellEnd"/>
      <w:r w:rsidRPr="00657EBD">
        <w:rPr>
          <w:rFonts w:ascii="Times New Roman" w:eastAsia="Times New Roman" w:hAnsi="Times New Roman" w:cs="Times New Roman"/>
          <w:color w:val="000000"/>
          <w:sz w:val="24"/>
          <w:szCs w:val="24"/>
          <w:shd w:val="clear" w:color="auto" w:fill="FFFFFF"/>
        </w:rPr>
        <w:t>, 2016.</w:t>
      </w:r>
    </w:p>
    <w:p w:rsidR="00037383" w:rsidRPr="00657EBD" w:rsidRDefault="00037383" w:rsidP="005F021F">
      <w:pPr>
        <w:spacing w:after="0" w:line="240" w:lineRule="auto"/>
        <w:jc w:val="both"/>
        <w:rPr>
          <w:rFonts w:ascii="Times New Roman" w:eastAsia="Times New Roman" w:hAnsi="Times New Roman" w:cs="Times New Roman"/>
          <w:color w:val="000000"/>
          <w:sz w:val="24"/>
          <w:szCs w:val="24"/>
          <w:shd w:val="clear" w:color="auto" w:fill="FFFFFF"/>
        </w:rPr>
      </w:pPr>
    </w:p>
    <w:p w:rsidR="00855857" w:rsidRPr="00657EBD" w:rsidRDefault="00855857" w:rsidP="005F021F">
      <w:pPr>
        <w:spacing w:after="0" w:line="240" w:lineRule="auto"/>
        <w:jc w:val="both"/>
        <w:rPr>
          <w:rFonts w:ascii="Times New Roman" w:eastAsia="Times New Roman" w:hAnsi="Times New Roman" w:cs="Times New Roman"/>
          <w:color w:val="000000"/>
          <w:sz w:val="24"/>
          <w:szCs w:val="24"/>
          <w:shd w:val="clear" w:color="auto" w:fill="FFFFFF"/>
          <w:lang w:val="en-US"/>
        </w:rPr>
      </w:pPr>
      <w:r w:rsidRPr="00657EBD">
        <w:rPr>
          <w:rFonts w:ascii="Times New Roman" w:eastAsia="Times New Roman" w:hAnsi="Times New Roman" w:cs="Times New Roman"/>
          <w:color w:val="000000"/>
          <w:sz w:val="24"/>
          <w:szCs w:val="24"/>
          <w:shd w:val="clear" w:color="auto" w:fill="FFFFFF"/>
          <w:lang w:val="en-US"/>
        </w:rPr>
        <w:t xml:space="preserve">EMERSON, C. Editor’s Preface. In: BAKHTIN, M. </w:t>
      </w:r>
      <w:r w:rsidRPr="00657EBD">
        <w:rPr>
          <w:rFonts w:ascii="Times New Roman" w:eastAsia="Times New Roman" w:hAnsi="Times New Roman" w:cs="Times New Roman"/>
          <w:i/>
          <w:color w:val="000000"/>
          <w:sz w:val="24"/>
          <w:szCs w:val="24"/>
          <w:shd w:val="clear" w:color="auto" w:fill="FFFFFF"/>
          <w:lang w:val="en-US"/>
        </w:rPr>
        <w:t>Problems of Dostoevsky’s Poetics</w:t>
      </w:r>
      <w:r w:rsidRPr="00657EBD">
        <w:rPr>
          <w:rFonts w:ascii="Times New Roman" w:eastAsia="Times New Roman" w:hAnsi="Times New Roman" w:cs="Times New Roman"/>
          <w:color w:val="000000"/>
          <w:sz w:val="24"/>
          <w:szCs w:val="24"/>
          <w:shd w:val="clear" w:color="auto" w:fill="FFFFFF"/>
          <w:lang w:val="en-US"/>
        </w:rPr>
        <w:t xml:space="preserve">. </w:t>
      </w:r>
      <w:proofErr w:type="spellStart"/>
      <w:proofErr w:type="gramStart"/>
      <w:r w:rsidRPr="00657EBD">
        <w:rPr>
          <w:rFonts w:ascii="Times New Roman" w:eastAsia="Times New Roman" w:hAnsi="Times New Roman" w:cs="Times New Roman"/>
          <w:color w:val="000000"/>
          <w:sz w:val="24"/>
          <w:szCs w:val="24"/>
          <w:shd w:val="clear" w:color="auto" w:fill="FFFFFF"/>
          <w:lang w:val="en-US"/>
        </w:rPr>
        <w:t>Trad</w:t>
      </w:r>
      <w:proofErr w:type="spellEnd"/>
      <w:r w:rsidRPr="00657EBD">
        <w:rPr>
          <w:rFonts w:ascii="Times New Roman" w:eastAsia="Times New Roman" w:hAnsi="Times New Roman" w:cs="Times New Roman"/>
          <w:color w:val="000000"/>
          <w:sz w:val="24"/>
          <w:szCs w:val="24"/>
          <w:shd w:val="clear" w:color="auto" w:fill="FFFFFF"/>
          <w:lang w:val="en-US"/>
        </w:rPr>
        <w:t>.</w:t>
      </w:r>
      <w:proofErr w:type="gramEnd"/>
      <w:r w:rsidRPr="00657EBD">
        <w:rPr>
          <w:rFonts w:ascii="Times New Roman" w:eastAsia="Times New Roman" w:hAnsi="Times New Roman" w:cs="Times New Roman"/>
          <w:color w:val="000000"/>
          <w:sz w:val="24"/>
          <w:szCs w:val="24"/>
          <w:shd w:val="clear" w:color="auto" w:fill="FFFFFF"/>
          <w:lang w:val="en-US"/>
        </w:rPr>
        <w:t xml:space="preserve"> </w:t>
      </w:r>
      <w:proofErr w:type="spellStart"/>
      <w:r w:rsidRPr="00657EBD">
        <w:rPr>
          <w:rFonts w:ascii="Times New Roman" w:eastAsia="Times New Roman" w:hAnsi="Times New Roman" w:cs="Times New Roman"/>
          <w:color w:val="000000"/>
          <w:sz w:val="24"/>
          <w:szCs w:val="24"/>
          <w:shd w:val="clear" w:color="auto" w:fill="FFFFFF"/>
          <w:lang w:val="en-US"/>
        </w:rPr>
        <w:t>Caryl</w:t>
      </w:r>
      <w:proofErr w:type="spellEnd"/>
      <w:r w:rsidRPr="00657EBD">
        <w:rPr>
          <w:rFonts w:ascii="Times New Roman" w:eastAsia="Times New Roman" w:hAnsi="Times New Roman" w:cs="Times New Roman"/>
          <w:color w:val="000000"/>
          <w:sz w:val="24"/>
          <w:szCs w:val="24"/>
          <w:shd w:val="clear" w:color="auto" w:fill="FFFFFF"/>
          <w:lang w:val="en-US"/>
        </w:rPr>
        <w:t xml:space="preserve"> Emerson. Minneapolis, MN: University of Minnesota Press, 1984. </w:t>
      </w:r>
      <w:proofErr w:type="gramStart"/>
      <w:r w:rsidRPr="00657EBD">
        <w:rPr>
          <w:rFonts w:ascii="Times New Roman" w:eastAsia="Times New Roman" w:hAnsi="Times New Roman" w:cs="Times New Roman"/>
          <w:color w:val="000000"/>
          <w:sz w:val="24"/>
          <w:szCs w:val="24"/>
          <w:shd w:val="clear" w:color="auto" w:fill="FFFFFF"/>
          <w:lang w:val="en-US"/>
        </w:rPr>
        <w:t>p</w:t>
      </w:r>
      <w:proofErr w:type="gramEnd"/>
      <w:r w:rsidRPr="00657EBD">
        <w:rPr>
          <w:rFonts w:ascii="Times New Roman" w:eastAsia="Times New Roman" w:hAnsi="Times New Roman" w:cs="Times New Roman"/>
          <w:color w:val="000000"/>
          <w:sz w:val="24"/>
          <w:szCs w:val="24"/>
          <w:shd w:val="clear" w:color="auto" w:fill="FFFFFF"/>
          <w:lang w:val="en-US"/>
        </w:rPr>
        <w:t>. xxix-xliii.</w:t>
      </w:r>
    </w:p>
    <w:p w:rsidR="00855857" w:rsidRPr="00657EBD" w:rsidRDefault="00855857" w:rsidP="005F021F">
      <w:pPr>
        <w:spacing w:after="0" w:line="240" w:lineRule="auto"/>
        <w:jc w:val="both"/>
        <w:rPr>
          <w:rFonts w:ascii="Times New Roman" w:eastAsia="Times New Roman" w:hAnsi="Times New Roman" w:cs="Times New Roman"/>
          <w:color w:val="000000"/>
          <w:sz w:val="24"/>
          <w:szCs w:val="24"/>
          <w:shd w:val="clear" w:color="auto" w:fill="FFFFFF"/>
          <w:lang w:val="en-US"/>
        </w:rPr>
      </w:pPr>
    </w:p>
    <w:p w:rsidR="00037383" w:rsidRPr="00657EBD" w:rsidRDefault="00037383" w:rsidP="005F021F">
      <w:pPr>
        <w:spacing w:after="0" w:line="240" w:lineRule="auto"/>
        <w:jc w:val="both"/>
        <w:rPr>
          <w:rFonts w:ascii="Times New Roman" w:eastAsia="Times New Roman" w:hAnsi="Times New Roman" w:cs="Times New Roman"/>
          <w:color w:val="000000"/>
          <w:sz w:val="24"/>
          <w:szCs w:val="24"/>
          <w:shd w:val="clear" w:color="auto" w:fill="FFFFFF"/>
        </w:rPr>
      </w:pPr>
      <w:r w:rsidRPr="00657EBD">
        <w:rPr>
          <w:rFonts w:ascii="Times New Roman" w:eastAsia="Times New Roman" w:hAnsi="Times New Roman" w:cs="Times New Roman"/>
          <w:color w:val="000000"/>
          <w:sz w:val="24"/>
          <w:szCs w:val="24"/>
          <w:shd w:val="clear" w:color="auto" w:fill="FFFFFF"/>
        </w:rPr>
        <w:t xml:space="preserve">FARACO, C. A. </w:t>
      </w:r>
      <w:r w:rsidRPr="00657EBD">
        <w:rPr>
          <w:rFonts w:ascii="Times New Roman" w:eastAsia="Times New Roman" w:hAnsi="Times New Roman" w:cs="Times New Roman"/>
          <w:i/>
          <w:color w:val="000000"/>
          <w:sz w:val="24"/>
          <w:szCs w:val="24"/>
          <w:shd w:val="clear" w:color="auto" w:fill="FFFFFF"/>
        </w:rPr>
        <w:t>Linguagem &amp; diálogo</w:t>
      </w:r>
      <w:r w:rsidRPr="00657EBD">
        <w:rPr>
          <w:rFonts w:ascii="Times New Roman" w:eastAsia="Times New Roman" w:hAnsi="Times New Roman" w:cs="Times New Roman"/>
          <w:color w:val="000000"/>
          <w:sz w:val="24"/>
          <w:szCs w:val="24"/>
          <w:shd w:val="clear" w:color="auto" w:fill="FFFFFF"/>
        </w:rPr>
        <w:t>: as ideias linguísticas do Círculo de Bakhtin. São Paulo: Parábola Editorial, 2009. 168 p.</w:t>
      </w:r>
    </w:p>
    <w:p w:rsidR="00037383" w:rsidRPr="00657EBD" w:rsidRDefault="00037383" w:rsidP="005F021F">
      <w:pPr>
        <w:spacing w:after="0" w:line="240" w:lineRule="auto"/>
        <w:jc w:val="both"/>
        <w:rPr>
          <w:rFonts w:ascii="Times New Roman" w:eastAsia="Times New Roman" w:hAnsi="Times New Roman" w:cs="Times New Roman"/>
          <w:color w:val="000000"/>
          <w:sz w:val="24"/>
          <w:szCs w:val="24"/>
          <w:shd w:val="clear" w:color="auto" w:fill="FFFFFF"/>
        </w:rPr>
      </w:pPr>
    </w:p>
    <w:p w:rsidR="0054603B" w:rsidRPr="00657EBD" w:rsidRDefault="0054603B" w:rsidP="005F021F">
      <w:pPr>
        <w:spacing w:after="0" w:line="240" w:lineRule="auto"/>
        <w:jc w:val="both"/>
        <w:rPr>
          <w:rFonts w:ascii="Times New Roman" w:eastAsia="Times New Roman" w:hAnsi="Times New Roman" w:cs="Times New Roman"/>
          <w:color w:val="000000"/>
          <w:sz w:val="24"/>
          <w:szCs w:val="24"/>
          <w:shd w:val="clear" w:color="auto" w:fill="FFFFFF"/>
        </w:rPr>
      </w:pPr>
      <w:r w:rsidRPr="00657EBD">
        <w:rPr>
          <w:rFonts w:ascii="Times New Roman" w:eastAsia="Times New Roman" w:hAnsi="Times New Roman" w:cs="Times New Roman"/>
          <w:color w:val="000000"/>
          <w:sz w:val="24"/>
          <w:szCs w:val="24"/>
          <w:shd w:val="clear" w:color="auto" w:fill="FFFFFF"/>
        </w:rPr>
        <w:t xml:space="preserve">FLORES, V. </w:t>
      </w:r>
      <w:proofErr w:type="gramStart"/>
      <w:r w:rsidRPr="00657EBD">
        <w:rPr>
          <w:rFonts w:ascii="Times New Roman" w:eastAsia="Times New Roman" w:hAnsi="Times New Roman" w:cs="Times New Roman"/>
          <w:color w:val="000000"/>
          <w:sz w:val="24"/>
          <w:szCs w:val="24"/>
          <w:shd w:val="clear" w:color="auto" w:fill="FFFFFF"/>
        </w:rPr>
        <w:t>et</w:t>
      </w:r>
      <w:proofErr w:type="gramEnd"/>
      <w:r w:rsidRPr="00657EBD">
        <w:rPr>
          <w:rFonts w:ascii="Times New Roman" w:eastAsia="Times New Roman" w:hAnsi="Times New Roman" w:cs="Times New Roman"/>
          <w:color w:val="000000"/>
          <w:sz w:val="24"/>
          <w:szCs w:val="24"/>
          <w:shd w:val="clear" w:color="auto" w:fill="FFFFFF"/>
        </w:rPr>
        <w:t xml:space="preserve"> al. </w:t>
      </w:r>
      <w:r w:rsidRPr="00657EBD">
        <w:rPr>
          <w:rFonts w:ascii="Times New Roman" w:eastAsia="Times New Roman" w:hAnsi="Times New Roman" w:cs="Times New Roman"/>
          <w:i/>
          <w:color w:val="000000"/>
          <w:sz w:val="24"/>
          <w:szCs w:val="24"/>
          <w:shd w:val="clear" w:color="auto" w:fill="FFFFFF"/>
        </w:rPr>
        <w:t>Dicionário de linguística da enunciação</w:t>
      </w:r>
      <w:r w:rsidRPr="00657EBD">
        <w:rPr>
          <w:rFonts w:ascii="Times New Roman" w:eastAsia="Times New Roman" w:hAnsi="Times New Roman" w:cs="Times New Roman"/>
          <w:color w:val="000000"/>
          <w:sz w:val="24"/>
          <w:szCs w:val="24"/>
          <w:shd w:val="clear" w:color="auto" w:fill="FFFFFF"/>
        </w:rPr>
        <w:t>. São Paulo: Contexto, 2009.</w:t>
      </w:r>
    </w:p>
    <w:p w:rsidR="0054603B" w:rsidRPr="00657EBD" w:rsidRDefault="0054603B" w:rsidP="005F021F">
      <w:pPr>
        <w:spacing w:after="0" w:line="240" w:lineRule="auto"/>
        <w:jc w:val="both"/>
        <w:rPr>
          <w:rFonts w:ascii="Times New Roman" w:eastAsia="Times New Roman" w:hAnsi="Times New Roman" w:cs="Times New Roman"/>
          <w:color w:val="000000"/>
          <w:sz w:val="24"/>
          <w:szCs w:val="24"/>
          <w:shd w:val="clear" w:color="auto" w:fill="FFFFFF"/>
        </w:rPr>
      </w:pPr>
    </w:p>
    <w:p w:rsidR="0058467E" w:rsidRPr="00657EBD" w:rsidRDefault="00037383" w:rsidP="005F021F">
      <w:pPr>
        <w:spacing w:after="0" w:line="240" w:lineRule="auto"/>
        <w:jc w:val="both"/>
        <w:rPr>
          <w:rFonts w:ascii="Times New Roman" w:eastAsia="Times New Roman" w:hAnsi="Times New Roman" w:cs="Times New Roman"/>
          <w:color w:val="000000"/>
          <w:sz w:val="24"/>
          <w:szCs w:val="24"/>
          <w:shd w:val="clear" w:color="auto" w:fill="FFFFFF"/>
          <w:lang w:val="en-US"/>
        </w:rPr>
      </w:pPr>
      <w:proofErr w:type="gramStart"/>
      <w:r w:rsidRPr="00657EBD">
        <w:rPr>
          <w:rFonts w:ascii="Times New Roman" w:eastAsia="Times New Roman" w:hAnsi="Times New Roman" w:cs="Times New Roman"/>
          <w:color w:val="000000"/>
          <w:sz w:val="24"/>
          <w:szCs w:val="24"/>
          <w:shd w:val="clear" w:color="auto" w:fill="FFFFFF"/>
          <w:lang w:val="en-US"/>
        </w:rPr>
        <w:t>FRANKLIN, J.H; MOSS JR., A.A.</w:t>
      </w:r>
      <w:proofErr w:type="gramEnd"/>
      <w:r w:rsidRPr="00657EBD">
        <w:rPr>
          <w:rFonts w:ascii="Times New Roman" w:eastAsia="Times New Roman" w:hAnsi="Times New Roman" w:cs="Times New Roman"/>
          <w:color w:val="000000"/>
          <w:sz w:val="24"/>
          <w:szCs w:val="24"/>
          <w:lang w:val="en-US"/>
        </w:rPr>
        <w:t> </w:t>
      </w:r>
      <w:r w:rsidRPr="00657EBD">
        <w:rPr>
          <w:rFonts w:ascii="Times New Roman" w:eastAsia="Times New Roman" w:hAnsi="Times New Roman" w:cs="Times New Roman"/>
          <w:bCs/>
          <w:i/>
          <w:color w:val="000000"/>
          <w:sz w:val="24"/>
          <w:szCs w:val="24"/>
          <w:lang w:val="en-US"/>
        </w:rPr>
        <w:t>From Slavery to freedom</w:t>
      </w:r>
      <w:r w:rsidRPr="00657EBD">
        <w:rPr>
          <w:rFonts w:ascii="Times New Roman" w:eastAsia="Times New Roman" w:hAnsi="Times New Roman" w:cs="Times New Roman"/>
          <w:bCs/>
          <w:color w:val="000000"/>
          <w:sz w:val="24"/>
          <w:szCs w:val="24"/>
          <w:lang w:val="en-US"/>
        </w:rPr>
        <w:t>:</w:t>
      </w:r>
      <w:r w:rsidRPr="00657EBD">
        <w:rPr>
          <w:rFonts w:ascii="Times New Roman" w:eastAsia="Times New Roman" w:hAnsi="Times New Roman" w:cs="Times New Roman"/>
          <w:color w:val="000000"/>
          <w:sz w:val="24"/>
          <w:szCs w:val="24"/>
          <w:lang w:val="en-US"/>
        </w:rPr>
        <w:t> </w:t>
      </w:r>
      <w:r w:rsidRPr="00657EBD">
        <w:rPr>
          <w:rFonts w:ascii="Times New Roman" w:eastAsia="Times New Roman" w:hAnsi="Times New Roman" w:cs="Times New Roman"/>
          <w:color w:val="000000"/>
          <w:sz w:val="24"/>
          <w:szCs w:val="24"/>
          <w:shd w:val="clear" w:color="auto" w:fill="FFFFFF"/>
          <w:lang w:val="en-US"/>
        </w:rPr>
        <w:t xml:space="preserve">a history of African Americans. 7. </w:t>
      </w:r>
      <w:proofErr w:type="gramStart"/>
      <w:r w:rsidRPr="00657EBD">
        <w:rPr>
          <w:rFonts w:ascii="Times New Roman" w:eastAsia="Times New Roman" w:hAnsi="Times New Roman" w:cs="Times New Roman"/>
          <w:color w:val="000000"/>
          <w:sz w:val="24"/>
          <w:szCs w:val="24"/>
          <w:shd w:val="clear" w:color="auto" w:fill="FFFFFF"/>
          <w:lang w:val="en-US"/>
        </w:rPr>
        <w:t>ed</w:t>
      </w:r>
      <w:proofErr w:type="gramEnd"/>
      <w:r w:rsidRPr="00657EBD">
        <w:rPr>
          <w:rFonts w:ascii="Times New Roman" w:eastAsia="Times New Roman" w:hAnsi="Times New Roman" w:cs="Times New Roman"/>
          <w:color w:val="000000"/>
          <w:sz w:val="24"/>
          <w:szCs w:val="24"/>
          <w:shd w:val="clear" w:color="auto" w:fill="FFFFFF"/>
          <w:lang w:val="en-US"/>
        </w:rPr>
        <w:t xml:space="preserve">. New York: McGraw-Hill, Inc., 1994. </w:t>
      </w:r>
      <w:proofErr w:type="gramStart"/>
      <w:r w:rsidRPr="00657EBD">
        <w:rPr>
          <w:rFonts w:ascii="Times New Roman" w:eastAsia="Times New Roman" w:hAnsi="Times New Roman" w:cs="Times New Roman"/>
          <w:color w:val="000000"/>
          <w:sz w:val="24"/>
          <w:szCs w:val="24"/>
          <w:shd w:val="clear" w:color="auto" w:fill="FFFFFF"/>
          <w:lang w:val="en-US"/>
        </w:rPr>
        <w:t>680 p.</w:t>
      </w:r>
      <w:proofErr w:type="gramEnd"/>
    </w:p>
    <w:p w:rsidR="00901787" w:rsidRPr="00657EBD" w:rsidRDefault="00901787" w:rsidP="005F021F">
      <w:pPr>
        <w:spacing w:after="0" w:line="240" w:lineRule="auto"/>
        <w:jc w:val="both"/>
        <w:rPr>
          <w:rFonts w:ascii="Times New Roman" w:eastAsia="Times New Roman" w:hAnsi="Times New Roman" w:cs="Times New Roman"/>
          <w:color w:val="000000"/>
          <w:sz w:val="24"/>
          <w:szCs w:val="24"/>
          <w:shd w:val="clear" w:color="auto" w:fill="FFFFFF"/>
          <w:lang w:val="en-US"/>
        </w:rPr>
      </w:pPr>
    </w:p>
    <w:p w:rsidR="0058467E" w:rsidRPr="00657EBD" w:rsidRDefault="00901787" w:rsidP="005F021F">
      <w:pPr>
        <w:spacing w:after="0" w:line="240" w:lineRule="auto"/>
        <w:jc w:val="both"/>
        <w:rPr>
          <w:rFonts w:ascii="Times New Roman" w:hAnsi="Times New Roman" w:cs="Times New Roman"/>
          <w:color w:val="222222"/>
          <w:sz w:val="24"/>
          <w:szCs w:val="24"/>
          <w:shd w:val="clear" w:color="auto" w:fill="FFFFFF"/>
          <w:lang w:val="en-US"/>
        </w:rPr>
      </w:pPr>
      <w:proofErr w:type="gramStart"/>
      <w:r w:rsidRPr="00657EBD">
        <w:rPr>
          <w:rFonts w:ascii="Times New Roman" w:hAnsi="Times New Roman" w:cs="Times New Roman"/>
          <w:color w:val="222222"/>
          <w:sz w:val="24"/>
          <w:szCs w:val="24"/>
          <w:shd w:val="clear" w:color="auto" w:fill="FFFFFF"/>
          <w:lang w:val="en-US"/>
        </w:rPr>
        <w:t>GRAHAM, M.; WARD, J. W. (Ed.).</w:t>
      </w:r>
      <w:proofErr w:type="gramEnd"/>
      <w:r w:rsidRPr="00657EBD">
        <w:rPr>
          <w:rFonts w:ascii="Times New Roman" w:hAnsi="Times New Roman" w:cs="Times New Roman"/>
          <w:color w:val="222222"/>
          <w:sz w:val="24"/>
          <w:szCs w:val="24"/>
          <w:shd w:val="clear" w:color="auto" w:fill="FFFFFF"/>
          <w:lang w:val="en-US"/>
        </w:rPr>
        <w:t xml:space="preserve"> </w:t>
      </w:r>
      <w:proofErr w:type="gramStart"/>
      <w:r w:rsidRPr="00657EBD">
        <w:rPr>
          <w:rStyle w:val="Forte"/>
          <w:rFonts w:ascii="Times New Roman" w:hAnsi="Times New Roman" w:cs="Times New Roman"/>
          <w:b w:val="0"/>
          <w:i/>
          <w:color w:val="222222"/>
          <w:sz w:val="24"/>
          <w:szCs w:val="24"/>
          <w:shd w:val="clear" w:color="auto" w:fill="FFFFFF"/>
          <w:lang w:val="en-US"/>
        </w:rPr>
        <w:t>The Cambridge History of African American Literature</w:t>
      </w:r>
      <w:r w:rsidRPr="00657EBD">
        <w:rPr>
          <w:rStyle w:val="Forte"/>
          <w:rFonts w:ascii="Times New Roman" w:hAnsi="Times New Roman" w:cs="Times New Roman"/>
          <w:color w:val="222222"/>
          <w:sz w:val="24"/>
          <w:szCs w:val="24"/>
          <w:shd w:val="clear" w:color="auto" w:fill="FFFFFF"/>
          <w:lang w:val="en-US"/>
        </w:rPr>
        <w:t>.</w:t>
      </w:r>
      <w:proofErr w:type="gramEnd"/>
      <w:r w:rsidRPr="00657EBD">
        <w:rPr>
          <w:rFonts w:ascii="Times New Roman" w:hAnsi="Times New Roman" w:cs="Times New Roman"/>
          <w:color w:val="222222"/>
          <w:sz w:val="24"/>
          <w:szCs w:val="24"/>
          <w:shd w:val="clear" w:color="auto" w:fill="FFFFFF"/>
          <w:lang w:val="en-US"/>
        </w:rPr>
        <w:t xml:space="preserve"> </w:t>
      </w:r>
      <w:proofErr w:type="gramStart"/>
      <w:r w:rsidRPr="00657EBD">
        <w:rPr>
          <w:rFonts w:ascii="Times New Roman" w:hAnsi="Times New Roman" w:cs="Times New Roman"/>
          <w:color w:val="222222"/>
          <w:sz w:val="24"/>
          <w:szCs w:val="24"/>
          <w:shd w:val="clear" w:color="auto" w:fill="FFFFFF"/>
          <w:lang w:val="en-US"/>
        </w:rPr>
        <w:t>Cambridge University Press, 2011.</w:t>
      </w:r>
      <w:proofErr w:type="gramEnd"/>
      <w:r w:rsidRPr="00657EBD">
        <w:rPr>
          <w:rFonts w:ascii="Times New Roman" w:hAnsi="Times New Roman" w:cs="Times New Roman"/>
          <w:color w:val="222222"/>
          <w:sz w:val="24"/>
          <w:szCs w:val="24"/>
          <w:shd w:val="clear" w:color="auto" w:fill="FFFFFF"/>
          <w:lang w:val="en-US"/>
        </w:rPr>
        <w:t xml:space="preserve"> </w:t>
      </w:r>
      <w:proofErr w:type="gramStart"/>
      <w:r w:rsidRPr="00657EBD">
        <w:rPr>
          <w:rFonts w:ascii="Times New Roman" w:hAnsi="Times New Roman" w:cs="Times New Roman"/>
          <w:color w:val="222222"/>
          <w:sz w:val="24"/>
          <w:szCs w:val="24"/>
          <w:shd w:val="clear" w:color="auto" w:fill="FFFFFF"/>
          <w:lang w:val="en-US"/>
        </w:rPr>
        <w:t>860 p.</w:t>
      </w:r>
      <w:proofErr w:type="gramEnd"/>
    </w:p>
    <w:p w:rsidR="0038616C" w:rsidRPr="00657EBD" w:rsidRDefault="0038616C" w:rsidP="005F021F">
      <w:pPr>
        <w:spacing w:after="0" w:line="240" w:lineRule="auto"/>
        <w:rPr>
          <w:rFonts w:ascii="Times New Roman" w:hAnsi="Times New Roman" w:cs="Times New Roman"/>
          <w:sz w:val="24"/>
          <w:szCs w:val="24"/>
          <w:lang w:val="en-US"/>
        </w:rPr>
      </w:pPr>
    </w:p>
    <w:p w:rsidR="00AC0C4F" w:rsidRPr="00657EBD" w:rsidRDefault="0038616C" w:rsidP="005F021F">
      <w:pPr>
        <w:spacing w:after="0" w:line="240" w:lineRule="auto"/>
        <w:jc w:val="both"/>
        <w:rPr>
          <w:rFonts w:ascii="Times New Roman" w:eastAsia="Times New Roman" w:hAnsi="Times New Roman" w:cs="Times New Roman"/>
          <w:color w:val="000000"/>
          <w:sz w:val="24"/>
          <w:szCs w:val="24"/>
          <w:shd w:val="clear" w:color="auto" w:fill="FFFFFF"/>
          <w:lang w:val="en-US"/>
        </w:rPr>
      </w:pPr>
      <w:r w:rsidRPr="00657EBD">
        <w:rPr>
          <w:rFonts w:ascii="Times New Roman" w:eastAsia="Times New Roman" w:hAnsi="Times New Roman" w:cs="Times New Roman"/>
          <w:color w:val="000000"/>
          <w:sz w:val="24"/>
          <w:szCs w:val="24"/>
          <w:shd w:val="clear" w:color="auto" w:fill="FFFFFF"/>
          <w:lang w:val="en-US"/>
        </w:rPr>
        <w:t>HIGH, Peter B.</w:t>
      </w:r>
      <w:r w:rsidR="00901787" w:rsidRPr="00657EBD">
        <w:rPr>
          <w:rFonts w:ascii="Times New Roman" w:eastAsia="Times New Roman" w:hAnsi="Times New Roman" w:cs="Times New Roman"/>
          <w:color w:val="000000"/>
          <w:sz w:val="24"/>
          <w:szCs w:val="24"/>
          <w:lang w:val="en-US"/>
        </w:rPr>
        <w:t> </w:t>
      </w:r>
      <w:proofErr w:type="gramStart"/>
      <w:r w:rsidR="00901787" w:rsidRPr="00657EBD">
        <w:rPr>
          <w:rFonts w:ascii="Times New Roman" w:eastAsia="Times New Roman" w:hAnsi="Times New Roman" w:cs="Times New Roman"/>
          <w:bCs/>
          <w:i/>
          <w:color w:val="000000"/>
          <w:sz w:val="24"/>
          <w:szCs w:val="24"/>
          <w:lang w:val="en-US"/>
        </w:rPr>
        <w:t>An Outline of American Literature.</w:t>
      </w:r>
      <w:proofErr w:type="gramEnd"/>
      <w:r w:rsidR="00901787" w:rsidRPr="00657EBD">
        <w:rPr>
          <w:rFonts w:ascii="Times New Roman" w:eastAsia="Times New Roman" w:hAnsi="Times New Roman" w:cs="Times New Roman"/>
          <w:color w:val="000000"/>
          <w:sz w:val="24"/>
          <w:szCs w:val="24"/>
          <w:lang w:val="en-US"/>
        </w:rPr>
        <w:t> </w:t>
      </w:r>
      <w:r w:rsidR="00901787" w:rsidRPr="00657EBD">
        <w:rPr>
          <w:rFonts w:ascii="Times New Roman" w:eastAsia="Times New Roman" w:hAnsi="Times New Roman" w:cs="Times New Roman"/>
          <w:color w:val="000000"/>
          <w:sz w:val="24"/>
          <w:szCs w:val="24"/>
          <w:shd w:val="clear" w:color="auto" w:fill="FFFFFF"/>
          <w:lang w:val="en-US"/>
        </w:rPr>
        <w:t>New York: Longman Inc., 1986.</w:t>
      </w:r>
    </w:p>
    <w:p w:rsidR="00AC0C4F" w:rsidRPr="00657EBD" w:rsidRDefault="00AC0C4F" w:rsidP="005F021F">
      <w:pPr>
        <w:spacing w:after="0" w:line="240" w:lineRule="auto"/>
        <w:jc w:val="both"/>
        <w:rPr>
          <w:rFonts w:ascii="Times New Roman" w:eastAsia="Times New Roman" w:hAnsi="Times New Roman" w:cs="Times New Roman"/>
          <w:color w:val="000000"/>
          <w:sz w:val="24"/>
          <w:szCs w:val="24"/>
          <w:shd w:val="clear" w:color="auto" w:fill="FFFFFF"/>
          <w:lang w:val="en-US"/>
        </w:rPr>
      </w:pPr>
    </w:p>
    <w:p w:rsidR="00037383" w:rsidRPr="00C6613E" w:rsidRDefault="0058467E" w:rsidP="005F021F">
      <w:pPr>
        <w:spacing w:line="240" w:lineRule="auto"/>
        <w:jc w:val="both"/>
        <w:rPr>
          <w:rFonts w:ascii="Times New Roman" w:eastAsia="Times New Roman" w:hAnsi="Times New Roman" w:cs="Times New Roman"/>
          <w:color w:val="000000"/>
          <w:sz w:val="24"/>
          <w:szCs w:val="24"/>
          <w:shd w:val="clear" w:color="auto" w:fill="FFFFFF"/>
        </w:rPr>
      </w:pPr>
      <w:r w:rsidRPr="00657EBD">
        <w:rPr>
          <w:rFonts w:ascii="Times New Roman" w:eastAsia="Times New Roman" w:hAnsi="Times New Roman" w:cs="Times New Roman"/>
          <w:color w:val="000000"/>
          <w:sz w:val="24"/>
          <w:szCs w:val="24"/>
          <w:shd w:val="clear" w:color="auto" w:fill="FFFFFF"/>
          <w:lang w:val="en-US"/>
        </w:rPr>
        <w:t xml:space="preserve">HOWE, D. Negation in African American Vernacular English. In: IYEIRI, Y. (Ed.). </w:t>
      </w:r>
      <w:proofErr w:type="gramStart"/>
      <w:r w:rsidRPr="00657EBD">
        <w:rPr>
          <w:rFonts w:ascii="Times New Roman" w:eastAsia="Times New Roman" w:hAnsi="Times New Roman" w:cs="Times New Roman"/>
          <w:i/>
          <w:color w:val="000000"/>
          <w:sz w:val="24"/>
          <w:szCs w:val="24"/>
          <w:shd w:val="clear" w:color="auto" w:fill="FFFFFF"/>
          <w:lang w:val="en-US"/>
        </w:rPr>
        <w:t>Aspects of English Negation</w:t>
      </w:r>
      <w:r w:rsidRPr="00657EBD">
        <w:rPr>
          <w:rFonts w:ascii="Times New Roman" w:eastAsia="Times New Roman" w:hAnsi="Times New Roman" w:cs="Times New Roman"/>
          <w:color w:val="000000"/>
          <w:sz w:val="24"/>
          <w:szCs w:val="24"/>
          <w:shd w:val="clear" w:color="auto" w:fill="FFFFFF"/>
          <w:lang w:val="en-US"/>
        </w:rPr>
        <w:t>.</w:t>
      </w:r>
      <w:proofErr w:type="gramEnd"/>
      <w:r w:rsidRPr="00657EBD">
        <w:rPr>
          <w:rFonts w:ascii="Times New Roman" w:eastAsia="Times New Roman" w:hAnsi="Times New Roman" w:cs="Times New Roman"/>
          <w:color w:val="000000"/>
          <w:sz w:val="24"/>
          <w:szCs w:val="24"/>
          <w:shd w:val="clear" w:color="auto" w:fill="FFFFFF"/>
          <w:lang w:val="en-US"/>
        </w:rPr>
        <w:t xml:space="preserve"> </w:t>
      </w:r>
      <w:r w:rsidRPr="00C6613E">
        <w:rPr>
          <w:rFonts w:ascii="Times New Roman" w:eastAsia="Times New Roman" w:hAnsi="Times New Roman" w:cs="Times New Roman"/>
          <w:color w:val="000000"/>
          <w:sz w:val="24"/>
          <w:szCs w:val="24"/>
          <w:shd w:val="clear" w:color="auto" w:fill="FFFFFF"/>
        </w:rPr>
        <w:t xml:space="preserve">Philadelphia: John Benjamins </w:t>
      </w:r>
      <w:proofErr w:type="spellStart"/>
      <w:r w:rsidRPr="00C6613E">
        <w:rPr>
          <w:rFonts w:ascii="Times New Roman" w:eastAsia="Times New Roman" w:hAnsi="Times New Roman" w:cs="Times New Roman"/>
          <w:color w:val="000000"/>
          <w:sz w:val="24"/>
          <w:szCs w:val="24"/>
          <w:shd w:val="clear" w:color="auto" w:fill="FFFFFF"/>
        </w:rPr>
        <w:t>Co</w:t>
      </w:r>
      <w:proofErr w:type="spellEnd"/>
      <w:proofErr w:type="gramStart"/>
      <w:r w:rsidRPr="00C6613E">
        <w:rPr>
          <w:rFonts w:ascii="Times New Roman" w:eastAsia="Times New Roman" w:hAnsi="Times New Roman" w:cs="Times New Roman"/>
          <w:color w:val="000000"/>
          <w:sz w:val="24"/>
          <w:szCs w:val="24"/>
          <w:shd w:val="clear" w:color="auto" w:fill="FFFFFF"/>
        </w:rPr>
        <w:t>.,</w:t>
      </w:r>
      <w:proofErr w:type="gramEnd"/>
      <w:r w:rsidRPr="00C6613E">
        <w:rPr>
          <w:rFonts w:ascii="Times New Roman" w:eastAsia="Times New Roman" w:hAnsi="Times New Roman" w:cs="Times New Roman"/>
          <w:color w:val="000000"/>
          <w:sz w:val="24"/>
          <w:szCs w:val="24"/>
          <w:shd w:val="clear" w:color="auto" w:fill="FFFFFF"/>
        </w:rPr>
        <w:t xml:space="preserve"> 2005. </w:t>
      </w:r>
      <w:proofErr w:type="gramStart"/>
      <w:r w:rsidRPr="00C6613E">
        <w:rPr>
          <w:rFonts w:ascii="Times New Roman" w:eastAsia="Times New Roman" w:hAnsi="Times New Roman" w:cs="Times New Roman"/>
          <w:color w:val="000000"/>
          <w:sz w:val="24"/>
          <w:szCs w:val="24"/>
          <w:shd w:val="clear" w:color="auto" w:fill="FFFFFF"/>
        </w:rPr>
        <w:t>p.</w:t>
      </w:r>
      <w:proofErr w:type="gramEnd"/>
      <w:r w:rsidRPr="00C6613E">
        <w:rPr>
          <w:rFonts w:ascii="Times New Roman" w:eastAsia="Times New Roman" w:hAnsi="Times New Roman" w:cs="Times New Roman"/>
          <w:color w:val="000000"/>
          <w:sz w:val="24"/>
          <w:szCs w:val="24"/>
          <w:shd w:val="clear" w:color="auto" w:fill="FFFFFF"/>
        </w:rPr>
        <w:t xml:space="preserve"> 173-203.</w:t>
      </w:r>
    </w:p>
    <w:p w:rsidR="00344290" w:rsidRPr="00AC0C4F" w:rsidRDefault="00344290" w:rsidP="00344290">
      <w:pPr>
        <w:spacing w:line="240" w:lineRule="auto"/>
        <w:jc w:val="both"/>
        <w:rPr>
          <w:rFonts w:ascii="Times New Roman" w:eastAsia="Times New Roman" w:hAnsi="Times New Roman" w:cs="Times New Roman"/>
          <w:color w:val="222222"/>
          <w:sz w:val="24"/>
          <w:szCs w:val="24"/>
          <w:shd w:val="clear" w:color="auto" w:fill="FFFFFF"/>
        </w:rPr>
      </w:pPr>
      <w:r w:rsidRPr="00AC0C4F">
        <w:rPr>
          <w:rFonts w:ascii="Times New Roman" w:eastAsia="Times New Roman" w:hAnsi="Times New Roman" w:cs="Times New Roman"/>
          <w:color w:val="222222"/>
          <w:sz w:val="24"/>
          <w:szCs w:val="24"/>
          <w:shd w:val="clear" w:color="auto" w:fill="FFFFFF"/>
        </w:rPr>
        <w:t xml:space="preserve">MELO JÚNIOR, O.M. Língua e Literatura em diálogo: uma análise dialógica de El </w:t>
      </w:r>
      <w:proofErr w:type="spellStart"/>
      <w:r w:rsidRPr="00AC0C4F">
        <w:rPr>
          <w:rFonts w:ascii="Times New Roman" w:eastAsia="Times New Roman" w:hAnsi="Times New Roman" w:cs="Times New Roman"/>
          <w:color w:val="222222"/>
          <w:sz w:val="24"/>
          <w:szCs w:val="24"/>
          <w:shd w:val="clear" w:color="auto" w:fill="FFFFFF"/>
        </w:rPr>
        <w:t>Sonavabitche</w:t>
      </w:r>
      <w:proofErr w:type="spellEnd"/>
      <w:r w:rsidRPr="00AC0C4F">
        <w:rPr>
          <w:rFonts w:ascii="Times New Roman" w:eastAsia="Times New Roman" w:hAnsi="Times New Roman" w:cs="Times New Roman"/>
          <w:color w:val="222222"/>
          <w:sz w:val="24"/>
          <w:szCs w:val="24"/>
          <w:shd w:val="clear" w:color="auto" w:fill="FFFFFF"/>
        </w:rPr>
        <w:t xml:space="preserve"> de Gloria </w:t>
      </w:r>
      <w:proofErr w:type="spellStart"/>
      <w:r w:rsidRPr="00AC0C4F">
        <w:rPr>
          <w:rFonts w:ascii="Times New Roman" w:eastAsia="Times New Roman" w:hAnsi="Times New Roman" w:cs="Times New Roman"/>
          <w:color w:val="222222"/>
          <w:sz w:val="24"/>
          <w:szCs w:val="24"/>
          <w:shd w:val="clear" w:color="auto" w:fill="FFFFFF"/>
        </w:rPr>
        <w:t>Anzaldúa</w:t>
      </w:r>
      <w:proofErr w:type="spellEnd"/>
      <w:r w:rsidRPr="00AC0C4F">
        <w:rPr>
          <w:rFonts w:ascii="Times New Roman" w:eastAsia="Times New Roman" w:hAnsi="Times New Roman" w:cs="Times New Roman"/>
          <w:color w:val="222222"/>
          <w:sz w:val="24"/>
          <w:szCs w:val="24"/>
          <w:shd w:val="clear" w:color="auto" w:fill="FFFFFF"/>
        </w:rPr>
        <w:t xml:space="preserve"> e suas implicações. </w:t>
      </w:r>
      <w:r w:rsidRPr="0038616C">
        <w:rPr>
          <w:rFonts w:ascii="Times New Roman" w:eastAsia="Times New Roman" w:hAnsi="Times New Roman" w:cs="Times New Roman"/>
          <w:bCs/>
          <w:i/>
          <w:color w:val="222222"/>
          <w:sz w:val="24"/>
          <w:szCs w:val="24"/>
          <w:shd w:val="clear" w:color="auto" w:fill="FFFFFF"/>
        </w:rPr>
        <w:t>Calidoscópio</w:t>
      </w:r>
      <w:r w:rsidRPr="00AC0C4F">
        <w:rPr>
          <w:rFonts w:ascii="Times New Roman" w:eastAsia="Times New Roman" w:hAnsi="Times New Roman" w:cs="Times New Roman"/>
          <w:b/>
          <w:bCs/>
          <w:color w:val="222222"/>
          <w:sz w:val="24"/>
          <w:szCs w:val="24"/>
          <w:shd w:val="clear" w:color="auto" w:fill="FFFFFF"/>
        </w:rPr>
        <w:t xml:space="preserve">, </w:t>
      </w:r>
      <w:r w:rsidRPr="00AC0C4F">
        <w:rPr>
          <w:rFonts w:ascii="Times New Roman" w:eastAsia="Times New Roman" w:hAnsi="Times New Roman" w:cs="Times New Roman"/>
          <w:color w:val="222222"/>
          <w:sz w:val="24"/>
          <w:szCs w:val="24"/>
          <w:shd w:val="clear" w:color="auto" w:fill="FFFFFF"/>
        </w:rPr>
        <w:t>Natal, v. 14, n. 1, p.145-158, jan. / abr. 2016. Disponível em: &lt;</w:t>
      </w:r>
      <w:proofErr w:type="gramStart"/>
      <w:r w:rsidRPr="00AC0C4F">
        <w:rPr>
          <w:rFonts w:ascii="Times New Roman" w:eastAsia="Times New Roman" w:hAnsi="Times New Roman" w:cs="Times New Roman"/>
          <w:color w:val="222222"/>
          <w:sz w:val="24"/>
          <w:szCs w:val="24"/>
          <w:shd w:val="clear" w:color="auto" w:fill="FFFFFF"/>
        </w:rPr>
        <w:t>http://revistas.unisinos.br/index.</w:t>
      </w:r>
      <w:proofErr w:type="gramEnd"/>
      <w:r w:rsidRPr="00AC0C4F">
        <w:rPr>
          <w:rFonts w:ascii="Times New Roman" w:eastAsia="Times New Roman" w:hAnsi="Times New Roman" w:cs="Times New Roman"/>
          <w:color w:val="222222"/>
          <w:sz w:val="24"/>
          <w:szCs w:val="24"/>
          <w:shd w:val="clear" w:color="auto" w:fill="FFFFFF"/>
        </w:rPr>
        <w:t>php/calidoscopio/</w:t>
      </w:r>
      <w:r>
        <w:rPr>
          <w:rFonts w:ascii="Times New Roman" w:eastAsia="Times New Roman" w:hAnsi="Times New Roman" w:cs="Times New Roman"/>
          <w:color w:val="222222"/>
          <w:sz w:val="24"/>
          <w:szCs w:val="24"/>
          <w:shd w:val="clear" w:color="auto" w:fill="FFFFFF"/>
        </w:rPr>
        <w:t xml:space="preserve"> </w:t>
      </w:r>
      <w:proofErr w:type="spellStart"/>
      <w:r w:rsidRPr="00AC0C4F">
        <w:rPr>
          <w:rFonts w:ascii="Times New Roman" w:eastAsia="Times New Roman" w:hAnsi="Times New Roman" w:cs="Times New Roman"/>
          <w:color w:val="222222"/>
          <w:sz w:val="24"/>
          <w:szCs w:val="24"/>
          <w:shd w:val="clear" w:color="auto" w:fill="FFFFFF"/>
        </w:rPr>
        <w:t>article</w:t>
      </w:r>
      <w:proofErr w:type="spellEnd"/>
      <w:r w:rsidRPr="00AC0C4F">
        <w:rPr>
          <w:rFonts w:ascii="Times New Roman" w:eastAsia="Times New Roman" w:hAnsi="Times New Roman" w:cs="Times New Roman"/>
          <w:color w:val="222222"/>
          <w:sz w:val="24"/>
          <w:szCs w:val="24"/>
          <w:shd w:val="clear" w:color="auto" w:fill="FFFFFF"/>
        </w:rPr>
        <w:t>/</w:t>
      </w:r>
      <w:proofErr w:type="spellStart"/>
      <w:r w:rsidRPr="00AC0C4F">
        <w:rPr>
          <w:rFonts w:ascii="Times New Roman" w:eastAsia="Times New Roman" w:hAnsi="Times New Roman" w:cs="Times New Roman"/>
          <w:color w:val="222222"/>
          <w:sz w:val="24"/>
          <w:szCs w:val="24"/>
          <w:shd w:val="clear" w:color="auto" w:fill="FFFFFF"/>
        </w:rPr>
        <w:t>viewFile</w:t>
      </w:r>
      <w:proofErr w:type="spellEnd"/>
      <w:r w:rsidRPr="00AC0C4F">
        <w:rPr>
          <w:rFonts w:ascii="Times New Roman" w:eastAsia="Times New Roman" w:hAnsi="Times New Roman" w:cs="Times New Roman"/>
          <w:color w:val="222222"/>
          <w:sz w:val="24"/>
          <w:szCs w:val="24"/>
          <w:shd w:val="clear" w:color="auto" w:fill="FFFFFF"/>
        </w:rPr>
        <w:t xml:space="preserve">/cld.2016.141.13/5206&gt;. Acesso em: </w:t>
      </w:r>
      <w:r>
        <w:rPr>
          <w:rFonts w:ascii="Times New Roman" w:eastAsia="Times New Roman" w:hAnsi="Times New Roman" w:cs="Times New Roman"/>
          <w:color w:val="222222"/>
          <w:sz w:val="24"/>
          <w:szCs w:val="24"/>
          <w:shd w:val="clear" w:color="auto" w:fill="FFFFFF"/>
        </w:rPr>
        <w:t>20</w:t>
      </w:r>
      <w:r w:rsidRPr="00AC0C4F">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set</w:t>
      </w:r>
      <w:r w:rsidRPr="00AC0C4F">
        <w:rPr>
          <w:rFonts w:ascii="Times New Roman" w:eastAsia="Times New Roman" w:hAnsi="Times New Roman" w:cs="Times New Roman"/>
          <w:color w:val="222222"/>
          <w:sz w:val="24"/>
          <w:szCs w:val="24"/>
          <w:shd w:val="clear" w:color="auto" w:fill="FFFFFF"/>
        </w:rPr>
        <w:t>. 201</w:t>
      </w:r>
      <w:r>
        <w:rPr>
          <w:rFonts w:ascii="Times New Roman" w:eastAsia="Times New Roman" w:hAnsi="Times New Roman" w:cs="Times New Roman"/>
          <w:color w:val="222222"/>
          <w:sz w:val="24"/>
          <w:szCs w:val="24"/>
          <w:shd w:val="clear" w:color="auto" w:fill="FFFFFF"/>
        </w:rPr>
        <w:t>7</w:t>
      </w:r>
      <w:r w:rsidRPr="00AC0C4F">
        <w:rPr>
          <w:rFonts w:ascii="Times New Roman" w:eastAsia="Times New Roman" w:hAnsi="Times New Roman" w:cs="Times New Roman"/>
          <w:color w:val="222222"/>
          <w:sz w:val="24"/>
          <w:szCs w:val="24"/>
          <w:shd w:val="clear" w:color="auto" w:fill="FFFFFF"/>
        </w:rPr>
        <w:t>.</w:t>
      </w:r>
    </w:p>
    <w:p w:rsidR="00344290" w:rsidRDefault="00344290" w:rsidP="00344290">
      <w:pPr>
        <w:spacing w:line="240" w:lineRule="auto"/>
        <w:jc w:val="both"/>
        <w:rPr>
          <w:rFonts w:ascii="Times New Roman" w:eastAsia="Times New Roman" w:hAnsi="Times New Roman" w:cs="Times New Roman"/>
          <w:sz w:val="24"/>
          <w:szCs w:val="24"/>
          <w:lang w:val="en-US"/>
        </w:rPr>
      </w:pPr>
      <w:r w:rsidRPr="00AC0C4F">
        <w:rPr>
          <w:rFonts w:ascii="Times New Roman" w:eastAsia="Times New Roman" w:hAnsi="Times New Roman" w:cs="Times New Roman"/>
          <w:sz w:val="24"/>
          <w:szCs w:val="24"/>
        </w:rPr>
        <w:t xml:space="preserve">MELO JÚNIOR, O.M. </w:t>
      </w:r>
      <w:r w:rsidRPr="0038616C">
        <w:rPr>
          <w:rFonts w:ascii="Times New Roman" w:eastAsia="Times New Roman" w:hAnsi="Times New Roman" w:cs="Times New Roman"/>
          <w:i/>
          <w:sz w:val="24"/>
          <w:szCs w:val="24"/>
        </w:rPr>
        <w:t>Literatura e Racismo</w:t>
      </w:r>
      <w:r w:rsidRPr="00AC0C4F">
        <w:rPr>
          <w:rFonts w:ascii="Times New Roman" w:eastAsia="Times New Roman" w:hAnsi="Times New Roman" w:cs="Times New Roman"/>
          <w:sz w:val="24"/>
          <w:szCs w:val="24"/>
        </w:rPr>
        <w:t xml:space="preserve">: uma análise intercultural. </w:t>
      </w:r>
      <w:r w:rsidRPr="003B6408">
        <w:rPr>
          <w:rFonts w:ascii="Times New Roman" w:eastAsia="Times New Roman" w:hAnsi="Times New Roman" w:cs="Times New Roman"/>
          <w:sz w:val="24"/>
          <w:szCs w:val="24"/>
          <w:lang w:val="en-US"/>
        </w:rPr>
        <w:t xml:space="preserve">23. ed. Recife: </w:t>
      </w:r>
      <w:proofErr w:type="spellStart"/>
      <w:r w:rsidRPr="003B6408">
        <w:rPr>
          <w:rFonts w:ascii="Times New Roman" w:eastAsia="Times New Roman" w:hAnsi="Times New Roman" w:cs="Times New Roman"/>
          <w:sz w:val="24"/>
          <w:szCs w:val="24"/>
          <w:lang w:val="en-US"/>
        </w:rPr>
        <w:t>Editora</w:t>
      </w:r>
      <w:proofErr w:type="spellEnd"/>
      <w:r w:rsidRPr="003B6408">
        <w:rPr>
          <w:rFonts w:ascii="Times New Roman" w:eastAsia="Times New Roman" w:hAnsi="Times New Roman" w:cs="Times New Roman"/>
          <w:sz w:val="24"/>
          <w:szCs w:val="24"/>
          <w:lang w:val="en-US"/>
        </w:rPr>
        <w:t xml:space="preserve"> </w:t>
      </w:r>
      <w:proofErr w:type="spellStart"/>
      <w:r w:rsidRPr="003B6408">
        <w:rPr>
          <w:rFonts w:ascii="Times New Roman" w:eastAsia="Times New Roman" w:hAnsi="Times New Roman" w:cs="Times New Roman"/>
          <w:sz w:val="24"/>
          <w:szCs w:val="24"/>
          <w:lang w:val="en-US"/>
        </w:rPr>
        <w:t>Universitária</w:t>
      </w:r>
      <w:proofErr w:type="spellEnd"/>
      <w:r w:rsidRPr="003B6408">
        <w:rPr>
          <w:rFonts w:ascii="Times New Roman" w:eastAsia="Times New Roman" w:hAnsi="Times New Roman" w:cs="Times New Roman"/>
          <w:sz w:val="24"/>
          <w:szCs w:val="24"/>
          <w:lang w:val="en-US"/>
        </w:rPr>
        <w:t xml:space="preserve"> UFPE, 2013. </w:t>
      </w:r>
      <w:proofErr w:type="gramStart"/>
      <w:r w:rsidRPr="003B6408">
        <w:rPr>
          <w:rFonts w:ascii="Times New Roman" w:eastAsia="Times New Roman" w:hAnsi="Times New Roman" w:cs="Times New Roman"/>
          <w:sz w:val="24"/>
          <w:szCs w:val="24"/>
          <w:lang w:val="en-US"/>
        </w:rPr>
        <w:t>111 p.</w:t>
      </w:r>
      <w:proofErr w:type="gramEnd"/>
    </w:p>
    <w:p w:rsidR="00CE0A8F" w:rsidRPr="00344290" w:rsidRDefault="00CE0A8F" w:rsidP="00344290">
      <w:pPr>
        <w:spacing w:line="240" w:lineRule="auto"/>
        <w:jc w:val="both"/>
        <w:rPr>
          <w:rFonts w:ascii="Times New Roman" w:eastAsia="Times New Roman" w:hAnsi="Times New Roman" w:cs="Times New Roman"/>
          <w:sz w:val="24"/>
          <w:szCs w:val="24"/>
          <w:lang w:val="en-US"/>
        </w:rPr>
      </w:pPr>
      <w:r w:rsidRPr="00657EBD">
        <w:rPr>
          <w:rFonts w:ascii="Times New Roman" w:hAnsi="Times New Roman" w:cs="Times New Roman"/>
          <w:color w:val="222222"/>
          <w:sz w:val="24"/>
          <w:szCs w:val="24"/>
          <w:shd w:val="clear" w:color="auto" w:fill="FFFFFF"/>
          <w:lang w:val="en-US"/>
        </w:rPr>
        <w:lastRenderedPageBreak/>
        <w:t>MOSKOWITZ, M.</w:t>
      </w:r>
      <w:r w:rsidRPr="00657EBD">
        <w:rPr>
          <w:rStyle w:val="apple-converted-space"/>
          <w:rFonts w:ascii="Times New Roman" w:hAnsi="Times New Roman" w:cs="Times New Roman"/>
          <w:color w:val="222222"/>
          <w:sz w:val="24"/>
          <w:szCs w:val="24"/>
          <w:shd w:val="clear" w:color="auto" w:fill="FFFFFF"/>
          <w:lang w:val="en-US"/>
        </w:rPr>
        <w:t> </w:t>
      </w:r>
      <w:proofErr w:type="gramStart"/>
      <w:r w:rsidRPr="00657EBD">
        <w:rPr>
          <w:rStyle w:val="Forte"/>
          <w:rFonts w:ascii="Times New Roman" w:hAnsi="Times New Roman" w:cs="Times New Roman"/>
          <w:b w:val="0"/>
          <w:i/>
          <w:color w:val="222222"/>
          <w:sz w:val="24"/>
          <w:szCs w:val="24"/>
          <w:shd w:val="clear" w:color="auto" w:fill="FFFFFF"/>
          <w:lang w:val="en-US"/>
        </w:rPr>
        <w:t>The Enduring Importance of Richard Wright</w:t>
      </w:r>
      <w:r w:rsidRPr="00657EBD">
        <w:rPr>
          <w:rStyle w:val="Forte"/>
          <w:rFonts w:ascii="Times New Roman" w:hAnsi="Times New Roman" w:cs="Times New Roman"/>
          <w:color w:val="222222"/>
          <w:sz w:val="24"/>
          <w:szCs w:val="24"/>
          <w:shd w:val="clear" w:color="auto" w:fill="FFFFFF"/>
          <w:lang w:val="en-US"/>
        </w:rPr>
        <w:t>.</w:t>
      </w:r>
      <w:proofErr w:type="gramEnd"/>
      <w:r w:rsidRPr="00657EBD">
        <w:rPr>
          <w:rStyle w:val="apple-converted-space"/>
          <w:rFonts w:ascii="Times New Roman" w:hAnsi="Times New Roman" w:cs="Times New Roman"/>
          <w:b/>
          <w:bCs/>
          <w:color w:val="222222"/>
          <w:sz w:val="24"/>
          <w:szCs w:val="24"/>
          <w:shd w:val="clear" w:color="auto" w:fill="FFFFFF"/>
          <w:lang w:val="en-US"/>
        </w:rPr>
        <w:t> </w:t>
      </w:r>
      <w:r w:rsidRPr="00657EBD">
        <w:rPr>
          <w:rFonts w:ascii="Times New Roman" w:hAnsi="Times New Roman" w:cs="Times New Roman"/>
          <w:color w:val="222222"/>
          <w:sz w:val="24"/>
          <w:szCs w:val="24"/>
          <w:shd w:val="clear" w:color="auto" w:fill="FFFFFF"/>
        </w:rPr>
        <w:t xml:space="preserve">2008. Disponível em: &lt;http://www.jbhe.com/features/59_richardwright.html&gt;. </w:t>
      </w:r>
      <w:proofErr w:type="spellStart"/>
      <w:r w:rsidRPr="00657EBD">
        <w:rPr>
          <w:rFonts w:ascii="Times New Roman" w:hAnsi="Times New Roman" w:cs="Times New Roman"/>
          <w:color w:val="222222"/>
          <w:sz w:val="24"/>
          <w:szCs w:val="24"/>
          <w:shd w:val="clear" w:color="auto" w:fill="FFFFFF"/>
          <w:lang w:val="en-US"/>
        </w:rPr>
        <w:t>Acesso</w:t>
      </w:r>
      <w:proofErr w:type="spellEnd"/>
      <w:r w:rsidRPr="00657EBD">
        <w:rPr>
          <w:rFonts w:ascii="Times New Roman" w:hAnsi="Times New Roman" w:cs="Times New Roman"/>
          <w:color w:val="222222"/>
          <w:sz w:val="24"/>
          <w:szCs w:val="24"/>
          <w:shd w:val="clear" w:color="auto" w:fill="FFFFFF"/>
          <w:lang w:val="en-US"/>
        </w:rPr>
        <w:t xml:space="preserve"> </w:t>
      </w:r>
      <w:proofErr w:type="spellStart"/>
      <w:r w:rsidRPr="00657EBD">
        <w:rPr>
          <w:rFonts w:ascii="Times New Roman" w:hAnsi="Times New Roman" w:cs="Times New Roman"/>
          <w:color w:val="222222"/>
          <w:sz w:val="24"/>
          <w:szCs w:val="24"/>
          <w:shd w:val="clear" w:color="auto" w:fill="FFFFFF"/>
          <w:lang w:val="en-US"/>
        </w:rPr>
        <w:t>em</w:t>
      </w:r>
      <w:proofErr w:type="spellEnd"/>
      <w:r w:rsidRPr="00657EBD">
        <w:rPr>
          <w:rFonts w:ascii="Times New Roman" w:hAnsi="Times New Roman" w:cs="Times New Roman"/>
          <w:color w:val="222222"/>
          <w:sz w:val="24"/>
          <w:szCs w:val="24"/>
          <w:shd w:val="clear" w:color="auto" w:fill="FFFFFF"/>
          <w:lang w:val="en-US"/>
        </w:rPr>
        <w:t>: 28 ago. 2017.</w:t>
      </w:r>
    </w:p>
    <w:p w:rsidR="0054603B" w:rsidRPr="00657EBD" w:rsidRDefault="0054603B" w:rsidP="005F021F">
      <w:pPr>
        <w:spacing w:after="0" w:line="240" w:lineRule="auto"/>
        <w:jc w:val="both"/>
        <w:rPr>
          <w:rFonts w:ascii="Times New Roman" w:eastAsia="Times New Roman" w:hAnsi="Times New Roman" w:cs="Times New Roman"/>
          <w:color w:val="000000"/>
          <w:sz w:val="24"/>
          <w:szCs w:val="24"/>
          <w:shd w:val="clear" w:color="auto" w:fill="FFFFFF"/>
        </w:rPr>
      </w:pPr>
      <w:r w:rsidRPr="00657EBD">
        <w:rPr>
          <w:rFonts w:ascii="Times New Roman" w:eastAsia="Times New Roman" w:hAnsi="Times New Roman" w:cs="Times New Roman"/>
          <w:color w:val="000000"/>
          <w:sz w:val="24"/>
          <w:szCs w:val="24"/>
          <w:shd w:val="clear" w:color="auto" w:fill="FFFFFF"/>
          <w:lang w:val="en-US"/>
        </w:rPr>
        <w:t xml:space="preserve">NORTH and South: Different Cultures, Same Country. </w:t>
      </w:r>
      <w:r w:rsidRPr="00657EBD">
        <w:rPr>
          <w:rFonts w:ascii="Times New Roman" w:eastAsia="Times New Roman" w:hAnsi="Times New Roman" w:cs="Times New Roman"/>
          <w:i/>
          <w:color w:val="000000"/>
          <w:sz w:val="24"/>
          <w:szCs w:val="24"/>
          <w:shd w:val="clear" w:color="auto" w:fill="FFFFFF"/>
        </w:rPr>
        <w:t xml:space="preserve">Civil War </w:t>
      </w:r>
      <w:proofErr w:type="spellStart"/>
      <w:r w:rsidRPr="00657EBD">
        <w:rPr>
          <w:rFonts w:ascii="Times New Roman" w:eastAsia="Times New Roman" w:hAnsi="Times New Roman" w:cs="Times New Roman"/>
          <w:i/>
          <w:color w:val="000000"/>
          <w:sz w:val="24"/>
          <w:szCs w:val="24"/>
          <w:shd w:val="clear" w:color="auto" w:fill="FFFFFF"/>
        </w:rPr>
        <w:t>Trust</w:t>
      </w:r>
      <w:proofErr w:type="spellEnd"/>
      <w:r w:rsidRPr="00657EBD">
        <w:rPr>
          <w:rFonts w:ascii="Times New Roman" w:eastAsia="Times New Roman" w:hAnsi="Times New Roman" w:cs="Times New Roman"/>
          <w:color w:val="000000"/>
          <w:sz w:val="24"/>
          <w:szCs w:val="24"/>
          <w:shd w:val="clear" w:color="auto" w:fill="FFFFFF"/>
        </w:rPr>
        <w:t xml:space="preserve">. 2014. Disponível em: &lt;http://www.civilwar.org/education/history/civil-war-overview/northandsouth.html&gt;. Acesso em: </w:t>
      </w:r>
      <w:proofErr w:type="gramStart"/>
      <w:r w:rsidRPr="00657EBD">
        <w:rPr>
          <w:rFonts w:ascii="Times New Roman" w:eastAsia="Times New Roman" w:hAnsi="Times New Roman" w:cs="Times New Roman"/>
          <w:color w:val="000000"/>
          <w:sz w:val="24"/>
          <w:szCs w:val="24"/>
          <w:shd w:val="clear" w:color="auto" w:fill="FFFFFF"/>
        </w:rPr>
        <w:t>7</w:t>
      </w:r>
      <w:proofErr w:type="gramEnd"/>
      <w:r w:rsidRPr="00657EBD">
        <w:rPr>
          <w:rFonts w:ascii="Times New Roman" w:eastAsia="Times New Roman" w:hAnsi="Times New Roman" w:cs="Times New Roman"/>
          <w:color w:val="000000"/>
          <w:sz w:val="24"/>
          <w:szCs w:val="24"/>
          <w:shd w:val="clear" w:color="auto" w:fill="FFFFFF"/>
        </w:rPr>
        <w:t xml:space="preserve"> dez. 2016.</w:t>
      </w:r>
    </w:p>
    <w:p w:rsidR="0054603B" w:rsidRPr="00657EBD" w:rsidRDefault="0054603B" w:rsidP="005F021F">
      <w:pPr>
        <w:spacing w:after="0" w:line="240" w:lineRule="auto"/>
        <w:jc w:val="both"/>
        <w:rPr>
          <w:rFonts w:ascii="Times New Roman" w:eastAsia="Times New Roman" w:hAnsi="Times New Roman" w:cs="Times New Roman"/>
          <w:color w:val="000000"/>
          <w:sz w:val="24"/>
          <w:szCs w:val="24"/>
          <w:shd w:val="clear" w:color="auto" w:fill="FFFFFF"/>
        </w:rPr>
      </w:pPr>
    </w:p>
    <w:p w:rsidR="00C4602F" w:rsidRDefault="00C4602F" w:rsidP="005F021F">
      <w:pPr>
        <w:spacing w:after="0" w:line="240" w:lineRule="auto"/>
        <w:jc w:val="both"/>
        <w:rPr>
          <w:rFonts w:ascii="Times New Roman" w:eastAsia="Times New Roman" w:hAnsi="Times New Roman" w:cs="Times New Roman"/>
          <w:color w:val="000000"/>
          <w:sz w:val="24"/>
          <w:szCs w:val="24"/>
          <w:shd w:val="clear" w:color="auto" w:fill="FFFFFF"/>
        </w:rPr>
      </w:pPr>
      <w:r w:rsidRPr="00657EBD">
        <w:rPr>
          <w:rFonts w:ascii="Times New Roman" w:eastAsia="Times New Roman" w:hAnsi="Times New Roman" w:cs="Times New Roman"/>
          <w:color w:val="000000"/>
          <w:sz w:val="24"/>
          <w:szCs w:val="24"/>
          <w:shd w:val="clear" w:color="auto" w:fill="FFFFFF"/>
          <w:lang w:val="en-US"/>
        </w:rPr>
        <w:t xml:space="preserve">NOTT, J.C.; GLIDDON, G.R. </w:t>
      </w:r>
      <w:r w:rsidRPr="00657EBD">
        <w:rPr>
          <w:rFonts w:ascii="Times New Roman" w:eastAsia="Times New Roman" w:hAnsi="Times New Roman" w:cs="Times New Roman"/>
          <w:i/>
          <w:color w:val="000000"/>
          <w:sz w:val="24"/>
          <w:szCs w:val="24"/>
          <w:shd w:val="clear" w:color="auto" w:fill="FFFFFF"/>
          <w:lang w:val="en-US"/>
        </w:rPr>
        <w:t>Types of mankind</w:t>
      </w:r>
      <w:r w:rsidRPr="00657EBD">
        <w:rPr>
          <w:rFonts w:ascii="Times New Roman" w:eastAsia="Times New Roman" w:hAnsi="Times New Roman" w:cs="Times New Roman"/>
          <w:color w:val="000000"/>
          <w:sz w:val="24"/>
          <w:szCs w:val="24"/>
          <w:shd w:val="clear" w:color="auto" w:fill="FFFFFF"/>
          <w:lang w:val="en-US"/>
        </w:rPr>
        <w:t xml:space="preserve">: or, ethnological researches. </w:t>
      </w:r>
      <w:r w:rsidRPr="00657EBD">
        <w:rPr>
          <w:rFonts w:ascii="Times New Roman" w:eastAsia="Times New Roman" w:hAnsi="Times New Roman" w:cs="Times New Roman"/>
          <w:color w:val="000000"/>
          <w:sz w:val="24"/>
          <w:szCs w:val="24"/>
          <w:shd w:val="clear" w:color="auto" w:fill="FFFFFF"/>
        </w:rPr>
        <w:t xml:space="preserve">Philadelphia: J.B. </w:t>
      </w:r>
      <w:proofErr w:type="spellStart"/>
      <w:r w:rsidRPr="00657EBD">
        <w:rPr>
          <w:rFonts w:ascii="Times New Roman" w:eastAsia="Times New Roman" w:hAnsi="Times New Roman" w:cs="Times New Roman"/>
          <w:color w:val="000000"/>
          <w:sz w:val="24"/>
          <w:szCs w:val="24"/>
          <w:shd w:val="clear" w:color="auto" w:fill="FFFFFF"/>
        </w:rPr>
        <w:t>Lippincott</w:t>
      </w:r>
      <w:proofErr w:type="spellEnd"/>
      <w:r w:rsidRPr="00657EBD">
        <w:rPr>
          <w:rFonts w:ascii="Times New Roman" w:eastAsia="Times New Roman" w:hAnsi="Times New Roman" w:cs="Times New Roman"/>
          <w:color w:val="000000"/>
          <w:sz w:val="24"/>
          <w:szCs w:val="24"/>
          <w:shd w:val="clear" w:color="auto" w:fill="FFFFFF"/>
        </w:rPr>
        <w:t>, 1868. Disponível em &lt;</w:t>
      </w:r>
      <w:r w:rsidRPr="00657EBD">
        <w:rPr>
          <w:rFonts w:ascii="Times New Roman" w:hAnsi="Times New Roman" w:cs="Times New Roman"/>
        </w:rPr>
        <w:t xml:space="preserve"> </w:t>
      </w:r>
      <w:proofErr w:type="gramStart"/>
      <w:r w:rsidRPr="00657EBD">
        <w:rPr>
          <w:rFonts w:ascii="Times New Roman" w:eastAsia="Times New Roman" w:hAnsi="Times New Roman" w:cs="Times New Roman"/>
          <w:color w:val="000000"/>
          <w:sz w:val="24"/>
          <w:szCs w:val="24"/>
          <w:shd w:val="clear" w:color="auto" w:fill="FFFFFF"/>
        </w:rPr>
        <w:t>https</w:t>
      </w:r>
      <w:proofErr w:type="gramEnd"/>
      <w:r w:rsidRPr="00657EBD">
        <w:rPr>
          <w:rFonts w:ascii="Times New Roman" w:eastAsia="Times New Roman" w:hAnsi="Times New Roman" w:cs="Times New Roman"/>
          <w:color w:val="000000"/>
          <w:sz w:val="24"/>
          <w:szCs w:val="24"/>
          <w:shd w:val="clear" w:color="auto" w:fill="FFFFFF"/>
        </w:rPr>
        <w:t>://archive.org/details/typesofmankindor00nott&gt;. Acesso em: 20 set. 2017.</w:t>
      </w:r>
    </w:p>
    <w:p w:rsidR="001435DE" w:rsidRPr="00657EBD" w:rsidRDefault="001435DE" w:rsidP="005F021F">
      <w:pPr>
        <w:spacing w:after="0" w:line="240" w:lineRule="auto"/>
        <w:jc w:val="both"/>
        <w:rPr>
          <w:rFonts w:ascii="Times New Roman" w:eastAsia="Times New Roman" w:hAnsi="Times New Roman" w:cs="Times New Roman"/>
          <w:color w:val="000000"/>
          <w:sz w:val="24"/>
          <w:szCs w:val="24"/>
          <w:shd w:val="clear" w:color="auto" w:fill="FFFFFF"/>
        </w:rPr>
      </w:pPr>
    </w:p>
    <w:p w:rsidR="00037383" w:rsidRPr="00657EBD" w:rsidRDefault="00037383" w:rsidP="005F021F">
      <w:pPr>
        <w:spacing w:after="0" w:line="240" w:lineRule="auto"/>
        <w:jc w:val="both"/>
        <w:rPr>
          <w:rFonts w:ascii="Times New Roman" w:eastAsia="Times New Roman" w:hAnsi="Times New Roman" w:cs="Times New Roman"/>
          <w:color w:val="000000"/>
          <w:sz w:val="24"/>
          <w:szCs w:val="24"/>
          <w:shd w:val="clear" w:color="auto" w:fill="FFFFFF"/>
        </w:rPr>
      </w:pPr>
      <w:r w:rsidRPr="00657EBD">
        <w:rPr>
          <w:rFonts w:ascii="Times New Roman" w:eastAsia="Times New Roman" w:hAnsi="Times New Roman" w:cs="Times New Roman"/>
          <w:color w:val="000000"/>
          <w:sz w:val="24"/>
          <w:szCs w:val="24"/>
          <w:shd w:val="clear" w:color="auto" w:fill="FFFFFF"/>
        </w:rPr>
        <w:t xml:space="preserve">OLIVEIRA, C.A. </w:t>
      </w:r>
      <w:r w:rsidRPr="00657EBD">
        <w:rPr>
          <w:rFonts w:ascii="Times New Roman" w:eastAsia="Times New Roman" w:hAnsi="Times New Roman" w:cs="Times New Roman"/>
          <w:i/>
          <w:color w:val="000000"/>
          <w:sz w:val="24"/>
          <w:szCs w:val="24"/>
          <w:shd w:val="clear" w:color="auto" w:fill="FFFFFF"/>
        </w:rPr>
        <w:t>O processo de industrialização</w:t>
      </w:r>
      <w:r w:rsidRPr="00657EBD">
        <w:rPr>
          <w:rFonts w:ascii="Times New Roman" w:eastAsia="Times New Roman" w:hAnsi="Times New Roman" w:cs="Times New Roman"/>
          <w:color w:val="000000"/>
          <w:sz w:val="24"/>
          <w:szCs w:val="24"/>
          <w:shd w:val="clear" w:color="auto" w:fill="FFFFFF"/>
        </w:rPr>
        <w:t>:</w:t>
      </w:r>
      <w:r w:rsidRPr="00657EBD">
        <w:rPr>
          <w:rFonts w:ascii="Times New Roman" w:eastAsia="Times New Roman" w:hAnsi="Times New Roman" w:cs="Times New Roman"/>
          <w:b/>
          <w:color w:val="000000"/>
          <w:sz w:val="24"/>
          <w:szCs w:val="24"/>
          <w:shd w:val="clear" w:color="auto" w:fill="FFFFFF"/>
        </w:rPr>
        <w:t xml:space="preserve"> </w:t>
      </w:r>
      <w:r w:rsidRPr="00657EBD">
        <w:rPr>
          <w:rFonts w:ascii="Times New Roman" w:eastAsia="Times New Roman" w:hAnsi="Times New Roman" w:cs="Times New Roman"/>
          <w:color w:val="000000"/>
          <w:sz w:val="24"/>
          <w:szCs w:val="24"/>
          <w:shd w:val="clear" w:color="auto" w:fill="FFFFFF"/>
        </w:rPr>
        <w:t>do capitalismo originário ao atrasado. São Paulo: UNESP, 2002. 270 p.</w:t>
      </w:r>
    </w:p>
    <w:p w:rsidR="0058467E" w:rsidRPr="00657EBD" w:rsidRDefault="0058467E" w:rsidP="005F021F">
      <w:pPr>
        <w:spacing w:after="0" w:line="240" w:lineRule="auto"/>
        <w:jc w:val="both"/>
        <w:rPr>
          <w:rFonts w:ascii="Times New Roman" w:eastAsia="Times New Roman" w:hAnsi="Times New Roman" w:cs="Times New Roman"/>
          <w:color w:val="000000"/>
          <w:sz w:val="24"/>
          <w:szCs w:val="24"/>
          <w:shd w:val="clear" w:color="auto" w:fill="FFFFFF"/>
        </w:rPr>
      </w:pPr>
    </w:p>
    <w:p w:rsidR="0058467E" w:rsidRPr="00657EBD" w:rsidRDefault="0058467E" w:rsidP="005F021F">
      <w:pPr>
        <w:spacing w:line="240" w:lineRule="auto"/>
        <w:jc w:val="both"/>
        <w:rPr>
          <w:rFonts w:ascii="Times New Roman" w:eastAsia="Times New Roman" w:hAnsi="Times New Roman" w:cs="Times New Roman"/>
          <w:color w:val="000000" w:themeColor="text1"/>
          <w:sz w:val="24"/>
          <w:szCs w:val="24"/>
          <w:shd w:val="clear" w:color="auto" w:fill="FFFFFF"/>
          <w:lang w:val="en-US"/>
        </w:rPr>
      </w:pPr>
      <w:r w:rsidRPr="00657EBD">
        <w:rPr>
          <w:rFonts w:ascii="Times New Roman" w:eastAsia="Times New Roman" w:hAnsi="Times New Roman" w:cs="Times New Roman"/>
          <w:color w:val="000000"/>
          <w:sz w:val="24"/>
          <w:szCs w:val="24"/>
          <w:shd w:val="clear" w:color="auto" w:fill="FFFFFF"/>
        </w:rPr>
        <w:t xml:space="preserve">PACHECO, J. F. </w:t>
      </w:r>
      <w:r w:rsidRPr="00657EBD">
        <w:rPr>
          <w:rFonts w:ascii="Times New Roman" w:eastAsia="Times New Roman" w:hAnsi="Times New Roman" w:cs="Times New Roman"/>
          <w:i/>
          <w:color w:val="000000"/>
          <w:sz w:val="24"/>
          <w:szCs w:val="24"/>
          <w:shd w:val="clear" w:color="auto" w:fill="FFFFFF"/>
        </w:rPr>
        <w:t>O problema do racismo nos Estados Unidos</w:t>
      </w:r>
      <w:r w:rsidRPr="00657EBD">
        <w:rPr>
          <w:rFonts w:ascii="Times New Roman" w:eastAsia="Times New Roman" w:hAnsi="Times New Roman" w:cs="Times New Roman"/>
          <w:color w:val="000000"/>
          <w:sz w:val="24"/>
          <w:szCs w:val="24"/>
          <w:shd w:val="clear" w:color="auto" w:fill="FFFFFF"/>
        </w:rPr>
        <w:t xml:space="preserve">. </w:t>
      </w:r>
      <w:r w:rsidRPr="00657EBD">
        <w:rPr>
          <w:rFonts w:ascii="Times New Roman" w:eastAsia="Times New Roman" w:hAnsi="Times New Roman" w:cs="Times New Roman"/>
          <w:color w:val="000000"/>
          <w:sz w:val="24"/>
          <w:szCs w:val="24"/>
          <w:shd w:val="clear" w:color="auto" w:fill="FFFFFF"/>
          <w:lang w:val="en-US"/>
        </w:rPr>
        <w:t xml:space="preserve">Curitiba: Editora UFPR, </w:t>
      </w:r>
      <w:r w:rsidRPr="00657EBD">
        <w:rPr>
          <w:rFonts w:ascii="Times New Roman" w:eastAsia="Times New Roman" w:hAnsi="Times New Roman" w:cs="Times New Roman"/>
          <w:color w:val="000000" w:themeColor="text1"/>
          <w:sz w:val="24"/>
          <w:szCs w:val="24"/>
          <w:shd w:val="clear" w:color="auto" w:fill="FFFFFF"/>
          <w:lang w:val="en-US"/>
        </w:rPr>
        <w:t>1983.</w:t>
      </w:r>
    </w:p>
    <w:p w:rsidR="00037383" w:rsidRPr="00657EBD" w:rsidRDefault="0058467E" w:rsidP="005F021F">
      <w:pPr>
        <w:spacing w:line="240" w:lineRule="auto"/>
        <w:jc w:val="both"/>
        <w:rPr>
          <w:rFonts w:ascii="Times New Roman" w:eastAsia="Times New Roman" w:hAnsi="Times New Roman" w:cs="Times New Roman"/>
          <w:color w:val="000000" w:themeColor="text1"/>
          <w:sz w:val="24"/>
          <w:szCs w:val="24"/>
          <w:shd w:val="clear" w:color="auto" w:fill="FFFFFF"/>
        </w:rPr>
      </w:pPr>
      <w:proofErr w:type="gramStart"/>
      <w:r w:rsidRPr="00657EBD">
        <w:rPr>
          <w:rFonts w:ascii="Times New Roman" w:eastAsia="Times New Roman" w:hAnsi="Times New Roman" w:cs="Times New Roman"/>
          <w:color w:val="000000" w:themeColor="text1"/>
          <w:sz w:val="24"/>
          <w:szCs w:val="24"/>
          <w:shd w:val="clear" w:color="auto" w:fill="FFFFFF"/>
          <w:lang w:val="en-US"/>
        </w:rPr>
        <w:t>PRATOR, C. H.; ROBINETT, B. W.</w:t>
      </w:r>
      <w:proofErr w:type="gramEnd"/>
      <w:r w:rsidRPr="00657EBD">
        <w:rPr>
          <w:rFonts w:ascii="Times New Roman" w:eastAsia="Times New Roman" w:hAnsi="Times New Roman" w:cs="Times New Roman"/>
          <w:color w:val="000000" w:themeColor="text1"/>
          <w:sz w:val="24"/>
          <w:szCs w:val="24"/>
          <w:shd w:val="clear" w:color="auto" w:fill="FFFFFF"/>
          <w:lang w:val="en-US"/>
        </w:rPr>
        <w:t xml:space="preserve"> </w:t>
      </w:r>
      <w:proofErr w:type="gramStart"/>
      <w:r w:rsidRPr="00657EBD">
        <w:rPr>
          <w:rFonts w:ascii="Times New Roman" w:eastAsia="Times New Roman" w:hAnsi="Times New Roman" w:cs="Times New Roman"/>
          <w:color w:val="000000" w:themeColor="text1"/>
          <w:sz w:val="24"/>
          <w:szCs w:val="24"/>
          <w:shd w:val="clear" w:color="auto" w:fill="FFFFFF"/>
          <w:lang w:val="en-US"/>
        </w:rPr>
        <w:t>The Sandhi of Spoken English.</w:t>
      </w:r>
      <w:proofErr w:type="gramEnd"/>
      <w:r w:rsidRPr="00657EBD">
        <w:rPr>
          <w:rFonts w:ascii="Times New Roman" w:eastAsia="Times New Roman" w:hAnsi="Times New Roman" w:cs="Times New Roman"/>
          <w:color w:val="000000" w:themeColor="text1"/>
          <w:sz w:val="24"/>
          <w:szCs w:val="24"/>
          <w:shd w:val="clear" w:color="auto" w:fill="FFFFFF"/>
          <w:lang w:val="en-US"/>
        </w:rPr>
        <w:t xml:space="preserve"> In: PRATOR, C. H.; ROBINETT, B. W</w:t>
      </w:r>
      <w:r w:rsidRPr="00657EBD">
        <w:rPr>
          <w:rFonts w:ascii="Times New Roman" w:eastAsia="Times New Roman" w:hAnsi="Times New Roman" w:cs="Times New Roman"/>
          <w:bCs/>
          <w:color w:val="000000" w:themeColor="text1"/>
          <w:sz w:val="24"/>
          <w:szCs w:val="24"/>
          <w:lang w:val="en-US"/>
        </w:rPr>
        <w:t>.</w:t>
      </w:r>
      <w:r w:rsidRPr="00657EBD">
        <w:rPr>
          <w:rFonts w:ascii="Times New Roman" w:eastAsia="Times New Roman" w:hAnsi="Times New Roman" w:cs="Times New Roman"/>
          <w:b/>
          <w:bCs/>
          <w:color w:val="000000" w:themeColor="text1"/>
          <w:sz w:val="24"/>
          <w:szCs w:val="24"/>
          <w:lang w:val="en-US"/>
        </w:rPr>
        <w:t xml:space="preserve"> </w:t>
      </w:r>
      <w:r w:rsidRPr="00657EBD">
        <w:rPr>
          <w:rFonts w:ascii="Times New Roman" w:eastAsia="Times New Roman" w:hAnsi="Times New Roman" w:cs="Times New Roman"/>
          <w:bCs/>
          <w:i/>
          <w:color w:val="000000" w:themeColor="text1"/>
          <w:sz w:val="24"/>
          <w:szCs w:val="24"/>
          <w:lang w:val="en-US"/>
        </w:rPr>
        <w:t>Manual of American English Pronunciation</w:t>
      </w:r>
      <w:r w:rsidRPr="00657EBD">
        <w:rPr>
          <w:rFonts w:ascii="Times New Roman" w:eastAsia="Times New Roman" w:hAnsi="Times New Roman" w:cs="Times New Roman"/>
          <w:b/>
          <w:bCs/>
          <w:color w:val="000000" w:themeColor="text1"/>
          <w:sz w:val="24"/>
          <w:szCs w:val="24"/>
          <w:lang w:val="en-US"/>
        </w:rPr>
        <w:t>.</w:t>
      </w:r>
      <w:r w:rsidRPr="00657EBD">
        <w:rPr>
          <w:rFonts w:ascii="Times New Roman" w:eastAsia="Times New Roman" w:hAnsi="Times New Roman" w:cs="Times New Roman"/>
          <w:color w:val="000000" w:themeColor="text1"/>
          <w:sz w:val="24"/>
          <w:szCs w:val="24"/>
          <w:lang w:val="en-US"/>
        </w:rPr>
        <w:t> </w:t>
      </w:r>
      <w:r w:rsidRPr="00657EBD">
        <w:rPr>
          <w:rFonts w:ascii="Times New Roman" w:eastAsia="Times New Roman" w:hAnsi="Times New Roman" w:cs="Times New Roman"/>
          <w:color w:val="000000" w:themeColor="text1"/>
          <w:sz w:val="24"/>
          <w:szCs w:val="24"/>
          <w:shd w:val="clear" w:color="auto" w:fill="FFFFFF"/>
        </w:rPr>
        <w:t xml:space="preserve">4. </w:t>
      </w:r>
      <w:proofErr w:type="gramStart"/>
      <w:r w:rsidRPr="00657EBD">
        <w:rPr>
          <w:rFonts w:ascii="Times New Roman" w:eastAsia="Times New Roman" w:hAnsi="Times New Roman" w:cs="Times New Roman"/>
          <w:color w:val="000000" w:themeColor="text1"/>
          <w:sz w:val="24"/>
          <w:szCs w:val="24"/>
          <w:shd w:val="clear" w:color="auto" w:fill="FFFFFF"/>
        </w:rPr>
        <w:t>ed.</w:t>
      </w:r>
      <w:proofErr w:type="gramEnd"/>
      <w:r w:rsidRPr="00657EBD">
        <w:rPr>
          <w:rFonts w:ascii="Times New Roman" w:eastAsia="Times New Roman" w:hAnsi="Times New Roman" w:cs="Times New Roman"/>
          <w:color w:val="000000" w:themeColor="text1"/>
          <w:sz w:val="24"/>
          <w:szCs w:val="24"/>
          <w:shd w:val="clear" w:color="auto" w:fill="FFFFFF"/>
        </w:rPr>
        <w:t xml:space="preserve"> </w:t>
      </w:r>
      <w:proofErr w:type="spellStart"/>
      <w:r w:rsidRPr="00657EBD">
        <w:rPr>
          <w:rFonts w:ascii="Times New Roman" w:eastAsia="Times New Roman" w:hAnsi="Times New Roman" w:cs="Times New Roman"/>
          <w:color w:val="000000" w:themeColor="text1"/>
          <w:sz w:val="24"/>
          <w:szCs w:val="24"/>
          <w:shd w:val="clear" w:color="auto" w:fill="FFFFFF"/>
        </w:rPr>
        <w:t>Harcourt</w:t>
      </w:r>
      <w:proofErr w:type="spellEnd"/>
      <w:r w:rsidRPr="00657EBD">
        <w:rPr>
          <w:rFonts w:ascii="Times New Roman" w:eastAsia="Times New Roman" w:hAnsi="Times New Roman" w:cs="Times New Roman"/>
          <w:color w:val="000000" w:themeColor="text1"/>
          <w:sz w:val="24"/>
          <w:szCs w:val="24"/>
          <w:shd w:val="clear" w:color="auto" w:fill="FFFFFF"/>
        </w:rPr>
        <w:t xml:space="preserve"> </w:t>
      </w:r>
      <w:proofErr w:type="spellStart"/>
      <w:r w:rsidRPr="00657EBD">
        <w:rPr>
          <w:rFonts w:ascii="Times New Roman" w:eastAsia="Times New Roman" w:hAnsi="Times New Roman" w:cs="Times New Roman"/>
          <w:color w:val="000000" w:themeColor="text1"/>
          <w:sz w:val="24"/>
          <w:szCs w:val="24"/>
          <w:shd w:val="clear" w:color="auto" w:fill="FFFFFF"/>
        </w:rPr>
        <w:t>College</w:t>
      </w:r>
      <w:proofErr w:type="spellEnd"/>
      <w:r w:rsidRPr="00657EBD">
        <w:rPr>
          <w:rFonts w:ascii="Times New Roman" w:eastAsia="Times New Roman" w:hAnsi="Times New Roman" w:cs="Times New Roman"/>
          <w:color w:val="000000" w:themeColor="text1"/>
          <w:sz w:val="24"/>
          <w:szCs w:val="24"/>
          <w:shd w:val="clear" w:color="auto" w:fill="FFFFFF"/>
        </w:rPr>
        <w:t xml:space="preserve"> Pub., 1985. </w:t>
      </w:r>
      <w:proofErr w:type="gramStart"/>
      <w:r w:rsidRPr="00657EBD">
        <w:rPr>
          <w:rFonts w:ascii="Times New Roman" w:eastAsia="Times New Roman" w:hAnsi="Times New Roman" w:cs="Times New Roman"/>
          <w:color w:val="000000" w:themeColor="text1"/>
          <w:sz w:val="24"/>
          <w:szCs w:val="24"/>
          <w:shd w:val="clear" w:color="auto" w:fill="FFFFFF"/>
        </w:rPr>
        <w:t>p.</w:t>
      </w:r>
      <w:proofErr w:type="gramEnd"/>
      <w:r w:rsidRPr="00657EBD">
        <w:rPr>
          <w:rFonts w:ascii="Times New Roman" w:eastAsia="Times New Roman" w:hAnsi="Times New Roman" w:cs="Times New Roman"/>
          <w:color w:val="000000" w:themeColor="text1"/>
          <w:sz w:val="24"/>
          <w:szCs w:val="24"/>
          <w:shd w:val="clear" w:color="auto" w:fill="FFFFFF"/>
        </w:rPr>
        <w:t xml:space="preserve"> 189-203.</w:t>
      </w:r>
    </w:p>
    <w:p w:rsidR="00037383" w:rsidRPr="00657EBD" w:rsidRDefault="00037383" w:rsidP="005F021F">
      <w:pPr>
        <w:spacing w:line="240" w:lineRule="auto"/>
        <w:jc w:val="both"/>
        <w:rPr>
          <w:rFonts w:ascii="Times New Roman" w:eastAsia="Times New Roman" w:hAnsi="Times New Roman" w:cs="Times New Roman"/>
          <w:color w:val="000000" w:themeColor="text1"/>
          <w:sz w:val="24"/>
          <w:szCs w:val="24"/>
        </w:rPr>
      </w:pPr>
      <w:r w:rsidRPr="00657EBD">
        <w:rPr>
          <w:rFonts w:ascii="Times New Roman" w:eastAsia="Times New Roman" w:hAnsi="Times New Roman" w:cs="Times New Roman"/>
          <w:color w:val="000000" w:themeColor="text1"/>
          <w:sz w:val="24"/>
          <w:szCs w:val="24"/>
          <w:shd w:val="clear" w:color="auto" w:fill="FFFFFF"/>
        </w:rPr>
        <w:t xml:space="preserve">SOBRAL, A.; GIACOMELLI, K. Observações didáticas sobre a análise dialógica do discurso - ADD. </w:t>
      </w:r>
      <w:r w:rsidRPr="00657EBD">
        <w:rPr>
          <w:rFonts w:ascii="Times New Roman" w:eastAsia="Times New Roman" w:hAnsi="Times New Roman" w:cs="Times New Roman"/>
          <w:bCs/>
          <w:i/>
          <w:color w:val="000000" w:themeColor="text1"/>
          <w:sz w:val="24"/>
          <w:szCs w:val="24"/>
          <w:shd w:val="clear" w:color="auto" w:fill="FFFFFF"/>
        </w:rPr>
        <w:t>Domínios de Linguagem</w:t>
      </w:r>
      <w:r w:rsidRPr="00657EBD">
        <w:rPr>
          <w:rFonts w:ascii="Times New Roman" w:eastAsia="Times New Roman" w:hAnsi="Times New Roman" w:cs="Times New Roman"/>
          <w:b/>
          <w:bCs/>
          <w:color w:val="000000" w:themeColor="text1"/>
          <w:sz w:val="24"/>
          <w:szCs w:val="24"/>
          <w:shd w:val="clear" w:color="auto" w:fill="FFFFFF"/>
        </w:rPr>
        <w:t xml:space="preserve">, </w:t>
      </w:r>
      <w:r w:rsidRPr="00657EBD">
        <w:rPr>
          <w:rFonts w:ascii="Times New Roman" w:eastAsia="Times New Roman" w:hAnsi="Times New Roman" w:cs="Times New Roman"/>
          <w:color w:val="000000" w:themeColor="text1"/>
          <w:sz w:val="24"/>
          <w:szCs w:val="24"/>
          <w:shd w:val="clear" w:color="auto" w:fill="FFFFFF"/>
        </w:rPr>
        <w:t>Uberlândia, v. 10, p. 1076-1094, jul. 2016. Disponível em: &lt;</w:t>
      </w:r>
      <w:hyperlink r:id="rId11" w:history="1">
        <w:r w:rsidRPr="00657EBD">
          <w:rPr>
            <w:rStyle w:val="Hyperlink"/>
            <w:rFonts w:ascii="Times New Roman" w:eastAsia="Times New Roman" w:hAnsi="Times New Roman" w:cs="Times New Roman"/>
            <w:color w:val="000000" w:themeColor="text1"/>
            <w:sz w:val="24"/>
            <w:szCs w:val="24"/>
            <w:u w:val="none"/>
            <w:shd w:val="clear" w:color="auto" w:fill="FFFFFF"/>
          </w:rPr>
          <w:t>http://www.seer.ufu.br/index.php/dominiosdelinguagem/article/download/35674/18796</w:t>
        </w:r>
      </w:hyperlink>
      <w:r w:rsidRPr="00657EBD">
        <w:rPr>
          <w:rFonts w:ascii="Times New Roman" w:eastAsia="Times New Roman" w:hAnsi="Times New Roman" w:cs="Times New Roman"/>
          <w:color w:val="000000" w:themeColor="text1"/>
          <w:sz w:val="24"/>
          <w:szCs w:val="24"/>
          <w:shd w:val="clear" w:color="auto" w:fill="FFFFFF"/>
        </w:rPr>
        <w:t xml:space="preserve">&gt;. Acesso em: </w:t>
      </w:r>
      <w:r w:rsidR="0038616C" w:rsidRPr="00657EBD">
        <w:rPr>
          <w:rFonts w:ascii="Times New Roman" w:eastAsia="Times New Roman" w:hAnsi="Times New Roman" w:cs="Times New Roman"/>
          <w:color w:val="000000" w:themeColor="text1"/>
          <w:sz w:val="24"/>
          <w:szCs w:val="24"/>
          <w:shd w:val="clear" w:color="auto" w:fill="FFFFFF"/>
        </w:rPr>
        <w:t>20</w:t>
      </w:r>
      <w:r w:rsidRPr="00657EBD">
        <w:rPr>
          <w:rFonts w:ascii="Times New Roman" w:eastAsia="Times New Roman" w:hAnsi="Times New Roman" w:cs="Times New Roman"/>
          <w:color w:val="000000" w:themeColor="text1"/>
          <w:sz w:val="24"/>
          <w:szCs w:val="24"/>
          <w:shd w:val="clear" w:color="auto" w:fill="FFFFFF"/>
        </w:rPr>
        <w:t xml:space="preserve"> </w:t>
      </w:r>
      <w:r w:rsidR="0038616C" w:rsidRPr="00657EBD">
        <w:rPr>
          <w:rFonts w:ascii="Times New Roman" w:eastAsia="Times New Roman" w:hAnsi="Times New Roman" w:cs="Times New Roman"/>
          <w:color w:val="000000" w:themeColor="text1"/>
          <w:sz w:val="24"/>
          <w:szCs w:val="24"/>
          <w:shd w:val="clear" w:color="auto" w:fill="FFFFFF"/>
        </w:rPr>
        <w:t>set</w:t>
      </w:r>
      <w:r w:rsidRPr="00657EBD">
        <w:rPr>
          <w:rFonts w:ascii="Times New Roman" w:eastAsia="Times New Roman" w:hAnsi="Times New Roman" w:cs="Times New Roman"/>
          <w:color w:val="000000" w:themeColor="text1"/>
          <w:sz w:val="24"/>
          <w:szCs w:val="24"/>
          <w:shd w:val="clear" w:color="auto" w:fill="FFFFFF"/>
        </w:rPr>
        <w:t>. 2016.</w:t>
      </w:r>
    </w:p>
    <w:p w:rsidR="00037383" w:rsidRPr="00657EBD" w:rsidRDefault="00037383" w:rsidP="005F021F">
      <w:pPr>
        <w:spacing w:after="0" w:line="240" w:lineRule="auto"/>
        <w:jc w:val="both"/>
        <w:rPr>
          <w:rFonts w:ascii="Times New Roman" w:eastAsia="Times New Roman" w:hAnsi="Times New Roman" w:cs="Times New Roman"/>
          <w:color w:val="000000" w:themeColor="text1"/>
          <w:sz w:val="24"/>
          <w:szCs w:val="24"/>
          <w:shd w:val="clear" w:color="auto" w:fill="FFFFFF"/>
        </w:rPr>
      </w:pPr>
      <w:r w:rsidRPr="00657EBD">
        <w:rPr>
          <w:rFonts w:ascii="Times New Roman" w:eastAsia="Times New Roman" w:hAnsi="Times New Roman" w:cs="Times New Roman"/>
          <w:color w:val="000000" w:themeColor="text1"/>
          <w:sz w:val="24"/>
          <w:szCs w:val="24"/>
          <w:shd w:val="clear" w:color="auto" w:fill="FFFFFF"/>
        </w:rPr>
        <w:t xml:space="preserve">SOWELL, T. </w:t>
      </w:r>
      <w:r w:rsidRPr="00657EBD">
        <w:rPr>
          <w:rFonts w:ascii="Times New Roman" w:eastAsia="Times New Roman" w:hAnsi="Times New Roman" w:cs="Times New Roman"/>
          <w:i/>
          <w:color w:val="000000" w:themeColor="text1"/>
          <w:sz w:val="24"/>
          <w:szCs w:val="24"/>
          <w:shd w:val="clear" w:color="auto" w:fill="FFFFFF"/>
        </w:rPr>
        <w:t>Etnias da América</w:t>
      </w:r>
      <w:r w:rsidRPr="00657EBD">
        <w:rPr>
          <w:rFonts w:ascii="Times New Roman" w:eastAsia="Times New Roman" w:hAnsi="Times New Roman" w:cs="Times New Roman"/>
          <w:color w:val="000000" w:themeColor="text1"/>
          <w:sz w:val="24"/>
          <w:szCs w:val="24"/>
          <w:shd w:val="clear" w:color="auto" w:fill="FFFFFF"/>
        </w:rPr>
        <w:t xml:space="preserve">: a história dos principais grupos étnicos. Rio de Janeiro: </w:t>
      </w:r>
      <w:proofErr w:type="spellStart"/>
      <w:r w:rsidRPr="00657EBD">
        <w:rPr>
          <w:rFonts w:ascii="Times New Roman" w:eastAsia="Times New Roman" w:hAnsi="Times New Roman" w:cs="Times New Roman"/>
          <w:color w:val="000000" w:themeColor="text1"/>
          <w:sz w:val="24"/>
          <w:szCs w:val="24"/>
          <w:shd w:val="clear" w:color="auto" w:fill="FFFFFF"/>
        </w:rPr>
        <w:t>Forence</w:t>
      </w:r>
      <w:proofErr w:type="spellEnd"/>
      <w:r w:rsidRPr="00657EBD">
        <w:rPr>
          <w:rFonts w:ascii="Times New Roman" w:eastAsia="Times New Roman" w:hAnsi="Times New Roman" w:cs="Times New Roman"/>
          <w:color w:val="000000" w:themeColor="text1"/>
          <w:sz w:val="24"/>
          <w:szCs w:val="24"/>
          <w:shd w:val="clear" w:color="auto" w:fill="FFFFFF"/>
        </w:rPr>
        <w:t>, 1988. 405 p.</w:t>
      </w:r>
    </w:p>
    <w:p w:rsidR="00037383" w:rsidRPr="00657EBD" w:rsidRDefault="00037383" w:rsidP="005F021F">
      <w:pPr>
        <w:spacing w:after="0" w:line="240" w:lineRule="auto"/>
        <w:jc w:val="both"/>
        <w:rPr>
          <w:rFonts w:ascii="Times New Roman" w:eastAsia="Times New Roman" w:hAnsi="Times New Roman" w:cs="Times New Roman"/>
          <w:b/>
          <w:color w:val="000000" w:themeColor="text1"/>
          <w:sz w:val="24"/>
          <w:szCs w:val="24"/>
          <w:shd w:val="clear" w:color="auto" w:fill="FFFFFF"/>
        </w:rPr>
      </w:pPr>
    </w:p>
    <w:p w:rsidR="000A235F" w:rsidRPr="00657EBD" w:rsidRDefault="000A235F" w:rsidP="005F021F">
      <w:pPr>
        <w:spacing w:after="0" w:line="240" w:lineRule="auto"/>
        <w:jc w:val="both"/>
        <w:rPr>
          <w:rFonts w:ascii="Times New Roman" w:eastAsia="Times New Roman" w:hAnsi="Times New Roman" w:cs="Times New Roman"/>
          <w:color w:val="000000"/>
          <w:sz w:val="24"/>
          <w:szCs w:val="24"/>
          <w:shd w:val="clear" w:color="auto" w:fill="FFFFFF"/>
          <w:lang w:val="en-US"/>
        </w:rPr>
      </w:pPr>
      <w:r w:rsidRPr="00657EBD">
        <w:rPr>
          <w:rFonts w:ascii="Times New Roman" w:hAnsi="Times New Roman" w:cs="Times New Roman"/>
          <w:sz w:val="24"/>
        </w:rPr>
        <w:t xml:space="preserve">VOLÓCHINOV, V.N. </w:t>
      </w:r>
      <w:r w:rsidRPr="00657EBD">
        <w:rPr>
          <w:rFonts w:ascii="Times New Roman" w:hAnsi="Times New Roman" w:cs="Times New Roman"/>
          <w:i/>
          <w:sz w:val="24"/>
        </w:rPr>
        <w:t>Marxismo e filosofia da linguagem</w:t>
      </w:r>
      <w:r w:rsidRPr="00657EBD">
        <w:rPr>
          <w:rFonts w:ascii="Times New Roman" w:hAnsi="Times New Roman" w:cs="Times New Roman"/>
          <w:sz w:val="24"/>
        </w:rPr>
        <w:t xml:space="preserve">: problemas fundamentais do método sociológico na ciência da linguagem. Trad. Sheila Grillo e Ekaterina V. Américo. São Paulo: Editora 34, 2017. </w:t>
      </w:r>
      <w:r w:rsidRPr="00657EBD">
        <w:rPr>
          <w:rFonts w:ascii="Times New Roman" w:hAnsi="Times New Roman" w:cs="Times New Roman"/>
          <w:sz w:val="24"/>
          <w:lang w:val="en-US"/>
        </w:rPr>
        <w:t>376p.</w:t>
      </w:r>
      <w:r w:rsidRPr="00657EBD">
        <w:rPr>
          <w:rFonts w:ascii="Times New Roman" w:eastAsia="Times New Roman" w:hAnsi="Times New Roman" w:cs="Times New Roman"/>
          <w:color w:val="000000"/>
          <w:sz w:val="24"/>
          <w:szCs w:val="24"/>
          <w:shd w:val="clear" w:color="auto" w:fill="FFFFFF"/>
          <w:lang w:val="en-US"/>
        </w:rPr>
        <w:t xml:space="preserve"> </w:t>
      </w:r>
    </w:p>
    <w:p w:rsidR="000A235F" w:rsidRPr="00657EBD" w:rsidRDefault="000A235F" w:rsidP="005F021F">
      <w:pPr>
        <w:spacing w:after="0" w:line="240" w:lineRule="auto"/>
        <w:jc w:val="both"/>
        <w:rPr>
          <w:rFonts w:ascii="Times New Roman" w:eastAsia="Times New Roman" w:hAnsi="Times New Roman" w:cs="Times New Roman"/>
          <w:color w:val="000000" w:themeColor="text1"/>
          <w:sz w:val="24"/>
          <w:szCs w:val="24"/>
          <w:shd w:val="clear" w:color="auto" w:fill="FFFFFF"/>
          <w:lang w:val="en-US"/>
        </w:rPr>
      </w:pPr>
    </w:p>
    <w:p w:rsidR="00134355" w:rsidRPr="00657EBD" w:rsidRDefault="00134355" w:rsidP="005F021F">
      <w:pPr>
        <w:spacing w:after="0" w:line="240" w:lineRule="auto"/>
        <w:jc w:val="both"/>
        <w:rPr>
          <w:rFonts w:ascii="Times New Roman" w:eastAsia="Times New Roman" w:hAnsi="Times New Roman" w:cs="Times New Roman"/>
          <w:color w:val="000000" w:themeColor="text1"/>
          <w:sz w:val="24"/>
          <w:szCs w:val="24"/>
          <w:shd w:val="clear" w:color="auto" w:fill="FFFFFF"/>
          <w:lang w:val="en-US"/>
        </w:rPr>
      </w:pPr>
      <w:r w:rsidRPr="00657EBD">
        <w:rPr>
          <w:rFonts w:ascii="Times New Roman" w:eastAsia="Times New Roman" w:hAnsi="Times New Roman" w:cs="Times New Roman"/>
          <w:color w:val="000000" w:themeColor="text1"/>
          <w:sz w:val="24"/>
          <w:szCs w:val="24"/>
          <w:shd w:val="clear" w:color="auto" w:fill="FFFFFF"/>
          <w:lang w:val="en-US"/>
        </w:rPr>
        <w:t xml:space="preserve">VOLOSHINOV, V. </w:t>
      </w:r>
      <w:proofErr w:type="gramStart"/>
      <w:r w:rsidRPr="00657EBD">
        <w:rPr>
          <w:rFonts w:ascii="Times New Roman" w:eastAsia="Times New Roman" w:hAnsi="Times New Roman" w:cs="Times New Roman"/>
          <w:color w:val="000000" w:themeColor="text1"/>
          <w:sz w:val="24"/>
          <w:szCs w:val="24"/>
          <w:shd w:val="clear" w:color="auto" w:fill="FFFFFF"/>
          <w:lang w:val="en-US"/>
        </w:rPr>
        <w:t>The construction of the utterance.</w:t>
      </w:r>
      <w:proofErr w:type="gramEnd"/>
      <w:r w:rsidRPr="00657EBD">
        <w:rPr>
          <w:rFonts w:ascii="Times New Roman" w:eastAsia="Times New Roman" w:hAnsi="Times New Roman" w:cs="Times New Roman"/>
          <w:color w:val="000000" w:themeColor="text1"/>
          <w:sz w:val="24"/>
          <w:szCs w:val="24"/>
          <w:shd w:val="clear" w:color="auto" w:fill="FFFFFF"/>
          <w:lang w:val="en-US"/>
        </w:rPr>
        <w:t xml:space="preserve"> </w:t>
      </w:r>
      <w:proofErr w:type="spellStart"/>
      <w:proofErr w:type="gramStart"/>
      <w:r w:rsidR="00DC72DF" w:rsidRPr="00657EBD">
        <w:rPr>
          <w:rFonts w:ascii="Times New Roman" w:eastAsia="Times New Roman" w:hAnsi="Times New Roman" w:cs="Times New Roman"/>
          <w:color w:val="000000" w:themeColor="text1"/>
          <w:sz w:val="24"/>
          <w:szCs w:val="24"/>
          <w:shd w:val="clear" w:color="auto" w:fill="FFFFFF"/>
          <w:lang w:val="en-US"/>
        </w:rPr>
        <w:t>Trad</w:t>
      </w:r>
      <w:proofErr w:type="spellEnd"/>
      <w:r w:rsidR="00DC72DF" w:rsidRPr="00657EBD">
        <w:rPr>
          <w:rFonts w:ascii="Times New Roman" w:eastAsia="Times New Roman" w:hAnsi="Times New Roman" w:cs="Times New Roman"/>
          <w:color w:val="000000" w:themeColor="text1"/>
          <w:sz w:val="24"/>
          <w:szCs w:val="24"/>
          <w:shd w:val="clear" w:color="auto" w:fill="FFFFFF"/>
          <w:lang w:val="en-US"/>
        </w:rPr>
        <w:t>.</w:t>
      </w:r>
      <w:proofErr w:type="gramEnd"/>
      <w:r w:rsidR="00DC72DF" w:rsidRPr="00657EBD">
        <w:rPr>
          <w:rFonts w:ascii="Times New Roman" w:eastAsia="Times New Roman" w:hAnsi="Times New Roman" w:cs="Times New Roman"/>
          <w:color w:val="000000" w:themeColor="text1"/>
          <w:sz w:val="24"/>
          <w:szCs w:val="24"/>
          <w:shd w:val="clear" w:color="auto" w:fill="FFFFFF"/>
          <w:lang w:val="en-US"/>
        </w:rPr>
        <w:t xml:space="preserve"> </w:t>
      </w:r>
      <w:proofErr w:type="gramStart"/>
      <w:r w:rsidR="00DC72DF" w:rsidRPr="00657EBD">
        <w:rPr>
          <w:rFonts w:ascii="Times New Roman" w:eastAsia="Times New Roman" w:hAnsi="Times New Roman" w:cs="Times New Roman"/>
          <w:color w:val="000000" w:themeColor="text1"/>
          <w:sz w:val="24"/>
          <w:szCs w:val="24"/>
          <w:shd w:val="clear" w:color="auto" w:fill="FFFFFF"/>
          <w:lang w:val="en-US"/>
        </w:rPr>
        <w:t>Noel Owen</w:t>
      </w:r>
      <w:r w:rsidR="0038616C" w:rsidRPr="00657EBD">
        <w:rPr>
          <w:rFonts w:ascii="Times New Roman" w:eastAsia="Times New Roman" w:hAnsi="Times New Roman" w:cs="Times New Roman"/>
          <w:color w:val="000000" w:themeColor="text1"/>
          <w:sz w:val="24"/>
          <w:szCs w:val="24"/>
          <w:shd w:val="clear" w:color="auto" w:fill="FFFFFF"/>
          <w:lang w:val="en-US"/>
        </w:rPr>
        <w:t>.</w:t>
      </w:r>
      <w:proofErr w:type="gramEnd"/>
      <w:r w:rsidR="00DC72DF" w:rsidRPr="00657EBD">
        <w:rPr>
          <w:rFonts w:ascii="Times New Roman" w:eastAsia="Times New Roman" w:hAnsi="Times New Roman" w:cs="Times New Roman"/>
          <w:color w:val="000000" w:themeColor="text1"/>
          <w:sz w:val="24"/>
          <w:szCs w:val="24"/>
          <w:shd w:val="clear" w:color="auto" w:fill="FFFFFF"/>
          <w:lang w:val="en-US"/>
        </w:rPr>
        <w:t xml:space="preserve"> </w:t>
      </w:r>
      <w:r w:rsidRPr="00657EBD">
        <w:rPr>
          <w:rFonts w:ascii="Times New Roman" w:eastAsia="Times New Roman" w:hAnsi="Times New Roman" w:cs="Times New Roman"/>
          <w:color w:val="000000" w:themeColor="text1"/>
          <w:sz w:val="24"/>
          <w:szCs w:val="24"/>
          <w:shd w:val="clear" w:color="auto" w:fill="FFFFFF"/>
          <w:lang w:val="en-US"/>
        </w:rPr>
        <w:t xml:space="preserve">In: SHUKMAN, Ann (Ed.). </w:t>
      </w:r>
      <w:proofErr w:type="gramStart"/>
      <w:r w:rsidRPr="00657EBD">
        <w:rPr>
          <w:rFonts w:ascii="Times New Roman" w:eastAsia="Times New Roman" w:hAnsi="Times New Roman" w:cs="Times New Roman"/>
          <w:i/>
          <w:iCs/>
          <w:color w:val="000000" w:themeColor="text1"/>
          <w:sz w:val="24"/>
          <w:szCs w:val="24"/>
          <w:shd w:val="clear" w:color="auto" w:fill="FFFFFF"/>
          <w:lang w:val="en-US"/>
        </w:rPr>
        <w:t>Bakhtin school papers</w:t>
      </w:r>
      <w:r w:rsidRPr="00657EBD">
        <w:rPr>
          <w:rFonts w:ascii="Times New Roman" w:eastAsia="Times New Roman" w:hAnsi="Times New Roman" w:cs="Times New Roman"/>
          <w:color w:val="000000" w:themeColor="text1"/>
          <w:sz w:val="24"/>
          <w:szCs w:val="24"/>
          <w:shd w:val="clear" w:color="auto" w:fill="FFFFFF"/>
          <w:lang w:val="en-US"/>
        </w:rPr>
        <w:t>.</w:t>
      </w:r>
      <w:proofErr w:type="gramEnd"/>
      <w:r w:rsidRPr="00657EBD">
        <w:rPr>
          <w:rFonts w:ascii="Times New Roman" w:eastAsia="Times New Roman" w:hAnsi="Times New Roman" w:cs="Times New Roman"/>
          <w:color w:val="000000" w:themeColor="text1"/>
          <w:sz w:val="24"/>
          <w:szCs w:val="24"/>
          <w:shd w:val="clear" w:color="auto" w:fill="FFFFFF"/>
          <w:lang w:val="en-US"/>
        </w:rPr>
        <w:t xml:space="preserve"> Oxford: RPT Publications, 1983a. p. 114-137.</w:t>
      </w:r>
    </w:p>
    <w:p w:rsidR="00134355" w:rsidRPr="00657EBD" w:rsidRDefault="00134355" w:rsidP="005F021F">
      <w:pPr>
        <w:spacing w:after="0" w:line="240" w:lineRule="auto"/>
        <w:jc w:val="both"/>
        <w:rPr>
          <w:rFonts w:ascii="Times New Roman" w:eastAsia="Times New Roman" w:hAnsi="Times New Roman" w:cs="Times New Roman"/>
          <w:color w:val="000000" w:themeColor="text1"/>
          <w:sz w:val="24"/>
          <w:szCs w:val="24"/>
          <w:lang w:val="en-US"/>
        </w:rPr>
      </w:pPr>
    </w:p>
    <w:p w:rsidR="00134355" w:rsidRPr="00657EBD" w:rsidRDefault="00134355" w:rsidP="005F021F">
      <w:pPr>
        <w:spacing w:after="0" w:line="240" w:lineRule="auto"/>
        <w:jc w:val="both"/>
        <w:rPr>
          <w:rFonts w:ascii="Times New Roman" w:eastAsia="Times New Roman" w:hAnsi="Times New Roman" w:cs="Times New Roman"/>
          <w:color w:val="000000" w:themeColor="text1"/>
          <w:sz w:val="24"/>
          <w:szCs w:val="24"/>
          <w:shd w:val="clear" w:color="auto" w:fill="FFFFFF"/>
          <w:lang w:val="en-US"/>
        </w:rPr>
      </w:pPr>
      <w:r w:rsidRPr="00657EBD">
        <w:rPr>
          <w:rFonts w:ascii="Times New Roman" w:eastAsia="Times New Roman" w:hAnsi="Times New Roman" w:cs="Times New Roman"/>
          <w:color w:val="000000" w:themeColor="text1"/>
          <w:sz w:val="24"/>
          <w:szCs w:val="24"/>
          <w:shd w:val="clear" w:color="auto" w:fill="FFFFFF"/>
          <w:lang w:val="en-US"/>
        </w:rPr>
        <w:t xml:space="preserve">VOLOSHINOV, V. </w:t>
      </w:r>
      <w:proofErr w:type="gramStart"/>
      <w:r w:rsidRPr="00657EBD">
        <w:rPr>
          <w:rFonts w:ascii="Times New Roman" w:eastAsia="Times New Roman" w:hAnsi="Times New Roman" w:cs="Times New Roman"/>
          <w:color w:val="000000" w:themeColor="text1"/>
          <w:sz w:val="24"/>
          <w:szCs w:val="24"/>
          <w:shd w:val="clear" w:color="auto" w:fill="FFFFFF"/>
          <w:lang w:val="en-US"/>
        </w:rPr>
        <w:t>The word and its social function.</w:t>
      </w:r>
      <w:proofErr w:type="gramEnd"/>
      <w:r w:rsidRPr="00657EBD">
        <w:rPr>
          <w:rFonts w:ascii="Times New Roman" w:eastAsia="Times New Roman" w:hAnsi="Times New Roman" w:cs="Times New Roman"/>
          <w:color w:val="000000" w:themeColor="text1"/>
          <w:sz w:val="24"/>
          <w:szCs w:val="24"/>
          <w:shd w:val="clear" w:color="auto" w:fill="FFFFFF"/>
          <w:lang w:val="en-US"/>
        </w:rPr>
        <w:t xml:space="preserve"> </w:t>
      </w:r>
      <w:proofErr w:type="spellStart"/>
      <w:proofErr w:type="gramStart"/>
      <w:r w:rsidR="0038616C" w:rsidRPr="00657EBD">
        <w:rPr>
          <w:rFonts w:ascii="Times New Roman" w:eastAsia="Times New Roman" w:hAnsi="Times New Roman" w:cs="Times New Roman"/>
          <w:color w:val="000000" w:themeColor="text1"/>
          <w:sz w:val="24"/>
          <w:szCs w:val="24"/>
          <w:shd w:val="clear" w:color="auto" w:fill="FFFFFF"/>
          <w:lang w:val="en-US"/>
        </w:rPr>
        <w:t>Trad</w:t>
      </w:r>
      <w:proofErr w:type="spellEnd"/>
      <w:r w:rsidR="0038616C" w:rsidRPr="00657EBD">
        <w:rPr>
          <w:rFonts w:ascii="Times New Roman" w:eastAsia="Times New Roman" w:hAnsi="Times New Roman" w:cs="Times New Roman"/>
          <w:color w:val="000000" w:themeColor="text1"/>
          <w:sz w:val="24"/>
          <w:szCs w:val="24"/>
          <w:shd w:val="clear" w:color="auto" w:fill="FFFFFF"/>
          <w:lang w:val="en-US"/>
        </w:rPr>
        <w:t>.</w:t>
      </w:r>
      <w:proofErr w:type="gramEnd"/>
      <w:r w:rsidR="0038616C" w:rsidRPr="00657EBD">
        <w:rPr>
          <w:rFonts w:ascii="Times New Roman" w:eastAsia="Times New Roman" w:hAnsi="Times New Roman" w:cs="Times New Roman"/>
          <w:color w:val="000000" w:themeColor="text1"/>
          <w:sz w:val="24"/>
          <w:szCs w:val="24"/>
          <w:shd w:val="clear" w:color="auto" w:fill="FFFFFF"/>
          <w:lang w:val="en-US"/>
        </w:rPr>
        <w:t xml:space="preserve"> Joe Andrew. </w:t>
      </w:r>
      <w:r w:rsidRPr="00657EBD">
        <w:rPr>
          <w:rFonts w:ascii="Times New Roman" w:eastAsia="Times New Roman" w:hAnsi="Times New Roman" w:cs="Times New Roman"/>
          <w:color w:val="000000" w:themeColor="text1"/>
          <w:sz w:val="24"/>
          <w:szCs w:val="24"/>
          <w:shd w:val="clear" w:color="auto" w:fill="FFFFFF"/>
          <w:lang w:val="en-US"/>
        </w:rPr>
        <w:t xml:space="preserve">In: SHUKMAN, Ann (Ed.). </w:t>
      </w:r>
      <w:proofErr w:type="gramStart"/>
      <w:r w:rsidRPr="00657EBD">
        <w:rPr>
          <w:rFonts w:ascii="Times New Roman" w:eastAsia="Times New Roman" w:hAnsi="Times New Roman" w:cs="Times New Roman"/>
          <w:i/>
          <w:iCs/>
          <w:color w:val="000000" w:themeColor="text1"/>
          <w:sz w:val="24"/>
          <w:szCs w:val="24"/>
          <w:shd w:val="clear" w:color="auto" w:fill="FFFFFF"/>
          <w:lang w:val="en-US"/>
        </w:rPr>
        <w:t>Bakhtin school papers</w:t>
      </w:r>
      <w:r w:rsidRPr="00657EBD">
        <w:rPr>
          <w:rFonts w:ascii="Times New Roman" w:eastAsia="Times New Roman" w:hAnsi="Times New Roman" w:cs="Times New Roman"/>
          <w:color w:val="000000" w:themeColor="text1"/>
          <w:sz w:val="24"/>
          <w:szCs w:val="24"/>
          <w:shd w:val="clear" w:color="auto" w:fill="FFFFFF"/>
          <w:lang w:val="en-US"/>
        </w:rPr>
        <w:t>.</w:t>
      </w:r>
      <w:proofErr w:type="gramEnd"/>
      <w:r w:rsidRPr="00657EBD">
        <w:rPr>
          <w:rFonts w:ascii="Times New Roman" w:eastAsia="Times New Roman" w:hAnsi="Times New Roman" w:cs="Times New Roman"/>
          <w:color w:val="000000" w:themeColor="text1"/>
          <w:sz w:val="24"/>
          <w:szCs w:val="24"/>
          <w:shd w:val="clear" w:color="auto" w:fill="FFFFFF"/>
          <w:lang w:val="en-US"/>
        </w:rPr>
        <w:t xml:space="preserve"> Oxford: RPT Publications, 1983b. p. 139-152.</w:t>
      </w:r>
    </w:p>
    <w:p w:rsidR="00134355" w:rsidRPr="00657EBD" w:rsidRDefault="00134355" w:rsidP="005F021F">
      <w:pPr>
        <w:spacing w:after="0" w:line="240" w:lineRule="auto"/>
        <w:jc w:val="both"/>
        <w:rPr>
          <w:rFonts w:ascii="Times New Roman" w:eastAsia="Times New Roman" w:hAnsi="Times New Roman" w:cs="Times New Roman"/>
          <w:color w:val="000000" w:themeColor="text1"/>
          <w:sz w:val="24"/>
          <w:szCs w:val="24"/>
          <w:shd w:val="clear" w:color="auto" w:fill="FFFFFF"/>
          <w:lang w:val="en-US"/>
        </w:rPr>
      </w:pPr>
    </w:p>
    <w:p w:rsidR="00F3512F" w:rsidRPr="00657EBD" w:rsidRDefault="00134355" w:rsidP="005F021F">
      <w:pPr>
        <w:spacing w:after="0" w:line="240" w:lineRule="auto"/>
        <w:jc w:val="both"/>
        <w:rPr>
          <w:rFonts w:ascii="Times New Roman" w:eastAsia="Times New Roman" w:hAnsi="Times New Roman" w:cs="Times New Roman"/>
          <w:color w:val="000000"/>
          <w:sz w:val="24"/>
          <w:szCs w:val="24"/>
          <w:shd w:val="clear" w:color="auto" w:fill="FFFFFF"/>
          <w:lang w:val="en-US"/>
        </w:rPr>
      </w:pPr>
      <w:r w:rsidRPr="00657EBD">
        <w:rPr>
          <w:rFonts w:ascii="Times New Roman" w:eastAsia="Times New Roman" w:hAnsi="Times New Roman" w:cs="Times New Roman"/>
          <w:color w:val="000000" w:themeColor="text1"/>
          <w:sz w:val="24"/>
          <w:szCs w:val="24"/>
          <w:shd w:val="clear" w:color="auto" w:fill="FFFFFF"/>
          <w:lang w:val="en-US"/>
        </w:rPr>
        <w:t xml:space="preserve">VOLOSHINOV, V. Discourse in life and discourse in poetry: questions of sociological poetics. </w:t>
      </w:r>
      <w:proofErr w:type="spellStart"/>
      <w:proofErr w:type="gramStart"/>
      <w:r w:rsidR="0038616C" w:rsidRPr="00657EBD">
        <w:rPr>
          <w:rFonts w:ascii="Times New Roman" w:eastAsia="Times New Roman" w:hAnsi="Times New Roman" w:cs="Times New Roman"/>
          <w:color w:val="000000" w:themeColor="text1"/>
          <w:sz w:val="24"/>
          <w:szCs w:val="24"/>
          <w:shd w:val="clear" w:color="auto" w:fill="FFFFFF"/>
          <w:lang w:val="en-US"/>
        </w:rPr>
        <w:t>Trad</w:t>
      </w:r>
      <w:proofErr w:type="spellEnd"/>
      <w:r w:rsidR="0038616C" w:rsidRPr="00657EBD">
        <w:rPr>
          <w:rFonts w:ascii="Times New Roman" w:eastAsia="Times New Roman" w:hAnsi="Times New Roman" w:cs="Times New Roman"/>
          <w:color w:val="000000" w:themeColor="text1"/>
          <w:sz w:val="24"/>
          <w:szCs w:val="24"/>
          <w:shd w:val="clear" w:color="auto" w:fill="FFFFFF"/>
          <w:lang w:val="en-US"/>
        </w:rPr>
        <w:t>.</w:t>
      </w:r>
      <w:proofErr w:type="gramEnd"/>
      <w:r w:rsidR="0038616C" w:rsidRPr="00657EBD">
        <w:rPr>
          <w:rFonts w:ascii="Times New Roman" w:eastAsia="Times New Roman" w:hAnsi="Times New Roman" w:cs="Times New Roman"/>
          <w:color w:val="000000" w:themeColor="text1"/>
          <w:sz w:val="24"/>
          <w:szCs w:val="24"/>
          <w:shd w:val="clear" w:color="auto" w:fill="FFFFFF"/>
          <w:lang w:val="en-US"/>
        </w:rPr>
        <w:t xml:space="preserve"> John Richmond. </w:t>
      </w:r>
      <w:r w:rsidRPr="00657EBD">
        <w:rPr>
          <w:rFonts w:ascii="Times New Roman" w:eastAsia="Times New Roman" w:hAnsi="Times New Roman" w:cs="Times New Roman"/>
          <w:color w:val="000000" w:themeColor="text1"/>
          <w:sz w:val="24"/>
          <w:szCs w:val="24"/>
          <w:shd w:val="clear" w:color="auto" w:fill="FFFFFF"/>
          <w:lang w:val="en-US"/>
        </w:rPr>
        <w:t xml:space="preserve">In: SHUKMAN, </w:t>
      </w:r>
      <w:r w:rsidR="00EB2B03" w:rsidRPr="00657EBD">
        <w:rPr>
          <w:rFonts w:ascii="Times New Roman" w:eastAsia="Times New Roman" w:hAnsi="Times New Roman" w:cs="Times New Roman"/>
          <w:color w:val="000000" w:themeColor="text1"/>
          <w:sz w:val="24"/>
          <w:szCs w:val="24"/>
          <w:shd w:val="clear" w:color="auto" w:fill="FFFFFF"/>
          <w:lang w:val="en-US"/>
        </w:rPr>
        <w:t>A.</w:t>
      </w:r>
      <w:r w:rsidRPr="00657EBD">
        <w:rPr>
          <w:rFonts w:ascii="Times New Roman" w:eastAsia="Times New Roman" w:hAnsi="Times New Roman" w:cs="Times New Roman"/>
          <w:color w:val="000000" w:themeColor="text1"/>
          <w:sz w:val="24"/>
          <w:szCs w:val="24"/>
          <w:shd w:val="clear" w:color="auto" w:fill="FFFFFF"/>
          <w:lang w:val="en-US"/>
        </w:rPr>
        <w:t xml:space="preserve"> (Ed.). </w:t>
      </w:r>
      <w:proofErr w:type="gramStart"/>
      <w:r w:rsidRPr="00657EBD">
        <w:rPr>
          <w:rFonts w:ascii="Times New Roman" w:eastAsia="Times New Roman" w:hAnsi="Times New Roman" w:cs="Times New Roman"/>
          <w:i/>
          <w:iCs/>
          <w:color w:val="000000" w:themeColor="text1"/>
          <w:sz w:val="24"/>
          <w:szCs w:val="24"/>
          <w:shd w:val="clear" w:color="auto" w:fill="FFFFFF"/>
          <w:lang w:val="en-US"/>
        </w:rPr>
        <w:t xml:space="preserve">Bakhtin </w:t>
      </w:r>
      <w:r w:rsidRPr="00657EBD">
        <w:rPr>
          <w:rFonts w:ascii="Times New Roman" w:eastAsia="Times New Roman" w:hAnsi="Times New Roman" w:cs="Times New Roman"/>
          <w:i/>
          <w:iCs/>
          <w:color w:val="000000"/>
          <w:sz w:val="24"/>
          <w:szCs w:val="24"/>
          <w:shd w:val="clear" w:color="auto" w:fill="FFFFFF"/>
          <w:lang w:val="en-US"/>
        </w:rPr>
        <w:t>school papers</w:t>
      </w:r>
      <w:r w:rsidRPr="00657EBD">
        <w:rPr>
          <w:rFonts w:ascii="Times New Roman" w:eastAsia="Times New Roman" w:hAnsi="Times New Roman" w:cs="Times New Roman"/>
          <w:color w:val="000000"/>
          <w:sz w:val="24"/>
          <w:szCs w:val="24"/>
          <w:shd w:val="clear" w:color="auto" w:fill="FFFFFF"/>
          <w:lang w:val="en-US"/>
        </w:rPr>
        <w:t>.</w:t>
      </w:r>
      <w:proofErr w:type="gramEnd"/>
      <w:r w:rsidRPr="00657EBD">
        <w:rPr>
          <w:rFonts w:ascii="Times New Roman" w:eastAsia="Times New Roman" w:hAnsi="Times New Roman" w:cs="Times New Roman"/>
          <w:color w:val="000000"/>
          <w:sz w:val="24"/>
          <w:szCs w:val="24"/>
          <w:shd w:val="clear" w:color="auto" w:fill="FFFFFF"/>
          <w:lang w:val="en-US"/>
        </w:rPr>
        <w:t xml:space="preserve"> Oxford: RPT Publications, 1983c. p. 5-29.</w:t>
      </w:r>
    </w:p>
    <w:p w:rsidR="00DC72DF" w:rsidRPr="00657EBD" w:rsidRDefault="00DC72DF" w:rsidP="005F021F">
      <w:pPr>
        <w:spacing w:after="0" w:line="240" w:lineRule="auto"/>
        <w:jc w:val="both"/>
        <w:rPr>
          <w:rFonts w:ascii="Times New Roman" w:eastAsia="Times New Roman" w:hAnsi="Times New Roman" w:cs="Times New Roman"/>
          <w:color w:val="000000"/>
          <w:sz w:val="24"/>
          <w:szCs w:val="24"/>
          <w:shd w:val="clear" w:color="auto" w:fill="FFFFFF"/>
          <w:lang w:val="en-US"/>
        </w:rPr>
      </w:pPr>
    </w:p>
    <w:p w:rsidR="00DC72DF" w:rsidRPr="00657EBD" w:rsidRDefault="00DC72DF" w:rsidP="005F021F">
      <w:pPr>
        <w:spacing w:after="0" w:line="240" w:lineRule="auto"/>
        <w:jc w:val="both"/>
        <w:rPr>
          <w:rFonts w:ascii="Times New Roman" w:eastAsia="Times New Roman" w:hAnsi="Times New Roman" w:cs="Times New Roman"/>
          <w:color w:val="000000"/>
          <w:sz w:val="24"/>
          <w:szCs w:val="24"/>
          <w:shd w:val="clear" w:color="auto" w:fill="FFFFFF"/>
          <w:lang w:val="en-US"/>
        </w:rPr>
      </w:pPr>
      <w:r w:rsidRPr="00657EBD">
        <w:rPr>
          <w:rFonts w:ascii="Times New Roman" w:eastAsia="Times New Roman" w:hAnsi="Times New Roman" w:cs="Times New Roman"/>
          <w:color w:val="000000" w:themeColor="text1"/>
          <w:sz w:val="24"/>
          <w:szCs w:val="24"/>
          <w:shd w:val="clear" w:color="auto" w:fill="FFFFFF"/>
          <w:lang w:val="en-US"/>
        </w:rPr>
        <w:t xml:space="preserve">VOLOSHINOV, V. What is language? </w:t>
      </w:r>
      <w:proofErr w:type="spellStart"/>
      <w:proofErr w:type="gramStart"/>
      <w:r w:rsidRPr="00657EBD">
        <w:rPr>
          <w:rFonts w:ascii="Times New Roman" w:eastAsia="Times New Roman" w:hAnsi="Times New Roman" w:cs="Times New Roman"/>
          <w:color w:val="000000" w:themeColor="text1"/>
          <w:sz w:val="24"/>
          <w:szCs w:val="24"/>
          <w:shd w:val="clear" w:color="auto" w:fill="FFFFFF"/>
          <w:lang w:val="en-US"/>
        </w:rPr>
        <w:t>Trad</w:t>
      </w:r>
      <w:proofErr w:type="spellEnd"/>
      <w:r w:rsidRPr="00657EBD">
        <w:rPr>
          <w:rFonts w:ascii="Times New Roman" w:eastAsia="Times New Roman" w:hAnsi="Times New Roman" w:cs="Times New Roman"/>
          <w:color w:val="000000" w:themeColor="text1"/>
          <w:sz w:val="24"/>
          <w:szCs w:val="24"/>
          <w:shd w:val="clear" w:color="auto" w:fill="FFFFFF"/>
          <w:lang w:val="en-US"/>
        </w:rPr>
        <w:t>.</w:t>
      </w:r>
      <w:proofErr w:type="gramEnd"/>
      <w:r w:rsidRPr="00657EBD">
        <w:rPr>
          <w:rFonts w:ascii="Times New Roman" w:eastAsia="Times New Roman" w:hAnsi="Times New Roman" w:cs="Times New Roman"/>
          <w:color w:val="000000" w:themeColor="text1"/>
          <w:sz w:val="24"/>
          <w:szCs w:val="24"/>
          <w:shd w:val="clear" w:color="auto" w:fill="FFFFFF"/>
          <w:lang w:val="en-US"/>
        </w:rPr>
        <w:t xml:space="preserve"> </w:t>
      </w:r>
      <w:proofErr w:type="gramStart"/>
      <w:r w:rsidRPr="00657EBD">
        <w:rPr>
          <w:rFonts w:ascii="Times New Roman" w:eastAsia="Times New Roman" w:hAnsi="Times New Roman" w:cs="Times New Roman"/>
          <w:color w:val="000000" w:themeColor="text1"/>
          <w:sz w:val="24"/>
          <w:szCs w:val="24"/>
          <w:shd w:val="clear" w:color="auto" w:fill="FFFFFF"/>
          <w:lang w:val="en-US"/>
        </w:rPr>
        <w:t>Noel Owen.</w:t>
      </w:r>
      <w:proofErr w:type="gramEnd"/>
      <w:r w:rsidRPr="00657EBD">
        <w:rPr>
          <w:rFonts w:ascii="Times New Roman" w:eastAsia="Times New Roman" w:hAnsi="Times New Roman" w:cs="Times New Roman"/>
          <w:color w:val="000000" w:themeColor="text1"/>
          <w:sz w:val="24"/>
          <w:szCs w:val="24"/>
          <w:shd w:val="clear" w:color="auto" w:fill="FFFFFF"/>
          <w:lang w:val="en-US"/>
        </w:rPr>
        <w:t xml:space="preserve"> In: SHUKMAN, A. (Ed.). </w:t>
      </w:r>
      <w:proofErr w:type="gramStart"/>
      <w:r w:rsidRPr="00657EBD">
        <w:rPr>
          <w:rFonts w:ascii="Times New Roman" w:eastAsia="Times New Roman" w:hAnsi="Times New Roman" w:cs="Times New Roman"/>
          <w:i/>
          <w:iCs/>
          <w:color w:val="000000" w:themeColor="text1"/>
          <w:sz w:val="24"/>
          <w:szCs w:val="24"/>
          <w:shd w:val="clear" w:color="auto" w:fill="FFFFFF"/>
          <w:lang w:val="en-US"/>
        </w:rPr>
        <w:t xml:space="preserve">Bakhtin </w:t>
      </w:r>
      <w:r w:rsidRPr="00657EBD">
        <w:rPr>
          <w:rFonts w:ascii="Times New Roman" w:eastAsia="Times New Roman" w:hAnsi="Times New Roman" w:cs="Times New Roman"/>
          <w:i/>
          <w:iCs/>
          <w:color w:val="000000"/>
          <w:sz w:val="24"/>
          <w:szCs w:val="24"/>
          <w:shd w:val="clear" w:color="auto" w:fill="FFFFFF"/>
          <w:lang w:val="en-US"/>
        </w:rPr>
        <w:t>school papers</w:t>
      </w:r>
      <w:r w:rsidRPr="00657EBD">
        <w:rPr>
          <w:rFonts w:ascii="Times New Roman" w:eastAsia="Times New Roman" w:hAnsi="Times New Roman" w:cs="Times New Roman"/>
          <w:color w:val="000000"/>
          <w:sz w:val="24"/>
          <w:szCs w:val="24"/>
          <w:shd w:val="clear" w:color="auto" w:fill="FFFFFF"/>
          <w:lang w:val="en-US"/>
        </w:rPr>
        <w:t>.</w:t>
      </w:r>
      <w:proofErr w:type="gramEnd"/>
      <w:r w:rsidRPr="00657EBD">
        <w:rPr>
          <w:rFonts w:ascii="Times New Roman" w:eastAsia="Times New Roman" w:hAnsi="Times New Roman" w:cs="Times New Roman"/>
          <w:color w:val="000000"/>
          <w:sz w:val="24"/>
          <w:szCs w:val="24"/>
          <w:shd w:val="clear" w:color="auto" w:fill="FFFFFF"/>
          <w:lang w:val="en-US"/>
        </w:rPr>
        <w:t xml:space="preserve"> Oxford: RPT Publications, 1983</w:t>
      </w:r>
      <w:r w:rsidR="00E55B63" w:rsidRPr="00657EBD">
        <w:rPr>
          <w:rFonts w:ascii="Times New Roman" w:eastAsia="Times New Roman" w:hAnsi="Times New Roman" w:cs="Times New Roman"/>
          <w:color w:val="000000"/>
          <w:sz w:val="24"/>
          <w:szCs w:val="24"/>
          <w:shd w:val="clear" w:color="auto" w:fill="FFFFFF"/>
          <w:lang w:val="en-US"/>
        </w:rPr>
        <w:t>d</w:t>
      </w:r>
      <w:r w:rsidRPr="00657EBD">
        <w:rPr>
          <w:rFonts w:ascii="Times New Roman" w:eastAsia="Times New Roman" w:hAnsi="Times New Roman" w:cs="Times New Roman"/>
          <w:color w:val="000000"/>
          <w:sz w:val="24"/>
          <w:szCs w:val="24"/>
          <w:shd w:val="clear" w:color="auto" w:fill="FFFFFF"/>
          <w:lang w:val="en-US"/>
        </w:rPr>
        <w:t>. p. 93-113.</w:t>
      </w:r>
    </w:p>
    <w:p w:rsidR="00DC72DF" w:rsidRPr="00657EBD" w:rsidRDefault="00DC72DF" w:rsidP="005F021F">
      <w:pPr>
        <w:spacing w:after="0" w:line="240" w:lineRule="auto"/>
        <w:jc w:val="both"/>
        <w:rPr>
          <w:rFonts w:ascii="Times New Roman" w:eastAsia="Times New Roman" w:hAnsi="Times New Roman" w:cs="Times New Roman"/>
          <w:color w:val="000000"/>
          <w:sz w:val="24"/>
          <w:szCs w:val="24"/>
          <w:shd w:val="clear" w:color="auto" w:fill="FFFFFF"/>
          <w:lang w:val="en-US"/>
        </w:rPr>
      </w:pPr>
    </w:p>
    <w:p w:rsidR="00901787" w:rsidRPr="00901787" w:rsidRDefault="005C04B3" w:rsidP="005F021F">
      <w:pPr>
        <w:spacing w:after="0" w:line="240" w:lineRule="auto"/>
        <w:jc w:val="both"/>
        <w:rPr>
          <w:rFonts w:ascii="Times New Roman" w:eastAsia="Times New Roman" w:hAnsi="Times New Roman" w:cs="Times New Roman"/>
          <w:color w:val="000000"/>
          <w:sz w:val="24"/>
          <w:szCs w:val="24"/>
          <w:shd w:val="clear" w:color="auto" w:fill="FFFFFF"/>
          <w:lang w:val="en-US"/>
        </w:rPr>
      </w:pPr>
      <w:r w:rsidRPr="00657EBD">
        <w:rPr>
          <w:rFonts w:ascii="Times New Roman" w:eastAsia="Times New Roman" w:hAnsi="Times New Roman" w:cs="Times New Roman"/>
          <w:color w:val="000000"/>
          <w:sz w:val="24"/>
          <w:szCs w:val="24"/>
          <w:shd w:val="clear" w:color="auto" w:fill="FFFFFF"/>
          <w:lang w:val="en-US"/>
        </w:rPr>
        <w:t xml:space="preserve">WRIGHT, R. </w:t>
      </w:r>
      <w:proofErr w:type="gramStart"/>
      <w:r w:rsidRPr="00657EBD">
        <w:rPr>
          <w:rFonts w:ascii="Times New Roman" w:eastAsia="Times New Roman" w:hAnsi="Times New Roman" w:cs="Times New Roman"/>
          <w:color w:val="000000"/>
          <w:sz w:val="24"/>
          <w:szCs w:val="24"/>
          <w:shd w:val="clear" w:color="auto" w:fill="FFFFFF"/>
          <w:lang w:val="en-US"/>
        </w:rPr>
        <w:t>The man who was almost a man.</w:t>
      </w:r>
      <w:proofErr w:type="gramEnd"/>
      <w:r w:rsidRPr="00657EBD">
        <w:rPr>
          <w:rFonts w:ascii="Times New Roman" w:eastAsia="Times New Roman" w:hAnsi="Times New Roman" w:cs="Times New Roman"/>
          <w:color w:val="000000"/>
          <w:sz w:val="24"/>
          <w:szCs w:val="24"/>
          <w:shd w:val="clear" w:color="auto" w:fill="FFFFFF"/>
          <w:lang w:val="en-US"/>
        </w:rPr>
        <w:t xml:space="preserve"> In: BAYM, N. (Ed.). </w:t>
      </w:r>
      <w:proofErr w:type="gramStart"/>
      <w:r w:rsidRPr="00657EBD">
        <w:rPr>
          <w:rFonts w:ascii="Times New Roman" w:eastAsia="Times New Roman" w:hAnsi="Times New Roman" w:cs="Times New Roman"/>
          <w:i/>
          <w:color w:val="000000"/>
          <w:sz w:val="24"/>
          <w:szCs w:val="24"/>
          <w:shd w:val="clear" w:color="auto" w:fill="FFFFFF"/>
          <w:lang w:val="en-US"/>
        </w:rPr>
        <w:t>The Norton Anthology of American Literature</w:t>
      </w:r>
      <w:r w:rsidRPr="00657EBD">
        <w:rPr>
          <w:rFonts w:ascii="Times New Roman" w:eastAsia="Times New Roman" w:hAnsi="Times New Roman" w:cs="Times New Roman"/>
          <w:color w:val="000000"/>
          <w:sz w:val="24"/>
          <w:szCs w:val="24"/>
          <w:shd w:val="clear" w:color="auto" w:fill="FFFFFF"/>
          <w:lang w:val="en-US"/>
        </w:rPr>
        <w:t>.</w:t>
      </w:r>
      <w:proofErr w:type="gramEnd"/>
      <w:r w:rsidRPr="00657EBD">
        <w:rPr>
          <w:rFonts w:ascii="Times New Roman" w:eastAsia="Times New Roman" w:hAnsi="Times New Roman" w:cs="Times New Roman"/>
          <w:color w:val="000000"/>
          <w:sz w:val="24"/>
          <w:szCs w:val="24"/>
          <w:shd w:val="clear" w:color="auto" w:fill="FFFFFF"/>
          <w:lang w:val="en-US"/>
        </w:rPr>
        <w:t xml:space="preserve"> 7. ed. </w:t>
      </w:r>
      <w:r w:rsidR="00930215" w:rsidRPr="00657EBD">
        <w:rPr>
          <w:rFonts w:ascii="Times New Roman" w:eastAsia="Times New Roman" w:hAnsi="Times New Roman" w:cs="Times New Roman"/>
          <w:color w:val="000000"/>
          <w:sz w:val="24"/>
          <w:szCs w:val="24"/>
          <w:shd w:val="clear" w:color="auto" w:fill="FFFFFF"/>
          <w:lang w:val="en-US"/>
        </w:rPr>
        <w:t xml:space="preserve">New York: </w:t>
      </w:r>
      <w:r w:rsidRPr="00657EBD">
        <w:rPr>
          <w:rFonts w:ascii="Times New Roman" w:eastAsia="Times New Roman" w:hAnsi="Times New Roman" w:cs="Times New Roman"/>
          <w:color w:val="000000"/>
          <w:sz w:val="24"/>
          <w:szCs w:val="24"/>
          <w:shd w:val="clear" w:color="auto" w:fill="FFFFFF"/>
          <w:lang w:val="en-US"/>
        </w:rPr>
        <w:t>W. W. Norton &amp; Company, 2007. p. 2067-2075</w:t>
      </w:r>
      <w:r w:rsidRPr="00CE0A8F">
        <w:rPr>
          <w:rFonts w:ascii="Times New Roman" w:eastAsia="Times New Roman" w:hAnsi="Times New Roman" w:cs="Times New Roman"/>
          <w:color w:val="000000"/>
          <w:sz w:val="24"/>
          <w:szCs w:val="24"/>
          <w:shd w:val="clear" w:color="auto" w:fill="FFFFFF"/>
          <w:lang w:val="en-US"/>
        </w:rPr>
        <w:t>.</w:t>
      </w:r>
      <w:r w:rsidR="009D0DBD" w:rsidRPr="00CE0A8F">
        <w:rPr>
          <w:rFonts w:ascii="Times New Roman" w:eastAsia="Times New Roman" w:hAnsi="Times New Roman" w:cs="Times New Roman"/>
          <w:color w:val="000000"/>
          <w:sz w:val="24"/>
          <w:szCs w:val="24"/>
          <w:shd w:val="clear" w:color="auto" w:fill="FFFFFF"/>
          <w:lang w:val="en-US"/>
        </w:rPr>
        <w:t xml:space="preserve"> </w:t>
      </w:r>
    </w:p>
    <w:sectPr w:rsidR="00901787" w:rsidRPr="00901787" w:rsidSect="003D2E65">
      <w:footerReference w:type="default" r:id="rId12"/>
      <w:footerReference w:type="first" r:id="rId13"/>
      <w:pgSz w:w="11906" w:h="16838"/>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1F1" w:rsidRDefault="00A501F1" w:rsidP="00F3512F">
      <w:pPr>
        <w:spacing w:after="0" w:line="240" w:lineRule="auto"/>
      </w:pPr>
      <w:r>
        <w:separator/>
      </w:r>
    </w:p>
  </w:endnote>
  <w:endnote w:type="continuationSeparator" w:id="0">
    <w:p w:rsidR="00A501F1" w:rsidRDefault="00A501F1" w:rsidP="00F3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90" w:rsidRDefault="004B2090">
    <w:pPr>
      <w:pStyle w:val="Rodap"/>
    </w:pPr>
  </w:p>
  <w:p w:rsidR="004B2090" w:rsidRDefault="004B2090" w:rsidP="004D6CFD">
    <w:pPr>
      <w:pStyle w:val="Rodap"/>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90" w:rsidRDefault="004B2090">
    <w:pPr>
      <w:pStyle w:val="Rodap"/>
    </w:pPr>
    <w:proofErr w:type="gramStart"/>
    <w:r>
      <w:t>1</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1F1" w:rsidRDefault="00A501F1" w:rsidP="00F3512F">
      <w:pPr>
        <w:spacing w:after="0" w:line="240" w:lineRule="auto"/>
      </w:pPr>
      <w:r>
        <w:separator/>
      </w:r>
    </w:p>
  </w:footnote>
  <w:footnote w:type="continuationSeparator" w:id="0">
    <w:p w:rsidR="00A501F1" w:rsidRDefault="00A501F1" w:rsidP="00F3512F">
      <w:pPr>
        <w:spacing w:after="0" w:line="240" w:lineRule="auto"/>
      </w:pPr>
      <w:r>
        <w:continuationSeparator/>
      </w:r>
    </w:p>
  </w:footnote>
  <w:footnote w:id="1">
    <w:p w:rsidR="00531BD5" w:rsidRPr="003B6408" w:rsidRDefault="00531BD5" w:rsidP="00531BD5">
      <w:pPr>
        <w:pStyle w:val="Textodenotaderodap"/>
        <w:jc w:val="both"/>
        <w:rPr>
          <w:rFonts w:ascii="Times New Roman" w:hAnsi="Times New Roman" w:cs="Times New Roman"/>
        </w:rPr>
      </w:pPr>
      <w:r w:rsidRPr="003B6408">
        <w:rPr>
          <w:rStyle w:val="Refdenotaderodap"/>
          <w:rFonts w:ascii="Times New Roman" w:hAnsi="Times New Roman" w:cs="Times New Roman"/>
        </w:rPr>
        <w:t>*</w:t>
      </w:r>
      <w:r w:rsidRPr="003B6408">
        <w:rPr>
          <w:rFonts w:ascii="Times New Roman" w:hAnsi="Times New Roman" w:cs="Times New Roman"/>
        </w:rPr>
        <w:t xml:space="preserve"> </w:t>
      </w:r>
      <w:r>
        <w:rPr>
          <w:rFonts w:ascii="Times New Roman" w:hAnsi="Times New Roman" w:cs="Times New Roman"/>
        </w:rPr>
        <w:t xml:space="preserve">Aluna do curso de Letras-Inglês da </w:t>
      </w:r>
      <w:r w:rsidRPr="000A235F">
        <w:rPr>
          <w:rFonts w:ascii="Times New Roman" w:hAnsi="Times New Roman" w:cs="Times New Roman"/>
        </w:rPr>
        <w:t>Universidade Federal do Rio Grande do Norte (UFRN)</w:t>
      </w:r>
      <w:r>
        <w:rPr>
          <w:rFonts w:ascii="Times New Roman" w:hAnsi="Times New Roman" w:cs="Times New Roman"/>
        </w:rPr>
        <w:t xml:space="preserve"> e bolsista de PIBIC – UFRN; </w:t>
      </w:r>
      <w:proofErr w:type="gramStart"/>
      <w:r>
        <w:rPr>
          <w:rFonts w:ascii="Times New Roman" w:hAnsi="Times New Roman" w:cs="Times New Roman"/>
        </w:rPr>
        <w:t>naiara_may2@hotmail.com</w:t>
      </w:r>
      <w:proofErr w:type="gramEnd"/>
    </w:p>
  </w:footnote>
  <w:footnote w:id="2">
    <w:p w:rsidR="00531BD5" w:rsidRPr="000A235F" w:rsidRDefault="00531BD5" w:rsidP="00531BD5">
      <w:pPr>
        <w:pStyle w:val="Textodenotaderodap"/>
        <w:jc w:val="both"/>
        <w:rPr>
          <w:rFonts w:ascii="Times New Roman" w:hAnsi="Times New Roman" w:cs="Times New Roman"/>
        </w:rPr>
      </w:pPr>
      <w:r w:rsidRPr="000A235F">
        <w:rPr>
          <w:rStyle w:val="Refdenotaderodap"/>
          <w:rFonts w:ascii="Times New Roman" w:hAnsi="Times New Roman" w:cs="Times New Roman"/>
        </w:rPr>
        <w:t>**</w:t>
      </w:r>
      <w:r w:rsidRPr="000A235F">
        <w:rPr>
          <w:rFonts w:ascii="Times New Roman" w:hAnsi="Times New Roman" w:cs="Times New Roman"/>
        </w:rPr>
        <w:t xml:space="preserve"> </w:t>
      </w:r>
      <w:r>
        <w:rPr>
          <w:rFonts w:ascii="Times New Roman" w:hAnsi="Times New Roman" w:cs="Times New Roman"/>
        </w:rPr>
        <w:t xml:space="preserve">Doutor em Linguística Aplicada e professor do curso de Letras-Inglês da </w:t>
      </w:r>
      <w:r w:rsidRPr="000A235F">
        <w:rPr>
          <w:rFonts w:ascii="Times New Roman" w:hAnsi="Times New Roman" w:cs="Times New Roman"/>
        </w:rPr>
        <w:t xml:space="preserve">Universidade Federal do Rio Grande do Norte (UFRN); </w:t>
      </w:r>
      <w:proofErr w:type="gramStart"/>
      <w:r w:rsidRPr="000A235F">
        <w:rPr>
          <w:rFonts w:ascii="Times New Roman" w:hAnsi="Times New Roman" w:cs="Times New Roman"/>
        </w:rPr>
        <w:t>junori36@cchla.ufrn.br</w:t>
      </w:r>
      <w:proofErr w:type="gramEnd"/>
    </w:p>
  </w:footnote>
  <w:footnote w:id="3">
    <w:p w:rsidR="004B2090" w:rsidRPr="000A235F" w:rsidRDefault="004B2090" w:rsidP="009B280B">
      <w:pPr>
        <w:pStyle w:val="Textodenotaderodap"/>
        <w:jc w:val="both"/>
        <w:rPr>
          <w:rFonts w:ascii="Times New Roman" w:hAnsi="Times New Roman" w:cs="Times New Roman"/>
        </w:rPr>
      </w:pPr>
      <w:r w:rsidRPr="000A235F">
        <w:rPr>
          <w:rStyle w:val="Refdenotaderodap"/>
          <w:rFonts w:ascii="Times New Roman" w:hAnsi="Times New Roman" w:cs="Times New Roman"/>
        </w:rPr>
        <w:footnoteRef/>
      </w:r>
      <w:r w:rsidRPr="000A235F">
        <w:rPr>
          <w:rFonts w:ascii="Times New Roman" w:hAnsi="Times New Roman" w:cs="Times New Roman"/>
        </w:rPr>
        <w:t xml:space="preserve"> Para o círculo de Ba</w:t>
      </w:r>
      <w:r w:rsidR="006D273A">
        <w:rPr>
          <w:rFonts w:ascii="Times New Roman" w:hAnsi="Times New Roman" w:cs="Times New Roman"/>
        </w:rPr>
        <w:t>khtin, “refratar” significa que</w:t>
      </w:r>
      <w:r w:rsidRPr="000A235F">
        <w:rPr>
          <w:rFonts w:ascii="Times New Roman" w:hAnsi="Times New Roman" w:cs="Times New Roman"/>
        </w:rPr>
        <w:t xml:space="preserve"> não só descrevermos o mundo por meio dos nossos signos, “mas o construímos – na dinâmica da história e por decorrência do caráter sempre múltiplo e </w:t>
      </w:r>
      <w:proofErr w:type="gramStart"/>
      <w:r w:rsidRPr="000A235F">
        <w:rPr>
          <w:rFonts w:ascii="Times New Roman" w:hAnsi="Times New Roman" w:cs="Times New Roman"/>
        </w:rPr>
        <w:t>heterogêneo das experiências concretas dos grupos humanos</w:t>
      </w:r>
      <w:proofErr w:type="gramEnd"/>
      <w:r w:rsidRPr="000A235F">
        <w:rPr>
          <w:rFonts w:ascii="Times New Roman" w:hAnsi="Times New Roman" w:cs="Times New Roman"/>
        </w:rPr>
        <w:t xml:space="preserve"> – diversas interpretações (refrações) desse mundo” (FARACO, 2009,  p. 50).</w:t>
      </w:r>
    </w:p>
  </w:footnote>
  <w:footnote w:id="4">
    <w:p w:rsidR="004B2090" w:rsidRPr="00921147" w:rsidRDefault="004B2090" w:rsidP="009B280B">
      <w:pPr>
        <w:pStyle w:val="Textodenotaderodap"/>
        <w:jc w:val="both"/>
        <w:rPr>
          <w:rFonts w:ascii="Times New Roman" w:hAnsi="Times New Roman" w:cs="Times New Roman"/>
          <w:lang w:val="en-US"/>
        </w:rPr>
      </w:pPr>
      <w:r w:rsidRPr="00921147">
        <w:rPr>
          <w:rStyle w:val="Refdenotaderodap"/>
          <w:rFonts w:ascii="Times New Roman" w:hAnsi="Times New Roman" w:cs="Times New Roman"/>
        </w:rPr>
        <w:footnoteRef/>
      </w:r>
      <w:r w:rsidRPr="00921147">
        <w:rPr>
          <w:rFonts w:ascii="Times New Roman" w:hAnsi="Times New Roman" w:cs="Times New Roman"/>
          <w:lang w:val="en-US"/>
        </w:rPr>
        <w:t xml:space="preserve"> </w:t>
      </w:r>
      <w:proofErr w:type="spellStart"/>
      <w:r w:rsidRPr="00921147">
        <w:rPr>
          <w:rFonts w:ascii="Times New Roman" w:hAnsi="Times New Roman" w:cs="Times New Roman"/>
          <w:lang w:val="en-US"/>
        </w:rPr>
        <w:t>Texto</w:t>
      </w:r>
      <w:proofErr w:type="spellEnd"/>
      <w:r w:rsidRPr="00921147">
        <w:rPr>
          <w:rFonts w:ascii="Times New Roman" w:hAnsi="Times New Roman" w:cs="Times New Roman"/>
          <w:lang w:val="en-US"/>
        </w:rPr>
        <w:t xml:space="preserve"> </w:t>
      </w:r>
      <w:proofErr w:type="spellStart"/>
      <w:r w:rsidRPr="00921147">
        <w:rPr>
          <w:rFonts w:ascii="Times New Roman" w:hAnsi="Times New Roman" w:cs="Times New Roman"/>
          <w:lang w:val="en-US"/>
        </w:rPr>
        <w:t>fonte</w:t>
      </w:r>
      <w:proofErr w:type="spellEnd"/>
      <w:r w:rsidRPr="00921147">
        <w:rPr>
          <w:rFonts w:ascii="Times New Roman" w:hAnsi="Times New Roman" w:cs="Times New Roman"/>
          <w:lang w:val="en-US"/>
        </w:rPr>
        <w:t>: “</w:t>
      </w:r>
      <w:r w:rsidRPr="00921147">
        <w:rPr>
          <w:rFonts w:ascii="Times New Roman" w:hAnsi="Times New Roman" w:cs="Times New Roman"/>
          <w:i/>
          <w:lang w:val="en-US"/>
        </w:rPr>
        <w:t>the factor, that active force which has the decisive influence on its stylistic structure</w:t>
      </w:r>
      <w:r>
        <w:rPr>
          <w:rFonts w:ascii="Times New Roman" w:hAnsi="Times New Roman" w:cs="Times New Roman"/>
          <w:lang w:val="en-US"/>
        </w:rPr>
        <w:t>”.</w:t>
      </w:r>
    </w:p>
  </w:footnote>
  <w:footnote w:id="5">
    <w:p w:rsidR="004B2090" w:rsidRPr="00BC487C" w:rsidRDefault="004B2090" w:rsidP="00B824FC">
      <w:pPr>
        <w:pStyle w:val="Textodenotaderodap"/>
        <w:jc w:val="both"/>
        <w:rPr>
          <w:rFonts w:ascii="Times New Roman" w:hAnsi="Times New Roman" w:cs="Times New Roman"/>
          <w:lang w:val="en-US"/>
        </w:rPr>
      </w:pPr>
      <w:r w:rsidRPr="00BC487C">
        <w:rPr>
          <w:rStyle w:val="Refdenotaderodap"/>
          <w:rFonts w:ascii="Times New Roman" w:hAnsi="Times New Roman" w:cs="Times New Roman"/>
        </w:rPr>
        <w:footnoteRef/>
      </w:r>
      <w:r w:rsidRPr="00BC487C">
        <w:rPr>
          <w:rFonts w:ascii="Times New Roman" w:hAnsi="Times New Roman" w:cs="Times New Roman"/>
          <w:lang w:val="en-US"/>
        </w:rPr>
        <w:t xml:space="preserve"> </w:t>
      </w:r>
      <w:proofErr w:type="spellStart"/>
      <w:r>
        <w:rPr>
          <w:rFonts w:ascii="Times New Roman" w:hAnsi="Times New Roman" w:cs="Times New Roman"/>
          <w:lang w:val="en-US"/>
        </w:rPr>
        <w:t>Texto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fonte</w:t>
      </w:r>
      <w:proofErr w:type="spellEnd"/>
      <w:r>
        <w:rPr>
          <w:rFonts w:ascii="Times New Roman" w:hAnsi="Times New Roman" w:cs="Times New Roman"/>
          <w:lang w:val="en-US"/>
        </w:rPr>
        <w:t xml:space="preserve">: </w:t>
      </w:r>
      <w:r w:rsidRPr="00BC487C">
        <w:rPr>
          <w:rFonts w:ascii="Times New Roman" w:hAnsi="Times New Roman" w:cs="Times New Roman"/>
          <w:lang w:val="en-US"/>
        </w:rPr>
        <w:t xml:space="preserve">“One </w:t>
      </w:r>
      <w:proofErr w:type="gramStart"/>
      <w:r w:rsidRPr="00BC487C">
        <w:rPr>
          <w:rFonts w:ascii="Times New Roman" w:hAnsi="Times New Roman" w:cs="Times New Roman"/>
          <w:lang w:val="en-US"/>
        </w:rPr>
        <w:t>drop</w:t>
      </w:r>
      <w:proofErr w:type="gramEnd"/>
      <w:r w:rsidRPr="00BC487C">
        <w:rPr>
          <w:rFonts w:ascii="Times New Roman" w:hAnsi="Times New Roman" w:cs="Times New Roman"/>
          <w:lang w:val="en-US"/>
        </w:rPr>
        <w:t xml:space="preserve"> in the stream of speech communication, a stream which is as continuous as social life or history themselves”.</w:t>
      </w:r>
    </w:p>
  </w:footnote>
  <w:footnote w:id="6">
    <w:p w:rsidR="004B2090" w:rsidRPr="00BC487C" w:rsidRDefault="004B2090" w:rsidP="00B824FC">
      <w:pPr>
        <w:pStyle w:val="Textodenotaderodap"/>
        <w:jc w:val="both"/>
        <w:rPr>
          <w:rFonts w:ascii="Times New Roman" w:hAnsi="Times New Roman" w:cs="Times New Roman"/>
          <w:lang w:val="en-US"/>
        </w:rPr>
      </w:pPr>
      <w:r w:rsidRPr="00BC487C">
        <w:rPr>
          <w:rStyle w:val="Refdenotaderodap"/>
          <w:rFonts w:ascii="Times New Roman" w:hAnsi="Times New Roman" w:cs="Times New Roman"/>
        </w:rPr>
        <w:footnoteRef/>
      </w:r>
      <w:r w:rsidRPr="00BC487C">
        <w:rPr>
          <w:rFonts w:ascii="Times New Roman" w:hAnsi="Times New Roman" w:cs="Times New Roman"/>
          <w:lang w:val="en-US"/>
        </w:rPr>
        <w:t xml:space="preserve"> </w:t>
      </w:r>
      <w:proofErr w:type="spellStart"/>
      <w:r>
        <w:rPr>
          <w:rFonts w:ascii="Times New Roman" w:hAnsi="Times New Roman" w:cs="Times New Roman"/>
          <w:lang w:val="en-US"/>
        </w:rPr>
        <w:t>Texto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fonte</w:t>
      </w:r>
      <w:proofErr w:type="spellEnd"/>
      <w:r>
        <w:rPr>
          <w:rFonts w:ascii="Times New Roman" w:hAnsi="Times New Roman" w:cs="Times New Roman"/>
          <w:lang w:val="en-US"/>
        </w:rPr>
        <w:t xml:space="preserve">: </w:t>
      </w:r>
      <w:r w:rsidRPr="00BC487C">
        <w:rPr>
          <w:rFonts w:ascii="Times New Roman" w:hAnsi="Times New Roman" w:cs="Times New Roman"/>
          <w:lang w:val="en-US"/>
        </w:rPr>
        <w:t>“If there is no material expression, there can be no utterance, just as there can be no experience”.</w:t>
      </w:r>
    </w:p>
  </w:footnote>
  <w:footnote w:id="7">
    <w:p w:rsidR="004B2090" w:rsidRPr="003D2E65" w:rsidRDefault="004B2090" w:rsidP="004702B2">
      <w:pPr>
        <w:pStyle w:val="Textodenotaderodap"/>
        <w:jc w:val="both"/>
        <w:rPr>
          <w:lang w:val="en-US"/>
        </w:rPr>
      </w:pPr>
      <w:r w:rsidRPr="00BC487C">
        <w:rPr>
          <w:rStyle w:val="Refdenotaderodap"/>
          <w:rFonts w:ascii="Times New Roman" w:hAnsi="Times New Roman" w:cs="Times New Roman"/>
        </w:rPr>
        <w:footnoteRef/>
      </w:r>
      <w:r w:rsidRPr="00BC487C">
        <w:rPr>
          <w:rFonts w:ascii="Times New Roman" w:hAnsi="Times New Roman" w:cs="Times New Roman"/>
          <w:lang w:val="en-US"/>
        </w:rPr>
        <w:t xml:space="preserve"> </w:t>
      </w:r>
      <w:proofErr w:type="spellStart"/>
      <w:r>
        <w:rPr>
          <w:rFonts w:ascii="Times New Roman" w:hAnsi="Times New Roman" w:cs="Times New Roman"/>
          <w:lang w:val="en-US"/>
        </w:rPr>
        <w:t>Texto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fonte</w:t>
      </w:r>
      <w:proofErr w:type="spellEnd"/>
      <w:r>
        <w:rPr>
          <w:rFonts w:ascii="Times New Roman" w:hAnsi="Times New Roman" w:cs="Times New Roman"/>
          <w:lang w:val="en-US"/>
        </w:rPr>
        <w:t xml:space="preserve">: </w:t>
      </w:r>
      <w:r w:rsidRPr="00BC487C">
        <w:rPr>
          <w:rFonts w:ascii="Times New Roman" w:hAnsi="Times New Roman" w:cs="Times New Roman"/>
          <w:lang w:val="en-US"/>
        </w:rPr>
        <w:t>“A phenomenon of material reality has become a phenomenon of ideological reality”.</w:t>
      </w:r>
    </w:p>
  </w:footnote>
  <w:footnote w:id="8">
    <w:p w:rsidR="004B2090" w:rsidRPr="00E631A3" w:rsidRDefault="004B2090" w:rsidP="004702B2">
      <w:pPr>
        <w:pStyle w:val="Textodenotaderodap"/>
        <w:jc w:val="both"/>
        <w:rPr>
          <w:rFonts w:ascii="Times New Roman" w:hAnsi="Times New Roman" w:cs="Times New Roman"/>
          <w:lang w:val="en-US"/>
        </w:rPr>
      </w:pPr>
      <w:r w:rsidRPr="00E631A3">
        <w:rPr>
          <w:rStyle w:val="Refdenotaderodap"/>
          <w:rFonts w:ascii="Times New Roman" w:hAnsi="Times New Roman" w:cs="Times New Roman"/>
        </w:rPr>
        <w:footnoteRef/>
      </w:r>
      <w:r w:rsidRPr="00E631A3">
        <w:rPr>
          <w:rFonts w:ascii="Times New Roman" w:hAnsi="Times New Roman" w:cs="Times New Roman"/>
          <w:lang w:val="en-US"/>
        </w:rPr>
        <w:t xml:space="preserve"> </w:t>
      </w:r>
      <w:proofErr w:type="spellStart"/>
      <w:r>
        <w:rPr>
          <w:rFonts w:ascii="Times New Roman" w:hAnsi="Times New Roman" w:cs="Times New Roman"/>
          <w:lang w:val="en-US"/>
        </w:rPr>
        <w:t>Texto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fonte</w:t>
      </w:r>
      <w:proofErr w:type="spellEnd"/>
      <w:r>
        <w:rPr>
          <w:rFonts w:ascii="Times New Roman" w:hAnsi="Times New Roman" w:cs="Times New Roman"/>
          <w:lang w:val="en-US"/>
        </w:rPr>
        <w:t xml:space="preserve">: </w:t>
      </w:r>
      <w:r w:rsidRPr="00E631A3">
        <w:rPr>
          <w:rFonts w:ascii="Times New Roman" w:hAnsi="Times New Roman" w:cs="Times New Roman"/>
          <w:lang w:val="en-US"/>
        </w:rPr>
        <w:t xml:space="preserve">“It takes on a significance which goes beyond the </w:t>
      </w:r>
      <w:r w:rsidRPr="00E631A3">
        <w:rPr>
          <w:rFonts w:ascii="Times New Roman" w:hAnsi="Times New Roman" w:cs="Times New Roman"/>
          <w:i/>
          <w:lang w:val="en-US"/>
        </w:rPr>
        <w:t>limits</w:t>
      </w:r>
      <w:r w:rsidRPr="00E631A3">
        <w:rPr>
          <w:rFonts w:ascii="Times New Roman" w:hAnsi="Times New Roman" w:cs="Times New Roman"/>
          <w:lang w:val="en-US"/>
        </w:rPr>
        <w:t xml:space="preserve"> of its unitary exi</w:t>
      </w:r>
      <w:r>
        <w:rPr>
          <w:rFonts w:ascii="Times New Roman" w:hAnsi="Times New Roman" w:cs="Times New Roman"/>
          <w:lang w:val="en-US"/>
        </w:rPr>
        <w:t>stence or its specific purpose”.</w:t>
      </w:r>
    </w:p>
  </w:footnote>
  <w:footnote w:id="9">
    <w:p w:rsidR="004B2090" w:rsidRPr="003D2E65" w:rsidRDefault="004B2090" w:rsidP="004702B2">
      <w:pPr>
        <w:pStyle w:val="Textodenotaderodap"/>
        <w:jc w:val="both"/>
        <w:rPr>
          <w:lang w:val="en-US"/>
        </w:rPr>
      </w:pPr>
      <w:r w:rsidRPr="00E631A3">
        <w:rPr>
          <w:rStyle w:val="Refdenotaderodap"/>
          <w:rFonts w:ascii="Times New Roman" w:hAnsi="Times New Roman" w:cs="Times New Roman"/>
        </w:rPr>
        <w:footnoteRef/>
      </w:r>
      <w:r w:rsidRPr="00E631A3">
        <w:rPr>
          <w:rFonts w:ascii="Times New Roman" w:hAnsi="Times New Roman" w:cs="Times New Roman"/>
          <w:lang w:val="en-US"/>
        </w:rPr>
        <w:t xml:space="preserve"> </w:t>
      </w:r>
      <w:proofErr w:type="spellStart"/>
      <w:r>
        <w:rPr>
          <w:rFonts w:ascii="Times New Roman" w:hAnsi="Times New Roman" w:cs="Times New Roman"/>
          <w:lang w:val="en-US"/>
        </w:rPr>
        <w:t>Texto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fonte</w:t>
      </w:r>
      <w:proofErr w:type="spellEnd"/>
      <w:r>
        <w:rPr>
          <w:rFonts w:ascii="Times New Roman" w:hAnsi="Times New Roman" w:cs="Times New Roman"/>
          <w:lang w:val="en-US"/>
        </w:rPr>
        <w:t xml:space="preserve">: </w:t>
      </w:r>
      <w:r w:rsidRPr="00E631A3">
        <w:rPr>
          <w:rFonts w:ascii="Times New Roman" w:hAnsi="Times New Roman" w:cs="Times New Roman"/>
          <w:lang w:val="en-US"/>
        </w:rPr>
        <w:t>“Ideological formations are internally immanently sociological”.</w:t>
      </w:r>
    </w:p>
  </w:footnote>
  <w:footnote w:id="10">
    <w:p w:rsidR="004B2090" w:rsidRPr="00DA4A27" w:rsidRDefault="004B2090" w:rsidP="00DA4A27">
      <w:pPr>
        <w:pStyle w:val="Textodenotaderodap"/>
        <w:jc w:val="both"/>
        <w:rPr>
          <w:rFonts w:ascii="Times New Roman" w:hAnsi="Times New Roman" w:cs="Times New Roman"/>
          <w:lang w:val="en-US"/>
        </w:rPr>
      </w:pPr>
      <w:r w:rsidRPr="00DA4A27">
        <w:rPr>
          <w:rStyle w:val="Refdenotaderodap"/>
          <w:rFonts w:ascii="Times New Roman" w:hAnsi="Times New Roman" w:cs="Times New Roman"/>
        </w:rPr>
        <w:footnoteRef/>
      </w:r>
      <w:r w:rsidRPr="00DA4A27">
        <w:rPr>
          <w:rFonts w:ascii="Times New Roman" w:hAnsi="Times New Roman" w:cs="Times New Roman"/>
          <w:lang w:val="en-US"/>
        </w:rPr>
        <w:t xml:space="preserve"> </w:t>
      </w:r>
      <w:proofErr w:type="spellStart"/>
      <w:r w:rsidRPr="00DA4A27">
        <w:rPr>
          <w:rFonts w:ascii="Times New Roman" w:hAnsi="Times New Roman" w:cs="Times New Roman"/>
          <w:lang w:val="en-US"/>
        </w:rPr>
        <w:t>Texto</w:t>
      </w:r>
      <w:proofErr w:type="spellEnd"/>
      <w:r w:rsidRPr="00DA4A27">
        <w:rPr>
          <w:rFonts w:ascii="Times New Roman" w:hAnsi="Times New Roman" w:cs="Times New Roman"/>
          <w:lang w:val="en-US"/>
        </w:rPr>
        <w:t xml:space="preserve"> </w:t>
      </w:r>
      <w:proofErr w:type="spellStart"/>
      <w:r w:rsidRPr="00DA4A27">
        <w:rPr>
          <w:rFonts w:ascii="Times New Roman" w:hAnsi="Times New Roman" w:cs="Times New Roman"/>
          <w:lang w:val="en-US"/>
        </w:rPr>
        <w:t>fonte</w:t>
      </w:r>
      <w:proofErr w:type="spellEnd"/>
      <w:r w:rsidRPr="00DA4A27">
        <w:rPr>
          <w:rFonts w:ascii="Times New Roman" w:hAnsi="Times New Roman" w:cs="Times New Roman"/>
          <w:lang w:val="en-US"/>
        </w:rPr>
        <w:t>: “confines of the word”.</w:t>
      </w:r>
    </w:p>
  </w:footnote>
  <w:footnote w:id="11">
    <w:p w:rsidR="004B2090" w:rsidRPr="0033138D" w:rsidRDefault="004B2090" w:rsidP="0033138D">
      <w:pPr>
        <w:pStyle w:val="Textodenotaderodap"/>
        <w:jc w:val="both"/>
        <w:rPr>
          <w:rFonts w:ascii="Times New Roman" w:hAnsi="Times New Roman" w:cs="Times New Roman"/>
        </w:rPr>
      </w:pPr>
      <w:r w:rsidRPr="0033138D">
        <w:rPr>
          <w:rStyle w:val="Refdenotaderodap"/>
          <w:rFonts w:ascii="Times New Roman" w:hAnsi="Times New Roman" w:cs="Times New Roman"/>
        </w:rPr>
        <w:footnoteRef/>
      </w:r>
      <w:r w:rsidRPr="0033138D">
        <w:rPr>
          <w:rFonts w:ascii="Times New Roman" w:hAnsi="Times New Roman" w:cs="Times New Roman"/>
        </w:rPr>
        <w:t xml:space="preserve"> É importante a menção de que Paulo Bezerra, tradutor do ensaio O discurso no romance, ao traduzir a palavra </w:t>
      </w:r>
      <w:proofErr w:type="spellStart"/>
      <w:r w:rsidRPr="0033138D">
        <w:rPr>
          <w:rFonts w:ascii="Times New Roman" w:hAnsi="Times New Roman" w:cs="Times New Roman"/>
          <w:i/>
        </w:rPr>
        <w:t>raznorétchie</w:t>
      </w:r>
      <w:proofErr w:type="spellEnd"/>
      <w:r w:rsidRPr="0033138D">
        <w:rPr>
          <w:rFonts w:ascii="Times New Roman" w:hAnsi="Times New Roman" w:cs="Times New Roman"/>
        </w:rPr>
        <w:t xml:space="preserve"> para o português, opta pela expressão </w:t>
      </w:r>
      <w:proofErr w:type="spellStart"/>
      <w:r w:rsidRPr="0033138D">
        <w:rPr>
          <w:rFonts w:ascii="Times New Roman" w:hAnsi="Times New Roman" w:cs="Times New Roman"/>
        </w:rPr>
        <w:t>het</w:t>
      </w:r>
      <w:r w:rsidR="001A014C">
        <w:rPr>
          <w:rFonts w:ascii="Times New Roman" w:hAnsi="Times New Roman" w:cs="Times New Roman"/>
        </w:rPr>
        <w:t>e</w:t>
      </w:r>
      <w:r w:rsidRPr="0033138D">
        <w:rPr>
          <w:rFonts w:ascii="Times New Roman" w:hAnsi="Times New Roman" w:cs="Times New Roman"/>
        </w:rPr>
        <w:t>r</w:t>
      </w:r>
      <w:r w:rsidR="001A014C">
        <w:rPr>
          <w:rFonts w:ascii="Times New Roman" w:hAnsi="Times New Roman" w:cs="Times New Roman"/>
        </w:rPr>
        <w:t>o</w:t>
      </w:r>
      <w:r w:rsidRPr="0033138D">
        <w:rPr>
          <w:rFonts w:ascii="Times New Roman" w:hAnsi="Times New Roman" w:cs="Times New Roman"/>
        </w:rPr>
        <w:t>discurso</w:t>
      </w:r>
      <w:proofErr w:type="spellEnd"/>
      <w:r w:rsidRPr="0033138D">
        <w:rPr>
          <w:rFonts w:ascii="Times New Roman" w:hAnsi="Times New Roman" w:cs="Times New Roman"/>
        </w:rPr>
        <w:t xml:space="preserve"> em vez de </w:t>
      </w:r>
      <w:proofErr w:type="spellStart"/>
      <w:r w:rsidRPr="0033138D">
        <w:rPr>
          <w:rFonts w:ascii="Times New Roman" w:hAnsi="Times New Roman" w:cs="Times New Roman"/>
        </w:rPr>
        <w:t>plurilinguismo</w:t>
      </w:r>
      <w:proofErr w:type="spellEnd"/>
      <w:r w:rsidRPr="0033138D">
        <w:rPr>
          <w:rFonts w:ascii="Times New Roman" w:hAnsi="Times New Roman" w:cs="Times New Roman"/>
        </w:rPr>
        <w:t xml:space="preserve"> ou </w:t>
      </w:r>
      <w:proofErr w:type="spellStart"/>
      <w:r w:rsidRPr="0033138D">
        <w:rPr>
          <w:rFonts w:ascii="Times New Roman" w:hAnsi="Times New Roman" w:cs="Times New Roman"/>
        </w:rPr>
        <w:t>heteroglossia</w:t>
      </w:r>
      <w:proofErr w:type="spellEnd"/>
      <w:r w:rsidRPr="0033138D">
        <w:rPr>
          <w:rFonts w:ascii="Times New Roman" w:hAnsi="Times New Roman" w:cs="Times New Roman"/>
        </w:rPr>
        <w:t xml:space="preserve">. </w:t>
      </w:r>
      <w:r>
        <w:rPr>
          <w:rFonts w:ascii="Times New Roman" w:hAnsi="Times New Roman" w:cs="Times New Roman"/>
        </w:rPr>
        <w:t>Para ele, n</w:t>
      </w:r>
      <w:r w:rsidRPr="00930215">
        <w:rPr>
          <w:rFonts w:ascii="Times New Roman" w:hAnsi="Times New Roman" w:cs="Times New Roman"/>
        </w:rPr>
        <w:t xml:space="preserve">a terminologia </w:t>
      </w:r>
      <w:proofErr w:type="spellStart"/>
      <w:r w:rsidRPr="00930215">
        <w:rPr>
          <w:rFonts w:ascii="Times New Roman" w:hAnsi="Times New Roman" w:cs="Times New Roman"/>
        </w:rPr>
        <w:t>bakhtiniana</w:t>
      </w:r>
      <w:proofErr w:type="spellEnd"/>
      <w:r w:rsidRPr="00930215">
        <w:rPr>
          <w:rFonts w:ascii="Times New Roman" w:hAnsi="Times New Roman" w:cs="Times New Roman"/>
        </w:rPr>
        <w:t xml:space="preserve">, </w:t>
      </w:r>
      <w:r>
        <w:rPr>
          <w:rFonts w:ascii="Times New Roman" w:hAnsi="Times New Roman" w:cs="Times New Roman"/>
        </w:rPr>
        <w:t>“</w:t>
      </w:r>
      <w:proofErr w:type="spellStart"/>
      <w:r w:rsidRPr="00930215">
        <w:rPr>
          <w:rFonts w:ascii="Times New Roman" w:hAnsi="Times New Roman" w:cs="Times New Roman"/>
        </w:rPr>
        <w:t>heterodiscurso</w:t>
      </w:r>
      <w:proofErr w:type="spellEnd"/>
      <w:r w:rsidRPr="00930215">
        <w:rPr>
          <w:rFonts w:ascii="Times New Roman" w:hAnsi="Times New Roman" w:cs="Times New Roman"/>
        </w:rPr>
        <w:t xml:space="preserve"> inclui: dialetos sociais, maneiras de grupos, jargões profissionais, as linguagens dos gêneros, das gerações e das faixas etárias, das tendências e dos partidos, as linguagens das autoridades, dos círculos e das modas passageiras, dos dias sociopolíticos e até das horas. Em suma, trata-se de um </w:t>
      </w:r>
      <w:proofErr w:type="spellStart"/>
      <w:r w:rsidRPr="00930215">
        <w:rPr>
          <w:rFonts w:ascii="Times New Roman" w:hAnsi="Times New Roman" w:cs="Times New Roman"/>
        </w:rPr>
        <w:t>heterodiscurso</w:t>
      </w:r>
      <w:proofErr w:type="spellEnd"/>
      <w:r w:rsidRPr="00930215">
        <w:rPr>
          <w:rFonts w:ascii="Times New Roman" w:hAnsi="Times New Roman" w:cs="Times New Roman"/>
        </w:rPr>
        <w:t xml:space="preserve"> social que traduz a estratificação interna da língua e abrange a diversidade de todas as vozes sociais em sua dimensão histórico-antropológica</w:t>
      </w:r>
      <w:r>
        <w:rPr>
          <w:rFonts w:ascii="Times New Roman" w:hAnsi="Times New Roman" w:cs="Times New Roman"/>
        </w:rPr>
        <w:t xml:space="preserve">” (BEZERRA, 2015, p. 247). </w:t>
      </w:r>
    </w:p>
  </w:footnote>
  <w:footnote w:id="12">
    <w:p w:rsidR="004B2090" w:rsidRPr="001B7497" w:rsidRDefault="004B2090" w:rsidP="00B824FC">
      <w:pPr>
        <w:pStyle w:val="Textodenotaderodap"/>
        <w:jc w:val="both"/>
        <w:rPr>
          <w:rFonts w:ascii="Times New Roman" w:hAnsi="Times New Roman" w:cs="Times New Roman"/>
        </w:rPr>
      </w:pPr>
      <w:r w:rsidRPr="001B7497">
        <w:rPr>
          <w:rStyle w:val="Refdenotaderodap"/>
          <w:rFonts w:ascii="Times New Roman" w:hAnsi="Times New Roman" w:cs="Times New Roman"/>
        </w:rPr>
        <w:footnoteRef/>
      </w:r>
      <w:r w:rsidRPr="001B7497">
        <w:rPr>
          <w:rFonts w:ascii="Times New Roman" w:hAnsi="Times New Roman" w:cs="Times New Roman"/>
        </w:rPr>
        <w:t xml:space="preserve"> Nossa tradução: “Eu não </w:t>
      </w:r>
      <w:r>
        <w:rPr>
          <w:rFonts w:ascii="Times New Roman" w:hAnsi="Times New Roman" w:cs="Times New Roman"/>
        </w:rPr>
        <w:t xml:space="preserve">tenho </w:t>
      </w:r>
      <w:r w:rsidRPr="001B7497">
        <w:rPr>
          <w:rFonts w:ascii="Times New Roman" w:hAnsi="Times New Roman" w:cs="Times New Roman"/>
        </w:rPr>
        <w:t>medo deles, mesmo que eles sejam maiores que eu”.</w:t>
      </w:r>
    </w:p>
  </w:footnote>
  <w:footnote w:id="13">
    <w:p w:rsidR="004B2090" w:rsidRPr="001B7497" w:rsidRDefault="004B2090" w:rsidP="00B824FC">
      <w:pPr>
        <w:pStyle w:val="Textodenotaderodap"/>
        <w:jc w:val="both"/>
        <w:rPr>
          <w:rFonts w:ascii="Times New Roman" w:hAnsi="Times New Roman" w:cs="Times New Roman"/>
        </w:rPr>
      </w:pPr>
      <w:r w:rsidRPr="001B7497">
        <w:rPr>
          <w:rStyle w:val="Refdenotaderodap"/>
          <w:rFonts w:ascii="Times New Roman" w:hAnsi="Times New Roman" w:cs="Times New Roman"/>
        </w:rPr>
        <w:footnoteRef/>
      </w:r>
      <w:r w:rsidRPr="001B7497">
        <w:rPr>
          <w:rFonts w:ascii="Times New Roman" w:hAnsi="Times New Roman" w:cs="Times New Roman"/>
        </w:rPr>
        <w:t xml:space="preserve"> Nossa tradução: “Ele estava de pé, erguido e orgulhoso ao luar, observando a grande casa branca de Jim </w:t>
      </w:r>
      <w:proofErr w:type="spellStart"/>
      <w:r w:rsidRPr="001B7497">
        <w:rPr>
          <w:rFonts w:ascii="Times New Roman" w:hAnsi="Times New Roman" w:cs="Times New Roman"/>
        </w:rPr>
        <w:t>Hawkins</w:t>
      </w:r>
      <w:proofErr w:type="spellEnd"/>
      <w:r w:rsidRPr="001B7497">
        <w:rPr>
          <w:rFonts w:ascii="Times New Roman" w:hAnsi="Times New Roman" w:cs="Times New Roman"/>
        </w:rPr>
        <w:t>”.</w:t>
      </w:r>
    </w:p>
  </w:footnote>
  <w:footnote w:id="14">
    <w:p w:rsidR="004B2090" w:rsidRPr="001B7497" w:rsidRDefault="004B2090" w:rsidP="00B824FC">
      <w:pPr>
        <w:pStyle w:val="Textodenotaderodap"/>
        <w:rPr>
          <w:rFonts w:ascii="Times New Roman" w:hAnsi="Times New Roman" w:cs="Times New Roman"/>
        </w:rPr>
      </w:pPr>
      <w:r w:rsidRPr="001B7497">
        <w:rPr>
          <w:rStyle w:val="Refdenotaderodap"/>
          <w:rFonts w:ascii="Times New Roman" w:hAnsi="Times New Roman" w:cs="Times New Roman"/>
        </w:rPr>
        <w:footnoteRef/>
      </w:r>
      <w:r w:rsidRPr="001B7497">
        <w:rPr>
          <w:rFonts w:ascii="Times New Roman" w:hAnsi="Times New Roman" w:cs="Times New Roman"/>
        </w:rPr>
        <w:t xml:space="preserve"> Nossa tradução: “Eu tenho trabalhado duro”.</w:t>
      </w:r>
    </w:p>
  </w:footnote>
  <w:footnote w:id="15">
    <w:p w:rsidR="004B2090" w:rsidRPr="001B7497" w:rsidRDefault="004B2090" w:rsidP="00B824FC">
      <w:pPr>
        <w:pStyle w:val="Textodenotaderodap"/>
        <w:rPr>
          <w:rFonts w:ascii="Times New Roman" w:hAnsi="Times New Roman" w:cs="Times New Roman"/>
        </w:rPr>
      </w:pPr>
      <w:r w:rsidRPr="001B7497">
        <w:rPr>
          <w:rStyle w:val="Refdenotaderodap"/>
          <w:rFonts w:ascii="Times New Roman" w:hAnsi="Times New Roman" w:cs="Times New Roman"/>
        </w:rPr>
        <w:footnoteRef/>
      </w:r>
      <w:r w:rsidRPr="001B7497">
        <w:rPr>
          <w:rFonts w:ascii="Times New Roman" w:hAnsi="Times New Roman" w:cs="Times New Roman"/>
        </w:rPr>
        <w:t xml:space="preserve"> Nossa tradução: “Vou guardar o dinheiro, assim você terá roupas para ir à escola nesse inverno”.</w:t>
      </w:r>
    </w:p>
  </w:footnote>
  <w:footnote w:id="16">
    <w:p w:rsidR="004B2090" w:rsidRPr="001B7497" w:rsidRDefault="004B2090" w:rsidP="00B824FC">
      <w:pPr>
        <w:pStyle w:val="Textodenotaderodap"/>
        <w:jc w:val="both"/>
        <w:rPr>
          <w:rFonts w:ascii="Times New Roman" w:hAnsi="Times New Roman" w:cs="Times New Roman"/>
        </w:rPr>
      </w:pPr>
      <w:r w:rsidRPr="001B7497">
        <w:rPr>
          <w:rStyle w:val="Refdenotaderodap"/>
          <w:rFonts w:ascii="Times New Roman" w:hAnsi="Times New Roman" w:cs="Times New Roman"/>
        </w:rPr>
        <w:footnoteRef/>
      </w:r>
      <w:r w:rsidR="002A037D">
        <w:rPr>
          <w:rFonts w:ascii="Times New Roman" w:hAnsi="Times New Roman" w:cs="Times New Roman"/>
        </w:rPr>
        <w:t xml:space="preserve"> Nossa tradução: “‘</w:t>
      </w:r>
      <w:r w:rsidRPr="001B7497">
        <w:rPr>
          <w:rFonts w:ascii="Times New Roman" w:hAnsi="Times New Roman" w:cs="Times New Roman"/>
        </w:rPr>
        <w:t xml:space="preserve">Eu não sabia que tinha acordado tão cedo, Sr. </w:t>
      </w:r>
      <w:proofErr w:type="spellStart"/>
      <w:r w:rsidRPr="001B7497">
        <w:rPr>
          <w:rFonts w:ascii="Times New Roman" w:hAnsi="Times New Roman" w:cs="Times New Roman"/>
        </w:rPr>
        <w:t>Hawkins</w:t>
      </w:r>
      <w:proofErr w:type="spellEnd"/>
      <w:r w:rsidRPr="001B7497">
        <w:rPr>
          <w:rFonts w:ascii="Times New Roman" w:hAnsi="Times New Roman" w:cs="Times New Roman"/>
        </w:rPr>
        <w:t xml:space="preserve">. Eu estava me preparando para arrumar </w:t>
      </w:r>
      <w:proofErr w:type="gramStart"/>
      <w:r w:rsidRPr="001B7497">
        <w:rPr>
          <w:rFonts w:ascii="Times New Roman" w:hAnsi="Times New Roman" w:cs="Times New Roman"/>
        </w:rPr>
        <w:t>a</w:t>
      </w:r>
      <w:proofErr w:type="gramEnd"/>
      <w:r w:rsidRPr="001B7497">
        <w:rPr>
          <w:rFonts w:ascii="Times New Roman" w:hAnsi="Times New Roman" w:cs="Times New Roman"/>
        </w:rPr>
        <w:t xml:space="preserve"> velha Jenny e levá-la para o campo’ ‘Ótimo. Já que veio tão cedo, que tal arar aquele trecho da mata?’”.</w:t>
      </w:r>
    </w:p>
  </w:footnote>
  <w:footnote w:id="17">
    <w:p w:rsidR="004B2090" w:rsidRPr="00592229" w:rsidRDefault="004B2090" w:rsidP="00B824FC">
      <w:pPr>
        <w:pStyle w:val="Textodenotaderodap"/>
        <w:jc w:val="both"/>
      </w:pPr>
      <w:r w:rsidRPr="001B7497">
        <w:rPr>
          <w:rStyle w:val="Refdenotaderodap"/>
          <w:rFonts w:ascii="Times New Roman" w:hAnsi="Times New Roman" w:cs="Times New Roman"/>
        </w:rPr>
        <w:footnoteRef/>
      </w:r>
      <w:r w:rsidRPr="001B7497">
        <w:rPr>
          <w:rFonts w:ascii="Times New Roman" w:hAnsi="Times New Roman" w:cs="Times New Roman"/>
        </w:rPr>
        <w:t xml:space="preserve"> Nossa tradução: “Eles me tratam como uma mula, e então eles me batem”.</w:t>
      </w:r>
    </w:p>
  </w:footnote>
  <w:footnote w:id="18">
    <w:p w:rsidR="004B2090" w:rsidRPr="001B7497" w:rsidRDefault="004B2090" w:rsidP="005C04B3">
      <w:pPr>
        <w:pStyle w:val="Textodenotaderodap"/>
        <w:jc w:val="both"/>
        <w:rPr>
          <w:rFonts w:ascii="Times New Roman" w:hAnsi="Times New Roman" w:cs="Times New Roman"/>
        </w:rPr>
      </w:pPr>
      <w:r w:rsidRPr="001B7497">
        <w:rPr>
          <w:rStyle w:val="Refdenotaderodap"/>
          <w:rFonts w:ascii="Times New Roman" w:hAnsi="Times New Roman" w:cs="Times New Roman"/>
        </w:rPr>
        <w:footnoteRef/>
      </w:r>
      <w:r w:rsidRPr="001B7497">
        <w:rPr>
          <w:rFonts w:ascii="Times New Roman" w:hAnsi="Times New Roman" w:cs="Times New Roman"/>
        </w:rPr>
        <w:t xml:space="preserve"> Nossa tradução: “Eu tenho idade suficiente para ter uma arma. Eu tenho 17 anos. Quase um homem! [...] Eu vou ser um homem como todos os outros!”.</w:t>
      </w:r>
    </w:p>
  </w:footnote>
  <w:footnote w:id="19">
    <w:p w:rsidR="004B2090" w:rsidRPr="001B7497" w:rsidRDefault="004B2090" w:rsidP="005C04B3">
      <w:pPr>
        <w:pStyle w:val="Textodenotaderodap"/>
        <w:jc w:val="both"/>
        <w:rPr>
          <w:rFonts w:ascii="Times New Roman" w:hAnsi="Times New Roman" w:cs="Times New Roman"/>
        </w:rPr>
      </w:pPr>
      <w:r w:rsidRPr="001B7497">
        <w:rPr>
          <w:rStyle w:val="Refdenotaderodap"/>
          <w:rFonts w:ascii="Times New Roman" w:hAnsi="Times New Roman" w:cs="Times New Roman"/>
        </w:rPr>
        <w:footnoteRef/>
      </w:r>
      <w:r w:rsidRPr="001B7497">
        <w:rPr>
          <w:rFonts w:ascii="Times New Roman" w:hAnsi="Times New Roman" w:cs="Times New Roman"/>
        </w:rPr>
        <w:t xml:space="preserve"> Nossa tradução: “Eu gostaria de assustar o velho </w:t>
      </w:r>
      <w:proofErr w:type="spellStart"/>
      <w:r w:rsidRPr="001B7497">
        <w:rPr>
          <w:rFonts w:ascii="Times New Roman" w:hAnsi="Times New Roman" w:cs="Times New Roman"/>
        </w:rPr>
        <w:t>Hawkins</w:t>
      </w:r>
      <w:proofErr w:type="spellEnd"/>
      <w:r w:rsidRPr="001B7497">
        <w:rPr>
          <w:rFonts w:ascii="Times New Roman" w:hAnsi="Times New Roman" w:cs="Times New Roman"/>
        </w:rPr>
        <w:t xml:space="preserve"> só um pouco... Apenas o suficiente para ele saber que Dave </w:t>
      </w:r>
      <w:proofErr w:type="spellStart"/>
      <w:r w:rsidRPr="001B7497">
        <w:rPr>
          <w:rFonts w:ascii="Times New Roman" w:hAnsi="Times New Roman" w:cs="Times New Roman"/>
        </w:rPr>
        <w:t>Saunders</w:t>
      </w:r>
      <w:proofErr w:type="spellEnd"/>
      <w:r w:rsidRPr="001B7497">
        <w:rPr>
          <w:rFonts w:ascii="Times New Roman" w:hAnsi="Times New Roman" w:cs="Times New Roman"/>
        </w:rPr>
        <w:t xml:space="preserve"> é um homem”.</w:t>
      </w:r>
    </w:p>
  </w:footnote>
  <w:footnote w:id="20">
    <w:p w:rsidR="004B2090" w:rsidRPr="001B7497" w:rsidRDefault="004B2090" w:rsidP="005C04B3">
      <w:pPr>
        <w:pStyle w:val="Textodenotaderodap"/>
        <w:jc w:val="both"/>
        <w:rPr>
          <w:rFonts w:ascii="Times New Roman" w:hAnsi="Times New Roman" w:cs="Times New Roman"/>
          <w:lang w:val="en-US"/>
        </w:rPr>
      </w:pPr>
      <w:r w:rsidRPr="001B7497">
        <w:rPr>
          <w:rStyle w:val="Refdenotaderodap"/>
          <w:rFonts w:ascii="Times New Roman" w:hAnsi="Times New Roman" w:cs="Times New Roman"/>
        </w:rPr>
        <w:footnoteRef/>
      </w:r>
      <w:r w:rsidRPr="001B7497">
        <w:rPr>
          <w:rFonts w:ascii="Times New Roman" w:hAnsi="Times New Roman" w:cs="Times New Roman"/>
          <w:lang w:val="en-US"/>
        </w:rPr>
        <w:t xml:space="preserve"> </w:t>
      </w:r>
      <w:proofErr w:type="spellStart"/>
      <w:r w:rsidRPr="001B7497">
        <w:rPr>
          <w:rFonts w:ascii="Times New Roman" w:hAnsi="Times New Roman" w:cs="Times New Roman"/>
          <w:lang w:val="en-US"/>
        </w:rPr>
        <w:t>Texto</w:t>
      </w:r>
      <w:proofErr w:type="spellEnd"/>
      <w:r w:rsidRPr="001B7497">
        <w:rPr>
          <w:rFonts w:ascii="Times New Roman" w:hAnsi="Times New Roman" w:cs="Times New Roman"/>
          <w:lang w:val="en-US"/>
        </w:rPr>
        <w:t xml:space="preserve"> original: “They would have to respect him”.</w:t>
      </w:r>
    </w:p>
  </w:footnote>
  <w:footnote w:id="21">
    <w:p w:rsidR="004B2090" w:rsidRPr="001B7497" w:rsidRDefault="004B2090" w:rsidP="00383A29">
      <w:pPr>
        <w:pStyle w:val="Textodenotaderodap"/>
        <w:jc w:val="both"/>
        <w:rPr>
          <w:rFonts w:ascii="Times New Roman" w:hAnsi="Times New Roman" w:cs="Times New Roman"/>
        </w:rPr>
      </w:pPr>
      <w:r w:rsidRPr="001B7497">
        <w:rPr>
          <w:rStyle w:val="Refdenotaderodap"/>
          <w:rFonts w:ascii="Times New Roman" w:hAnsi="Times New Roman" w:cs="Times New Roman"/>
        </w:rPr>
        <w:footnoteRef/>
      </w:r>
      <w:r w:rsidRPr="001B7497">
        <w:rPr>
          <w:rFonts w:ascii="Times New Roman" w:hAnsi="Times New Roman" w:cs="Times New Roman"/>
        </w:rPr>
        <w:t xml:space="preserve"> Nossa tradução: “Na luz cinzenta do amanhecer, ele segurou [a arma] frouxamente, sentindo uma sensação de poder. [Ele] poderia matar um homem com uma arma assim. Matar qualquer um, negro ou branco”.</w:t>
      </w:r>
    </w:p>
  </w:footnote>
  <w:footnote w:id="22">
    <w:p w:rsidR="004B2090" w:rsidRPr="001B7497" w:rsidRDefault="004B2090" w:rsidP="00383A29">
      <w:pPr>
        <w:pStyle w:val="Textodenotaderodap"/>
        <w:jc w:val="both"/>
        <w:rPr>
          <w:rFonts w:ascii="Times New Roman" w:hAnsi="Times New Roman" w:cs="Times New Roman"/>
        </w:rPr>
      </w:pPr>
      <w:r w:rsidRPr="001B7497">
        <w:rPr>
          <w:rStyle w:val="Refdenotaderodap"/>
          <w:rFonts w:ascii="Times New Roman" w:hAnsi="Times New Roman" w:cs="Times New Roman"/>
        </w:rPr>
        <w:footnoteRef/>
      </w:r>
      <w:r w:rsidRPr="001B7497">
        <w:rPr>
          <w:rFonts w:ascii="Times New Roman" w:hAnsi="Times New Roman" w:cs="Times New Roman"/>
        </w:rPr>
        <w:t xml:space="preserve"> Nossa tradução: “Mas, mãe, nós precisamos de uma arma. Pai não tem uma arma. Nós precisamos de uma arma na nossa casa. Nunca se sabe o que pode acontecer [...]</w:t>
      </w:r>
      <w:proofErr w:type="gramStart"/>
      <w:r w:rsidRPr="001B7497">
        <w:rPr>
          <w:rFonts w:ascii="Times New Roman" w:hAnsi="Times New Roman" w:cs="Times New Roman"/>
        </w:rPr>
        <w:t xml:space="preserve"> por favor</w:t>
      </w:r>
      <w:proofErr w:type="gramEnd"/>
      <w:r w:rsidRPr="001B7497">
        <w:rPr>
          <w:rFonts w:ascii="Times New Roman" w:hAnsi="Times New Roman" w:cs="Times New Roman"/>
        </w:rPr>
        <w:t>, mãe. Eu posso dá-la para o pai”.</w:t>
      </w:r>
    </w:p>
  </w:footnote>
  <w:footnote w:id="23">
    <w:p w:rsidR="004B2090" w:rsidRDefault="004B2090" w:rsidP="00383A29">
      <w:pPr>
        <w:pStyle w:val="Textodenotaderodap"/>
        <w:jc w:val="both"/>
      </w:pPr>
      <w:r w:rsidRPr="001B7497">
        <w:rPr>
          <w:rStyle w:val="Refdenotaderodap"/>
          <w:rFonts w:ascii="Times New Roman" w:hAnsi="Times New Roman" w:cs="Times New Roman"/>
        </w:rPr>
        <w:footnoteRef/>
      </w:r>
      <w:r w:rsidRPr="001B7497">
        <w:rPr>
          <w:rFonts w:ascii="Times New Roman" w:hAnsi="Times New Roman" w:cs="Times New Roman"/>
        </w:rPr>
        <w:t xml:space="preserve"> Nossa tradução: “O Senhor sabe que você não precisa de uma arma. Mas o seu pai precisa”.</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F1400"/>
    <w:multiLevelType w:val="multilevel"/>
    <w:tmpl w:val="13EC96D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932613"/>
    <w:multiLevelType w:val="multilevel"/>
    <w:tmpl w:val="1BAC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AE243F"/>
    <w:multiLevelType w:val="multilevel"/>
    <w:tmpl w:val="947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D91406"/>
    <w:multiLevelType w:val="hybridMultilevel"/>
    <w:tmpl w:val="E6587978"/>
    <w:lvl w:ilvl="0" w:tplc="11FC4178">
      <w:start w:val="1"/>
      <w:numFmt w:val="decimal"/>
      <w:lvlText w:val="%1."/>
      <w:lvlJc w:val="left"/>
      <w:pPr>
        <w:ind w:left="360" w:hanging="360"/>
      </w:pPr>
      <w:rPr>
        <w:rFonts w:eastAsia="Times New Roman" w:hint="default"/>
        <w:b/>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68485702"/>
    <w:multiLevelType w:val="hybridMultilevel"/>
    <w:tmpl w:val="2EE8F110"/>
    <w:lvl w:ilvl="0" w:tplc="A594CB92">
      <w:start w:val="1"/>
      <w:numFmt w:val="decimal"/>
      <w:lvlText w:val="%1"/>
      <w:lvlJc w:val="left"/>
      <w:pPr>
        <w:ind w:left="360" w:hanging="360"/>
      </w:pPr>
      <w:rPr>
        <w:rFonts w:eastAsia="Times New Roman" w:hint="default"/>
        <w:b/>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6F5E3861"/>
    <w:multiLevelType w:val="hybridMultilevel"/>
    <w:tmpl w:val="A006783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09"/>
    <w:rsid w:val="00007B90"/>
    <w:rsid w:val="00012FD9"/>
    <w:rsid w:val="00020009"/>
    <w:rsid w:val="00022DB8"/>
    <w:rsid w:val="000249C4"/>
    <w:rsid w:val="00037383"/>
    <w:rsid w:val="00062E2E"/>
    <w:rsid w:val="00074F6E"/>
    <w:rsid w:val="00084624"/>
    <w:rsid w:val="000906BB"/>
    <w:rsid w:val="000A235F"/>
    <w:rsid w:val="000B76B9"/>
    <w:rsid w:val="000C7FE6"/>
    <w:rsid w:val="00114F86"/>
    <w:rsid w:val="001203C6"/>
    <w:rsid w:val="001272D3"/>
    <w:rsid w:val="00132154"/>
    <w:rsid w:val="00134355"/>
    <w:rsid w:val="001435DE"/>
    <w:rsid w:val="00143817"/>
    <w:rsid w:val="00176A42"/>
    <w:rsid w:val="001A014C"/>
    <w:rsid w:val="001C37AE"/>
    <w:rsid w:val="001E20AF"/>
    <w:rsid w:val="001E6B58"/>
    <w:rsid w:val="00200F55"/>
    <w:rsid w:val="002236CD"/>
    <w:rsid w:val="00223E2E"/>
    <w:rsid w:val="00232128"/>
    <w:rsid w:val="002417BA"/>
    <w:rsid w:val="002545AE"/>
    <w:rsid w:val="00266D2B"/>
    <w:rsid w:val="002A037D"/>
    <w:rsid w:val="002A0CCC"/>
    <w:rsid w:val="002A307E"/>
    <w:rsid w:val="002B0338"/>
    <w:rsid w:val="002B09A8"/>
    <w:rsid w:val="002E0958"/>
    <w:rsid w:val="002E7745"/>
    <w:rsid w:val="0033138D"/>
    <w:rsid w:val="00334361"/>
    <w:rsid w:val="00344290"/>
    <w:rsid w:val="00367FB1"/>
    <w:rsid w:val="003724C0"/>
    <w:rsid w:val="003828A6"/>
    <w:rsid w:val="00383A29"/>
    <w:rsid w:val="00385754"/>
    <w:rsid w:val="0038616C"/>
    <w:rsid w:val="00386AF7"/>
    <w:rsid w:val="003977A8"/>
    <w:rsid w:val="003B3657"/>
    <w:rsid w:val="003B6408"/>
    <w:rsid w:val="003D2E65"/>
    <w:rsid w:val="003E1133"/>
    <w:rsid w:val="00407EAE"/>
    <w:rsid w:val="004144B9"/>
    <w:rsid w:val="004323B1"/>
    <w:rsid w:val="00441127"/>
    <w:rsid w:val="00444B9B"/>
    <w:rsid w:val="004702B2"/>
    <w:rsid w:val="00472AE9"/>
    <w:rsid w:val="004878E1"/>
    <w:rsid w:val="00491279"/>
    <w:rsid w:val="004B2090"/>
    <w:rsid w:val="004D6CFD"/>
    <w:rsid w:val="004E7BA7"/>
    <w:rsid w:val="004F55CA"/>
    <w:rsid w:val="00500D55"/>
    <w:rsid w:val="0052553C"/>
    <w:rsid w:val="00531BD5"/>
    <w:rsid w:val="005355DD"/>
    <w:rsid w:val="00540E67"/>
    <w:rsid w:val="0054603B"/>
    <w:rsid w:val="00583190"/>
    <w:rsid w:val="0058467E"/>
    <w:rsid w:val="00592B4C"/>
    <w:rsid w:val="00596E12"/>
    <w:rsid w:val="005A35CA"/>
    <w:rsid w:val="005B0B44"/>
    <w:rsid w:val="005C04B3"/>
    <w:rsid w:val="005C739E"/>
    <w:rsid w:val="005D1125"/>
    <w:rsid w:val="005D2FFA"/>
    <w:rsid w:val="005F021F"/>
    <w:rsid w:val="005F424B"/>
    <w:rsid w:val="00624E01"/>
    <w:rsid w:val="006337D6"/>
    <w:rsid w:val="00654211"/>
    <w:rsid w:val="00657EBD"/>
    <w:rsid w:val="006629E3"/>
    <w:rsid w:val="006676BA"/>
    <w:rsid w:val="0067402A"/>
    <w:rsid w:val="006A468B"/>
    <w:rsid w:val="006B633E"/>
    <w:rsid w:val="006D273A"/>
    <w:rsid w:val="0070776B"/>
    <w:rsid w:val="00735044"/>
    <w:rsid w:val="00751F07"/>
    <w:rsid w:val="00775595"/>
    <w:rsid w:val="007769B1"/>
    <w:rsid w:val="00780EAC"/>
    <w:rsid w:val="007825A4"/>
    <w:rsid w:val="00795A06"/>
    <w:rsid w:val="007972CC"/>
    <w:rsid w:val="007A23DF"/>
    <w:rsid w:val="007A2F78"/>
    <w:rsid w:val="007A4F6E"/>
    <w:rsid w:val="007F475F"/>
    <w:rsid w:val="00802E85"/>
    <w:rsid w:val="00813BEA"/>
    <w:rsid w:val="00816B36"/>
    <w:rsid w:val="008274D3"/>
    <w:rsid w:val="00855680"/>
    <w:rsid w:val="00855857"/>
    <w:rsid w:val="008701B7"/>
    <w:rsid w:val="008A13DA"/>
    <w:rsid w:val="008A2447"/>
    <w:rsid w:val="008A59B9"/>
    <w:rsid w:val="008A6170"/>
    <w:rsid w:val="008C4243"/>
    <w:rsid w:val="009009E8"/>
    <w:rsid w:val="00901787"/>
    <w:rsid w:val="00921147"/>
    <w:rsid w:val="00930215"/>
    <w:rsid w:val="009411FC"/>
    <w:rsid w:val="00950C98"/>
    <w:rsid w:val="009652B1"/>
    <w:rsid w:val="0099613A"/>
    <w:rsid w:val="009B1522"/>
    <w:rsid w:val="009B280B"/>
    <w:rsid w:val="009B7703"/>
    <w:rsid w:val="009C1B24"/>
    <w:rsid w:val="009C4B13"/>
    <w:rsid w:val="009D0DBD"/>
    <w:rsid w:val="009D5F7C"/>
    <w:rsid w:val="009E0DEB"/>
    <w:rsid w:val="009E39E4"/>
    <w:rsid w:val="00A05CA3"/>
    <w:rsid w:val="00A1690D"/>
    <w:rsid w:val="00A169D3"/>
    <w:rsid w:val="00A31228"/>
    <w:rsid w:val="00A501F1"/>
    <w:rsid w:val="00A645ED"/>
    <w:rsid w:val="00A80584"/>
    <w:rsid w:val="00A932C7"/>
    <w:rsid w:val="00AA0620"/>
    <w:rsid w:val="00AA11A9"/>
    <w:rsid w:val="00AA5BBC"/>
    <w:rsid w:val="00AC0C4F"/>
    <w:rsid w:val="00AF11AD"/>
    <w:rsid w:val="00AF273B"/>
    <w:rsid w:val="00B02CEB"/>
    <w:rsid w:val="00B25C6C"/>
    <w:rsid w:val="00B361EF"/>
    <w:rsid w:val="00B37623"/>
    <w:rsid w:val="00B4113F"/>
    <w:rsid w:val="00B4166F"/>
    <w:rsid w:val="00B71813"/>
    <w:rsid w:val="00B74A1C"/>
    <w:rsid w:val="00B75F4E"/>
    <w:rsid w:val="00B824FC"/>
    <w:rsid w:val="00B86BFB"/>
    <w:rsid w:val="00BB683A"/>
    <w:rsid w:val="00BC0D4C"/>
    <w:rsid w:val="00BC487C"/>
    <w:rsid w:val="00BE4B29"/>
    <w:rsid w:val="00C00E04"/>
    <w:rsid w:val="00C430D5"/>
    <w:rsid w:val="00C4602F"/>
    <w:rsid w:val="00C5344E"/>
    <w:rsid w:val="00C638E0"/>
    <w:rsid w:val="00C6613E"/>
    <w:rsid w:val="00C820E4"/>
    <w:rsid w:val="00C8651C"/>
    <w:rsid w:val="00C9087A"/>
    <w:rsid w:val="00C923AD"/>
    <w:rsid w:val="00CA365E"/>
    <w:rsid w:val="00CA6C27"/>
    <w:rsid w:val="00CC40C5"/>
    <w:rsid w:val="00CD6355"/>
    <w:rsid w:val="00CE0A8F"/>
    <w:rsid w:val="00CF36CD"/>
    <w:rsid w:val="00CF5A09"/>
    <w:rsid w:val="00D21EAC"/>
    <w:rsid w:val="00D51A10"/>
    <w:rsid w:val="00D55B30"/>
    <w:rsid w:val="00D60966"/>
    <w:rsid w:val="00D64725"/>
    <w:rsid w:val="00D6598A"/>
    <w:rsid w:val="00DA4A27"/>
    <w:rsid w:val="00DB7A0C"/>
    <w:rsid w:val="00DC5BFB"/>
    <w:rsid w:val="00DC72DF"/>
    <w:rsid w:val="00DD1B66"/>
    <w:rsid w:val="00DD41B5"/>
    <w:rsid w:val="00DD79D3"/>
    <w:rsid w:val="00DE1821"/>
    <w:rsid w:val="00DE3AF3"/>
    <w:rsid w:val="00DF5713"/>
    <w:rsid w:val="00DF7482"/>
    <w:rsid w:val="00E01C7A"/>
    <w:rsid w:val="00E21432"/>
    <w:rsid w:val="00E37DFD"/>
    <w:rsid w:val="00E55B63"/>
    <w:rsid w:val="00E611A5"/>
    <w:rsid w:val="00E61650"/>
    <w:rsid w:val="00E631A3"/>
    <w:rsid w:val="00E9635B"/>
    <w:rsid w:val="00EA68E4"/>
    <w:rsid w:val="00EB20E5"/>
    <w:rsid w:val="00EB2B03"/>
    <w:rsid w:val="00EB434B"/>
    <w:rsid w:val="00EB728E"/>
    <w:rsid w:val="00EC2ADC"/>
    <w:rsid w:val="00ED21B7"/>
    <w:rsid w:val="00ED2B2B"/>
    <w:rsid w:val="00ED6CED"/>
    <w:rsid w:val="00EE0970"/>
    <w:rsid w:val="00EE524A"/>
    <w:rsid w:val="00EE739B"/>
    <w:rsid w:val="00F20D8B"/>
    <w:rsid w:val="00F27724"/>
    <w:rsid w:val="00F30948"/>
    <w:rsid w:val="00F3512F"/>
    <w:rsid w:val="00F608BC"/>
    <w:rsid w:val="00F7464D"/>
    <w:rsid w:val="00FA03F1"/>
    <w:rsid w:val="00FC7E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20009"/>
    <w:rPr>
      <w:b/>
      <w:bCs/>
    </w:rPr>
  </w:style>
  <w:style w:type="paragraph" w:customStyle="1" w:styleId="subtitulo">
    <w:name w:val="subtitulo"/>
    <w:basedOn w:val="Normal"/>
    <w:rsid w:val="0002000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C0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C0D4C"/>
  </w:style>
  <w:style w:type="paragraph" w:styleId="PargrafodaLista">
    <w:name w:val="List Paragraph"/>
    <w:basedOn w:val="Normal"/>
    <w:uiPriority w:val="34"/>
    <w:qFormat/>
    <w:rsid w:val="00ED2B2B"/>
    <w:pPr>
      <w:ind w:left="720"/>
      <w:contextualSpacing/>
    </w:pPr>
  </w:style>
  <w:style w:type="paragraph" w:styleId="Cabealho">
    <w:name w:val="header"/>
    <w:basedOn w:val="Normal"/>
    <w:link w:val="CabealhoChar"/>
    <w:uiPriority w:val="99"/>
    <w:unhideWhenUsed/>
    <w:rsid w:val="00F351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12F"/>
  </w:style>
  <w:style w:type="paragraph" w:styleId="Rodap">
    <w:name w:val="footer"/>
    <w:basedOn w:val="Normal"/>
    <w:link w:val="RodapChar"/>
    <w:uiPriority w:val="99"/>
    <w:unhideWhenUsed/>
    <w:rsid w:val="00F3512F"/>
    <w:pPr>
      <w:tabs>
        <w:tab w:val="center" w:pos="4252"/>
        <w:tab w:val="right" w:pos="8504"/>
      </w:tabs>
      <w:spacing w:after="0" w:line="240" w:lineRule="auto"/>
    </w:pPr>
  </w:style>
  <w:style w:type="character" w:customStyle="1" w:styleId="RodapChar">
    <w:name w:val="Rodapé Char"/>
    <w:basedOn w:val="Fontepargpadro"/>
    <w:link w:val="Rodap"/>
    <w:uiPriority w:val="99"/>
    <w:rsid w:val="00F3512F"/>
  </w:style>
  <w:style w:type="paragraph" w:styleId="Textodebalo">
    <w:name w:val="Balloon Text"/>
    <w:basedOn w:val="Normal"/>
    <w:link w:val="TextodebaloChar"/>
    <w:uiPriority w:val="99"/>
    <w:semiHidden/>
    <w:unhideWhenUsed/>
    <w:rsid w:val="004D6C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D6CFD"/>
    <w:rPr>
      <w:rFonts w:ascii="Tahoma" w:hAnsi="Tahoma" w:cs="Tahoma"/>
      <w:sz w:val="16"/>
      <w:szCs w:val="16"/>
    </w:rPr>
  </w:style>
  <w:style w:type="character" w:styleId="Refdecomentrio">
    <w:name w:val="annotation reference"/>
    <w:basedOn w:val="Fontepargpadro"/>
    <w:uiPriority w:val="99"/>
    <w:semiHidden/>
    <w:unhideWhenUsed/>
    <w:rsid w:val="002A0CCC"/>
    <w:rPr>
      <w:sz w:val="16"/>
      <w:szCs w:val="16"/>
    </w:rPr>
  </w:style>
  <w:style w:type="paragraph" w:styleId="Textodecomentrio">
    <w:name w:val="annotation text"/>
    <w:basedOn w:val="Normal"/>
    <w:link w:val="TextodecomentrioChar"/>
    <w:uiPriority w:val="99"/>
    <w:semiHidden/>
    <w:unhideWhenUsed/>
    <w:rsid w:val="002A0CC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0CCC"/>
    <w:rPr>
      <w:sz w:val="20"/>
      <w:szCs w:val="20"/>
    </w:rPr>
  </w:style>
  <w:style w:type="paragraph" w:styleId="Textodenotaderodap">
    <w:name w:val="footnote text"/>
    <w:basedOn w:val="Normal"/>
    <w:link w:val="TextodenotaderodapChar"/>
    <w:uiPriority w:val="99"/>
    <w:semiHidden/>
    <w:unhideWhenUsed/>
    <w:rsid w:val="002417B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17BA"/>
    <w:rPr>
      <w:sz w:val="20"/>
      <w:szCs w:val="20"/>
    </w:rPr>
  </w:style>
  <w:style w:type="character" w:styleId="Refdenotaderodap">
    <w:name w:val="footnote reference"/>
    <w:basedOn w:val="Fontepargpadro"/>
    <w:uiPriority w:val="99"/>
    <w:semiHidden/>
    <w:unhideWhenUsed/>
    <w:rsid w:val="002417BA"/>
    <w:rPr>
      <w:vertAlign w:val="superscript"/>
    </w:rPr>
  </w:style>
  <w:style w:type="character" w:styleId="Hyperlink">
    <w:name w:val="Hyperlink"/>
    <w:basedOn w:val="Fontepargpadro"/>
    <w:uiPriority w:val="99"/>
    <w:unhideWhenUsed/>
    <w:rsid w:val="005C04B3"/>
    <w:rPr>
      <w:color w:val="0000FF" w:themeColor="hyperlink"/>
      <w:u w:val="single"/>
    </w:rPr>
  </w:style>
  <w:style w:type="paragraph" w:styleId="Textodenotadefim">
    <w:name w:val="endnote text"/>
    <w:basedOn w:val="Normal"/>
    <w:link w:val="TextodenotadefimChar"/>
    <w:uiPriority w:val="99"/>
    <w:semiHidden/>
    <w:unhideWhenUsed/>
    <w:rsid w:val="006337D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337D6"/>
    <w:rPr>
      <w:sz w:val="20"/>
      <w:szCs w:val="20"/>
    </w:rPr>
  </w:style>
  <w:style w:type="character" w:styleId="Refdenotadefim">
    <w:name w:val="endnote reference"/>
    <w:basedOn w:val="Fontepargpadro"/>
    <w:uiPriority w:val="99"/>
    <w:semiHidden/>
    <w:unhideWhenUsed/>
    <w:rsid w:val="006337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20009"/>
    <w:rPr>
      <w:b/>
      <w:bCs/>
    </w:rPr>
  </w:style>
  <w:style w:type="paragraph" w:customStyle="1" w:styleId="subtitulo">
    <w:name w:val="subtitulo"/>
    <w:basedOn w:val="Normal"/>
    <w:rsid w:val="0002000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C0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C0D4C"/>
  </w:style>
  <w:style w:type="paragraph" w:styleId="PargrafodaLista">
    <w:name w:val="List Paragraph"/>
    <w:basedOn w:val="Normal"/>
    <w:uiPriority w:val="34"/>
    <w:qFormat/>
    <w:rsid w:val="00ED2B2B"/>
    <w:pPr>
      <w:ind w:left="720"/>
      <w:contextualSpacing/>
    </w:pPr>
  </w:style>
  <w:style w:type="paragraph" w:styleId="Cabealho">
    <w:name w:val="header"/>
    <w:basedOn w:val="Normal"/>
    <w:link w:val="CabealhoChar"/>
    <w:uiPriority w:val="99"/>
    <w:unhideWhenUsed/>
    <w:rsid w:val="00F351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12F"/>
  </w:style>
  <w:style w:type="paragraph" w:styleId="Rodap">
    <w:name w:val="footer"/>
    <w:basedOn w:val="Normal"/>
    <w:link w:val="RodapChar"/>
    <w:uiPriority w:val="99"/>
    <w:unhideWhenUsed/>
    <w:rsid w:val="00F3512F"/>
    <w:pPr>
      <w:tabs>
        <w:tab w:val="center" w:pos="4252"/>
        <w:tab w:val="right" w:pos="8504"/>
      </w:tabs>
      <w:spacing w:after="0" w:line="240" w:lineRule="auto"/>
    </w:pPr>
  </w:style>
  <w:style w:type="character" w:customStyle="1" w:styleId="RodapChar">
    <w:name w:val="Rodapé Char"/>
    <w:basedOn w:val="Fontepargpadro"/>
    <w:link w:val="Rodap"/>
    <w:uiPriority w:val="99"/>
    <w:rsid w:val="00F3512F"/>
  </w:style>
  <w:style w:type="paragraph" w:styleId="Textodebalo">
    <w:name w:val="Balloon Text"/>
    <w:basedOn w:val="Normal"/>
    <w:link w:val="TextodebaloChar"/>
    <w:uiPriority w:val="99"/>
    <w:semiHidden/>
    <w:unhideWhenUsed/>
    <w:rsid w:val="004D6C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D6CFD"/>
    <w:rPr>
      <w:rFonts w:ascii="Tahoma" w:hAnsi="Tahoma" w:cs="Tahoma"/>
      <w:sz w:val="16"/>
      <w:szCs w:val="16"/>
    </w:rPr>
  </w:style>
  <w:style w:type="character" w:styleId="Refdecomentrio">
    <w:name w:val="annotation reference"/>
    <w:basedOn w:val="Fontepargpadro"/>
    <w:uiPriority w:val="99"/>
    <w:semiHidden/>
    <w:unhideWhenUsed/>
    <w:rsid w:val="002A0CCC"/>
    <w:rPr>
      <w:sz w:val="16"/>
      <w:szCs w:val="16"/>
    </w:rPr>
  </w:style>
  <w:style w:type="paragraph" w:styleId="Textodecomentrio">
    <w:name w:val="annotation text"/>
    <w:basedOn w:val="Normal"/>
    <w:link w:val="TextodecomentrioChar"/>
    <w:uiPriority w:val="99"/>
    <w:semiHidden/>
    <w:unhideWhenUsed/>
    <w:rsid w:val="002A0CC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0CCC"/>
    <w:rPr>
      <w:sz w:val="20"/>
      <w:szCs w:val="20"/>
    </w:rPr>
  </w:style>
  <w:style w:type="paragraph" w:styleId="Textodenotaderodap">
    <w:name w:val="footnote text"/>
    <w:basedOn w:val="Normal"/>
    <w:link w:val="TextodenotaderodapChar"/>
    <w:uiPriority w:val="99"/>
    <w:semiHidden/>
    <w:unhideWhenUsed/>
    <w:rsid w:val="002417B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17BA"/>
    <w:rPr>
      <w:sz w:val="20"/>
      <w:szCs w:val="20"/>
    </w:rPr>
  </w:style>
  <w:style w:type="character" w:styleId="Refdenotaderodap">
    <w:name w:val="footnote reference"/>
    <w:basedOn w:val="Fontepargpadro"/>
    <w:uiPriority w:val="99"/>
    <w:semiHidden/>
    <w:unhideWhenUsed/>
    <w:rsid w:val="002417BA"/>
    <w:rPr>
      <w:vertAlign w:val="superscript"/>
    </w:rPr>
  </w:style>
  <w:style w:type="character" w:styleId="Hyperlink">
    <w:name w:val="Hyperlink"/>
    <w:basedOn w:val="Fontepargpadro"/>
    <w:uiPriority w:val="99"/>
    <w:unhideWhenUsed/>
    <w:rsid w:val="005C04B3"/>
    <w:rPr>
      <w:color w:val="0000FF" w:themeColor="hyperlink"/>
      <w:u w:val="single"/>
    </w:rPr>
  </w:style>
  <w:style w:type="paragraph" w:styleId="Textodenotadefim">
    <w:name w:val="endnote text"/>
    <w:basedOn w:val="Normal"/>
    <w:link w:val="TextodenotadefimChar"/>
    <w:uiPriority w:val="99"/>
    <w:semiHidden/>
    <w:unhideWhenUsed/>
    <w:rsid w:val="006337D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337D6"/>
    <w:rPr>
      <w:sz w:val="20"/>
      <w:szCs w:val="20"/>
    </w:rPr>
  </w:style>
  <w:style w:type="character" w:styleId="Refdenotadefim">
    <w:name w:val="endnote reference"/>
    <w:basedOn w:val="Fontepargpadro"/>
    <w:uiPriority w:val="99"/>
    <w:semiHidden/>
    <w:unhideWhenUsed/>
    <w:rsid w:val="006337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465135">
      <w:bodyDiv w:val="1"/>
      <w:marLeft w:val="0"/>
      <w:marRight w:val="0"/>
      <w:marTop w:val="0"/>
      <w:marBottom w:val="0"/>
      <w:divBdr>
        <w:top w:val="none" w:sz="0" w:space="0" w:color="auto"/>
        <w:left w:val="none" w:sz="0" w:space="0" w:color="auto"/>
        <w:bottom w:val="none" w:sz="0" w:space="0" w:color="auto"/>
        <w:right w:val="none" w:sz="0" w:space="0" w:color="auto"/>
      </w:divBdr>
    </w:div>
    <w:div w:id="755784259">
      <w:bodyDiv w:val="1"/>
      <w:marLeft w:val="0"/>
      <w:marRight w:val="0"/>
      <w:marTop w:val="0"/>
      <w:marBottom w:val="0"/>
      <w:divBdr>
        <w:top w:val="none" w:sz="0" w:space="0" w:color="auto"/>
        <w:left w:val="none" w:sz="0" w:space="0" w:color="auto"/>
        <w:bottom w:val="none" w:sz="0" w:space="0" w:color="auto"/>
        <w:right w:val="none" w:sz="0" w:space="0" w:color="auto"/>
      </w:divBdr>
    </w:div>
    <w:div w:id="1514880979">
      <w:bodyDiv w:val="1"/>
      <w:marLeft w:val="0"/>
      <w:marRight w:val="0"/>
      <w:marTop w:val="0"/>
      <w:marBottom w:val="0"/>
      <w:divBdr>
        <w:top w:val="none" w:sz="0" w:space="0" w:color="auto"/>
        <w:left w:val="none" w:sz="0" w:space="0" w:color="auto"/>
        <w:bottom w:val="none" w:sz="0" w:space="0" w:color="auto"/>
        <w:right w:val="none" w:sz="0" w:space="0" w:color="auto"/>
      </w:divBdr>
    </w:div>
    <w:div w:id="162739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er.ufu.br/index.php/dominiosdelinguagem/article/download/35674/1879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unori36@cchla.ufrn.br" TargetMode="External"/><Relationship Id="rId4" Type="http://schemas.microsoft.com/office/2007/relationships/stylesWithEffects" Target="stylesWithEffects.xml"/><Relationship Id="rId9" Type="http://schemas.openxmlformats.org/officeDocument/2006/relationships/hyperlink" Target="mailto:naiara_may2@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AF2BB-119F-48D3-BE97-C437FDAA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20</Pages>
  <Words>7648</Words>
  <Characters>41303</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Geovani</cp:lastModifiedBy>
  <cp:revision>7</cp:revision>
  <cp:lastPrinted>2016-12-10T08:03:00Z</cp:lastPrinted>
  <dcterms:created xsi:type="dcterms:W3CDTF">2017-10-07T04:14:00Z</dcterms:created>
  <dcterms:modified xsi:type="dcterms:W3CDTF">2017-10-08T18:24:00Z</dcterms:modified>
</cp:coreProperties>
</file>