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C54" w:rsidRPr="00C24252" w:rsidRDefault="00002C54" w:rsidP="00593999">
      <w:pPr>
        <w:spacing w:after="0" w:line="360" w:lineRule="auto"/>
        <w:jc w:val="center"/>
        <w:rPr>
          <w:rFonts w:ascii="Times New Roman" w:hAnsi="Times New Roman" w:cs="Times New Roman"/>
          <w:b/>
          <w:sz w:val="28"/>
          <w:szCs w:val="28"/>
        </w:rPr>
      </w:pPr>
      <w:r w:rsidRPr="00C24252">
        <w:rPr>
          <w:rFonts w:ascii="Times New Roman" w:hAnsi="Times New Roman" w:cs="Times New Roman"/>
          <w:b/>
          <w:sz w:val="28"/>
          <w:szCs w:val="28"/>
        </w:rPr>
        <w:t>POR UMA REDEFINIÇÃO DO CONCEITO DE GÊNERO</w:t>
      </w:r>
    </w:p>
    <w:p w:rsidR="00002C54" w:rsidRDefault="00002C54" w:rsidP="00593999">
      <w:pPr>
        <w:spacing w:after="0" w:line="240" w:lineRule="auto"/>
        <w:jc w:val="center"/>
        <w:rPr>
          <w:rFonts w:ascii="Times New Roman" w:hAnsi="Times New Roman" w:cs="Times New Roman"/>
          <w:b/>
          <w:sz w:val="24"/>
          <w:szCs w:val="24"/>
        </w:rPr>
      </w:pPr>
    </w:p>
    <w:p w:rsidR="00593999" w:rsidRPr="00593999" w:rsidRDefault="00593999" w:rsidP="00593999">
      <w:pPr>
        <w:spacing w:after="0" w:line="240" w:lineRule="auto"/>
        <w:jc w:val="center"/>
        <w:rPr>
          <w:rFonts w:ascii="Times New Roman" w:hAnsi="Times New Roman" w:cs="Times New Roman"/>
          <w:b/>
          <w:sz w:val="24"/>
          <w:szCs w:val="24"/>
        </w:rPr>
      </w:pPr>
    </w:p>
    <w:p w:rsidR="00002C54" w:rsidRDefault="00002C54" w:rsidP="00593999">
      <w:pPr>
        <w:spacing w:after="0" w:line="240" w:lineRule="auto"/>
        <w:jc w:val="both"/>
        <w:rPr>
          <w:rFonts w:ascii="Times New Roman" w:hAnsi="Times New Roman" w:cs="Times New Roman"/>
          <w:b/>
          <w:sz w:val="24"/>
          <w:szCs w:val="24"/>
        </w:rPr>
      </w:pPr>
    </w:p>
    <w:p w:rsidR="00D570C1" w:rsidRPr="00590D49" w:rsidRDefault="00D570C1" w:rsidP="00593999">
      <w:pPr>
        <w:spacing w:after="0" w:line="240" w:lineRule="auto"/>
        <w:jc w:val="both"/>
        <w:rPr>
          <w:rFonts w:ascii="Times New Roman" w:hAnsi="Times New Roman" w:cs="Times New Roman"/>
          <w:b/>
          <w:sz w:val="24"/>
          <w:szCs w:val="24"/>
        </w:rPr>
      </w:pPr>
    </w:p>
    <w:p w:rsidR="00D570C1" w:rsidRDefault="00590D49" w:rsidP="00593999">
      <w:pPr>
        <w:spacing w:after="0" w:line="240" w:lineRule="auto"/>
        <w:jc w:val="both"/>
        <w:rPr>
          <w:rFonts w:ascii="Times New Roman" w:hAnsi="Times New Roman" w:cs="Times New Roman"/>
          <w:sz w:val="24"/>
          <w:szCs w:val="24"/>
        </w:rPr>
      </w:pPr>
      <w:r w:rsidRPr="00590D49">
        <w:rPr>
          <w:rFonts w:ascii="Times New Roman" w:hAnsi="Times New Roman" w:cs="Times New Roman"/>
          <w:b/>
          <w:sz w:val="24"/>
          <w:szCs w:val="24"/>
        </w:rPr>
        <w:t>Resumo:</w:t>
      </w:r>
      <w:r w:rsidR="00C24252">
        <w:rPr>
          <w:rFonts w:ascii="Times New Roman" w:hAnsi="Times New Roman" w:cs="Times New Roman"/>
          <w:b/>
          <w:sz w:val="24"/>
          <w:szCs w:val="24"/>
        </w:rPr>
        <w:t xml:space="preserve"> </w:t>
      </w:r>
      <w:r w:rsidR="00C24252">
        <w:rPr>
          <w:rFonts w:ascii="Times New Roman" w:hAnsi="Times New Roman" w:cs="Times New Roman"/>
          <w:sz w:val="24"/>
          <w:szCs w:val="24"/>
        </w:rPr>
        <w:t xml:space="preserve">O presente artigo </w:t>
      </w:r>
      <w:r w:rsidR="002B53AC">
        <w:rPr>
          <w:rFonts w:ascii="Times New Roman" w:hAnsi="Times New Roman" w:cs="Times New Roman"/>
          <w:sz w:val="24"/>
          <w:szCs w:val="24"/>
        </w:rPr>
        <w:t xml:space="preserve">tem como objetivo apresentar </w:t>
      </w:r>
      <w:r w:rsidR="00D570C1">
        <w:rPr>
          <w:rFonts w:ascii="Times New Roman" w:hAnsi="Times New Roman" w:cs="Times New Roman"/>
          <w:sz w:val="24"/>
          <w:szCs w:val="24"/>
        </w:rPr>
        <w:t xml:space="preserve">uma redefinição do conceito de gênero, considerando </w:t>
      </w:r>
      <w:r w:rsidR="00D570C1" w:rsidRPr="00593999">
        <w:rPr>
          <w:rFonts w:ascii="Times New Roman" w:hAnsi="Times New Roman" w:cs="Times New Roman"/>
          <w:sz w:val="24"/>
          <w:szCs w:val="24"/>
        </w:rPr>
        <w:t xml:space="preserve">as escolhas metodológicas, senão epistemológicas, que estão fundamentando pesquisas em andamento e, possivelmente, investigações futuras, delimitando o que estou entendendo por </w:t>
      </w:r>
      <w:r w:rsidR="00D570C1" w:rsidRPr="00593999">
        <w:rPr>
          <w:rFonts w:ascii="Times New Roman" w:hAnsi="Times New Roman" w:cs="Times New Roman"/>
          <w:i/>
          <w:sz w:val="24"/>
          <w:szCs w:val="24"/>
        </w:rPr>
        <w:t>gêneros de texto, gêneros de discurso</w:t>
      </w:r>
      <w:r w:rsidR="00D570C1" w:rsidRPr="00593999">
        <w:rPr>
          <w:rFonts w:ascii="Times New Roman" w:hAnsi="Times New Roman" w:cs="Times New Roman"/>
          <w:sz w:val="24"/>
          <w:szCs w:val="24"/>
        </w:rPr>
        <w:t xml:space="preserve"> e </w:t>
      </w:r>
      <w:r w:rsidR="00D570C1" w:rsidRPr="00593999">
        <w:rPr>
          <w:rFonts w:ascii="Times New Roman" w:hAnsi="Times New Roman" w:cs="Times New Roman"/>
          <w:i/>
          <w:sz w:val="24"/>
          <w:szCs w:val="24"/>
        </w:rPr>
        <w:t>gêneros de enunciado</w:t>
      </w:r>
      <w:r w:rsidR="00D570C1" w:rsidRPr="00593999">
        <w:rPr>
          <w:rFonts w:ascii="Times New Roman" w:hAnsi="Times New Roman" w:cs="Times New Roman"/>
          <w:sz w:val="24"/>
          <w:szCs w:val="24"/>
        </w:rPr>
        <w:t xml:space="preserve">. </w:t>
      </w:r>
      <w:r w:rsidR="00D570C1">
        <w:rPr>
          <w:rFonts w:ascii="Times New Roman" w:hAnsi="Times New Roman" w:cs="Times New Roman"/>
          <w:sz w:val="24"/>
          <w:szCs w:val="24"/>
        </w:rPr>
        <w:t xml:space="preserve">Para tanto, retomo alguns trabalhos de renomados autores na área dos estudos da linguagem, no sentido de apontar alguns aspectos que considero relevantes e necessários à redefinição que proponho. Finalmente, apresento análise de textos, que ilustram os conceitos por mim apresentados ao longo do texto. </w:t>
      </w:r>
    </w:p>
    <w:p w:rsidR="00D570C1" w:rsidRDefault="00D570C1" w:rsidP="00593999">
      <w:pPr>
        <w:spacing w:after="0" w:line="240" w:lineRule="auto"/>
        <w:jc w:val="both"/>
        <w:rPr>
          <w:rFonts w:ascii="Times New Roman" w:hAnsi="Times New Roman" w:cs="Times New Roman"/>
          <w:sz w:val="24"/>
          <w:szCs w:val="24"/>
        </w:rPr>
      </w:pPr>
    </w:p>
    <w:p w:rsidR="00D570C1" w:rsidRPr="00D570C1" w:rsidRDefault="00D570C1" w:rsidP="00593999">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rPr>
        <w:t xml:space="preserve">Palavras-chave: </w:t>
      </w:r>
      <w:r>
        <w:rPr>
          <w:rFonts w:ascii="Times New Roman" w:hAnsi="Times New Roman" w:cs="Times New Roman"/>
          <w:sz w:val="24"/>
          <w:szCs w:val="24"/>
        </w:rPr>
        <w:t xml:space="preserve">Gênero de texto. </w:t>
      </w:r>
      <w:proofErr w:type="spellStart"/>
      <w:proofErr w:type="gramStart"/>
      <w:r w:rsidRPr="000E1504">
        <w:rPr>
          <w:rFonts w:ascii="Times New Roman" w:hAnsi="Times New Roman" w:cs="Times New Roman"/>
          <w:sz w:val="24"/>
          <w:szCs w:val="24"/>
          <w:lang w:val="en-US"/>
        </w:rPr>
        <w:t>Gênero</w:t>
      </w:r>
      <w:proofErr w:type="spellEnd"/>
      <w:r w:rsidRPr="000E1504">
        <w:rPr>
          <w:rFonts w:ascii="Times New Roman" w:hAnsi="Times New Roman" w:cs="Times New Roman"/>
          <w:sz w:val="24"/>
          <w:szCs w:val="24"/>
          <w:lang w:val="en-US"/>
        </w:rPr>
        <w:t xml:space="preserve"> de </w:t>
      </w:r>
      <w:proofErr w:type="spellStart"/>
      <w:r w:rsidRPr="000E1504">
        <w:rPr>
          <w:rFonts w:ascii="Times New Roman" w:hAnsi="Times New Roman" w:cs="Times New Roman"/>
          <w:sz w:val="24"/>
          <w:szCs w:val="24"/>
          <w:lang w:val="en-US"/>
        </w:rPr>
        <w:t>enunciado</w:t>
      </w:r>
      <w:proofErr w:type="spellEnd"/>
      <w:r w:rsidRPr="000E1504">
        <w:rPr>
          <w:rFonts w:ascii="Times New Roman" w:hAnsi="Times New Roman" w:cs="Times New Roman"/>
          <w:sz w:val="24"/>
          <w:szCs w:val="24"/>
          <w:lang w:val="en-US"/>
        </w:rPr>
        <w:t>.</w:t>
      </w:r>
      <w:proofErr w:type="gramEnd"/>
      <w:r w:rsidRPr="000E1504">
        <w:rPr>
          <w:rFonts w:ascii="Times New Roman" w:hAnsi="Times New Roman" w:cs="Times New Roman"/>
          <w:sz w:val="24"/>
          <w:szCs w:val="24"/>
          <w:lang w:val="en-US"/>
        </w:rPr>
        <w:t xml:space="preserve"> </w:t>
      </w:r>
      <w:proofErr w:type="spellStart"/>
      <w:r w:rsidRPr="00D570C1">
        <w:rPr>
          <w:rFonts w:ascii="Times New Roman" w:hAnsi="Times New Roman" w:cs="Times New Roman"/>
          <w:sz w:val="24"/>
          <w:szCs w:val="24"/>
          <w:lang w:val="en-US"/>
        </w:rPr>
        <w:t>Gênero</w:t>
      </w:r>
      <w:proofErr w:type="spellEnd"/>
      <w:r w:rsidRPr="00D570C1">
        <w:rPr>
          <w:rFonts w:ascii="Times New Roman" w:hAnsi="Times New Roman" w:cs="Times New Roman"/>
          <w:sz w:val="24"/>
          <w:szCs w:val="24"/>
          <w:lang w:val="en-US"/>
        </w:rPr>
        <w:t xml:space="preserve"> de </w:t>
      </w:r>
      <w:proofErr w:type="spellStart"/>
      <w:r w:rsidRPr="00D570C1">
        <w:rPr>
          <w:rFonts w:ascii="Times New Roman" w:hAnsi="Times New Roman" w:cs="Times New Roman"/>
          <w:sz w:val="24"/>
          <w:szCs w:val="24"/>
          <w:lang w:val="en-US"/>
        </w:rPr>
        <w:t>discurso</w:t>
      </w:r>
      <w:proofErr w:type="spellEnd"/>
      <w:r w:rsidRPr="00D570C1">
        <w:rPr>
          <w:rFonts w:ascii="Times New Roman" w:hAnsi="Times New Roman" w:cs="Times New Roman"/>
          <w:sz w:val="24"/>
          <w:szCs w:val="24"/>
          <w:lang w:val="en-US"/>
        </w:rPr>
        <w:t xml:space="preserve">. </w:t>
      </w:r>
    </w:p>
    <w:p w:rsidR="00D570C1" w:rsidRPr="00D570C1" w:rsidRDefault="00D570C1" w:rsidP="00593999">
      <w:pPr>
        <w:spacing w:after="0" w:line="240" w:lineRule="auto"/>
        <w:jc w:val="both"/>
        <w:rPr>
          <w:rFonts w:ascii="Times New Roman" w:hAnsi="Times New Roman" w:cs="Times New Roman"/>
          <w:sz w:val="24"/>
          <w:szCs w:val="24"/>
          <w:lang w:val="en-US"/>
        </w:rPr>
      </w:pPr>
    </w:p>
    <w:p w:rsidR="00D570C1" w:rsidRPr="00D570C1" w:rsidRDefault="00D570C1" w:rsidP="00D570C1">
      <w:pPr>
        <w:spacing w:after="0" w:line="240" w:lineRule="auto"/>
        <w:jc w:val="both"/>
        <w:rPr>
          <w:rFonts w:ascii="Times New Roman" w:hAnsi="Times New Roman" w:cs="Times New Roman"/>
          <w:sz w:val="24"/>
          <w:szCs w:val="24"/>
          <w:lang w:val="en-US"/>
        </w:rPr>
      </w:pPr>
      <w:r w:rsidRPr="00D570C1">
        <w:rPr>
          <w:rFonts w:ascii="Times New Roman" w:hAnsi="Times New Roman" w:cs="Times New Roman"/>
          <w:b/>
          <w:sz w:val="24"/>
          <w:szCs w:val="24"/>
          <w:lang w:val="en-US"/>
        </w:rPr>
        <w:t>Abstract:</w:t>
      </w:r>
      <w:r w:rsidRPr="00D570C1">
        <w:rPr>
          <w:rFonts w:ascii="Times New Roman" w:hAnsi="Times New Roman" w:cs="Times New Roman"/>
          <w:sz w:val="24"/>
          <w:szCs w:val="24"/>
          <w:lang w:val="en-US"/>
        </w:rPr>
        <w:t xml:space="preserve"> This paper aims to present a new definition of gender, considering the methodological, epistemological, but choices that are basing ongoing research and possibly future investigations, delimiting what I understand by text genres, genres of discourse and genres of utterance. To do so, return some works by renowned authors in the area of language studies, to point out some aspects that I consider relevant and necessary to redefine what I propose. Finally, I present the analysis of texts that illustrate the concepts presented by me throughout the text. </w:t>
      </w:r>
    </w:p>
    <w:p w:rsidR="00D570C1" w:rsidRPr="00D570C1" w:rsidRDefault="00D570C1" w:rsidP="00D570C1">
      <w:pPr>
        <w:spacing w:after="0" w:line="240" w:lineRule="auto"/>
        <w:jc w:val="both"/>
        <w:rPr>
          <w:rFonts w:ascii="Times New Roman" w:hAnsi="Times New Roman" w:cs="Times New Roman"/>
          <w:sz w:val="24"/>
          <w:szCs w:val="24"/>
          <w:lang w:val="en-US"/>
        </w:rPr>
      </w:pPr>
    </w:p>
    <w:p w:rsidR="00D570C1" w:rsidRDefault="00D570C1" w:rsidP="00D570C1">
      <w:pPr>
        <w:spacing w:after="0" w:line="240" w:lineRule="auto"/>
        <w:jc w:val="both"/>
        <w:rPr>
          <w:rFonts w:ascii="Times New Roman" w:hAnsi="Times New Roman" w:cs="Times New Roman"/>
          <w:sz w:val="24"/>
          <w:szCs w:val="24"/>
        </w:rPr>
      </w:pPr>
      <w:r w:rsidRPr="00D570C1">
        <w:rPr>
          <w:rFonts w:ascii="Times New Roman" w:hAnsi="Times New Roman" w:cs="Times New Roman"/>
          <w:b/>
          <w:sz w:val="24"/>
          <w:szCs w:val="24"/>
          <w:lang w:val="en-US"/>
        </w:rPr>
        <w:t>Keywords:</w:t>
      </w:r>
      <w:r w:rsidRPr="00D570C1">
        <w:rPr>
          <w:rFonts w:ascii="Times New Roman" w:hAnsi="Times New Roman" w:cs="Times New Roman"/>
          <w:sz w:val="24"/>
          <w:szCs w:val="24"/>
          <w:lang w:val="en-US"/>
        </w:rPr>
        <w:t xml:space="preserve"> Gender text. Kind of statement. </w:t>
      </w:r>
      <w:proofErr w:type="spellStart"/>
      <w:r w:rsidRPr="00D570C1">
        <w:rPr>
          <w:rFonts w:ascii="Times New Roman" w:hAnsi="Times New Roman" w:cs="Times New Roman"/>
          <w:sz w:val="24"/>
          <w:szCs w:val="24"/>
        </w:rPr>
        <w:t>Genre</w:t>
      </w:r>
      <w:proofErr w:type="spellEnd"/>
      <w:r w:rsidRPr="00D570C1">
        <w:rPr>
          <w:rFonts w:ascii="Times New Roman" w:hAnsi="Times New Roman" w:cs="Times New Roman"/>
          <w:sz w:val="24"/>
          <w:szCs w:val="24"/>
        </w:rPr>
        <w:t xml:space="preserve"> </w:t>
      </w:r>
      <w:proofErr w:type="spellStart"/>
      <w:r w:rsidRPr="00D570C1">
        <w:rPr>
          <w:rFonts w:ascii="Times New Roman" w:hAnsi="Times New Roman" w:cs="Times New Roman"/>
          <w:sz w:val="24"/>
          <w:szCs w:val="24"/>
        </w:rPr>
        <w:t>of</w:t>
      </w:r>
      <w:proofErr w:type="spellEnd"/>
      <w:r w:rsidRPr="00D570C1">
        <w:rPr>
          <w:rFonts w:ascii="Times New Roman" w:hAnsi="Times New Roman" w:cs="Times New Roman"/>
          <w:sz w:val="24"/>
          <w:szCs w:val="24"/>
        </w:rPr>
        <w:t xml:space="preserve"> </w:t>
      </w:r>
      <w:proofErr w:type="spellStart"/>
      <w:r w:rsidRPr="00D570C1">
        <w:rPr>
          <w:rFonts w:ascii="Times New Roman" w:hAnsi="Times New Roman" w:cs="Times New Roman"/>
          <w:sz w:val="24"/>
          <w:szCs w:val="24"/>
        </w:rPr>
        <w:t>discourse</w:t>
      </w:r>
      <w:proofErr w:type="spellEnd"/>
      <w:r w:rsidRPr="00D570C1">
        <w:rPr>
          <w:rFonts w:ascii="Times New Roman" w:hAnsi="Times New Roman" w:cs="Times New Roman"/>
          <w:sz w:val="24"/>
          <w:szCs w:val="24"/>
        </w:rPr>
        <w:t>.</w:t>
      </w:r>
    </w:p>
    <w:p w:rsidR="00D570C1" w:rsidRDefault="00D570C1" w:rsidP="00593999">
      <w:pPr>
        <w:spacing w:after="0" w:line="240" w:lineRule="auto"/>
        <w:jc w:val="both"/>
        <w:rPr>
          <w:rFonts w:ascii="Times New Roman" w:hAnsi="Times New Roman" w:cs="Times New Roman"/>
          <w:sz w:val="24"/>
          <w:szCs w:val="24"/>
        </w:rPr>
      </w:pPr>
    </w:p>
    <w:p w:rsidR="00D570C1" w:rsidRPr="00C24252" w:rsidRDefault="00D570C1" w:rsidP="00593999">
      <w:pPr>
        <w:spacing w:after="0" w:line="240" w:lineRule="auto"/>
        <w:jc w:val="both"/>
        <w:rPr>
          <w:rFonts w:ascii="Times New Roman" w:hAnsi="Times New Roman" w:cs="Times New Roman"/>
          <w:sz w:val="24"/>
          <w:szCs w:val="24"/>
        </w:rPr>
      </w:pPr>
    </w:p>
    <w:p w:rsidR="00002C54" w:rsidRPr="00593999" w:rsidRDefault="00002C54" w:rsidP="00593999">
      <w:pPr>
        <w:spacing w:after="0" w:line="360" w:lineRule="auto"/>
        <w:jc w:val="both"/>
        <w:rPr>
          <w:rFonts w:ascii="Times New Roman" w:hAnsi="Times New Roman" w:cs="Times New Roman"/>
          <w:b/>
          <w:sz w:val="24"/>
          <w:szCs w:val="24"/>
        </w:rPr>
      </w:pPr>
      <w:bookmarkStart w:id="0" w:name="_GoBack"/>
      <w:bookmarkEnd w:id="0"/>
      <w:r w:rsidRPr="00593999">
        <w:rPr>
          <w:rFonts w:ascii="Times New Roman" w:hAnsi="Times New Roman" w:cs="Times New Roman"/>
          <w:b/>
          <w:sz w:val="24"/>
          <w:szCs w:val="24"/>
        </w:rPr>
        <w:t>Comentários introdutórios</w:t>
      </w:r>
    </w:p>
    <w:p w:rsidR="00002C54" w:rsidRPr="00593999" w:rsidRDefault="00002C54" w:rsidP="00593999">
      <w:pPr>
        <w:spacing w:after="0" w:line="360" w:lineRule="auto"/>
        <w:jc w:val="both"/>
        <w:rPr>
          <w:rFonts w:ascii="Times New Roman" w:hAnsi="Times New Roman" w:cs="Times New Roman"/>
          <w:sz w:val="24"/>
          <w:szCs w:val="24"/>
        </w:rPr>
      </w:pPr>
    </w:p>
    <w:p w:rsidR="004366D2" w:rsidRPr="00593999" w:rsidRDefault="004366D2"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Em um trabalho anterior (SILVA, 2010), de quando </w:t>
      </w:r>
      <w:r w:rsidR="00EC3A83" w:rsidRPr="00593999">
        <w:rPr>
          <w:rFonts w:ascii="Times New Roman" w:hAnsi="Times New Roman" w:cs="Times New Roman"/>
          <w:sz w:val="24"/>
          <w:szCs w:val="24"/>
        </w:rPr>
        <w:t xml:space="preserve">ainda </w:t>
      </w:r>
      <w:r w:rsidRPr="00593999">
        <w:rPr>
          <w:rFonts w:ascii="Times New Roman" w:hAnsi="Times New Roman" w:cs="Times New Roman"/>
          <w:sz w:val="24"/>
          <w:szCs w:val="24"/>
        </w:rPr>
        <w:t>da conclusão de meu curso de graduação em Letras, na Universidade do Estado do Rio Grande do Norte, construí uma síntese das principais teorias de gêneros no campo dos estudos linguísticos</w:t>
      </w:r>
      <w:r w:rsidR="0034604F" w:rsidRPr="00593999">
        <w:rPr>
          <w:rFonts w:ascii="Times New Roman" w:hAnsi="Times New Roman" w:cs="Times New Roman"/>
          <w:sz w:val="24"/>
          <w:szCs w:val="24"/>
        </w:rPr>
        <w:t>. A seguir, retomo as abordagens destacadas:</w:t>
      </w:r>
    </w:p>
    <w:p w:rsidR="00B34D2E" w:rsidRPr="00593999" w:rsidRDefault="00B34D2E" w:rsidP="00593999">
      <w:pPr>
        <w:spacing w:after="0" w:line="360" w:lineRule="auto"/>
        <w:ind w:left="426" w:firstLine="709"/>
        <w:jc w:val="both"/>
        <w:rPr>
          <w:rFonts w:ascii="Times New Roman" w:hAnsi="Times New Roman" w:cs="Times New Roman"/>
          <w:sz w:val="24"/>
          <w:szCs w:val="24"/>
        </w:rPr>
      </w:pPr>
    </w:p>
    <w:p w:rsidR="00F87AFC" w:rsidRPr="00593999" w:rsidRDefault="00EC3A83" w:rsidP="00593999">
      <w:pPr>
        <w:spacing w:after="0" w:line="360" w:lineRule="auto"/>
        <w:ind w:left="426"/>
        <w:jc w:val="both"/>
        <w:rPr>
          <w:rFonts w:ascii="Times New Roman" w:hAnsi="Times New Roman" w:cs="Times New Roman"/>
          <w:sz w:val="24"/>
          <w:szCs w:val="24"/>
        </w:rPr>
      </w:pPr>
      <w:r w:rsidRPr="00593999">
        <w:rPr>
          <w:rFonts w:ascii="Times New Roman" w:hAnsi="Times New Roman" w:cs="Times New Roman"/>
          <w:sz w:val="24"/>
          <w:szCs w:val="24"/>
        </w:rPr>
        <w:t xml:space="preserve">i) </w:t>
      </w:r>
      <w:r w:rsidRPr="00593999">
        <w:rPr>
          <w:rFonts w:ascii="Times New Roman" w:hAnsi="Times New Roman" w:cs="Times New Roman"/>
          <w:i/>
          <w:sz w:val="24"/>
          <w:szCs w:val="24"/>
        </w:rPr>
        <w:t>A</w:t>
      </w:r>
      <w:r w:rsidR="004366D2" w:rsidRPr="00593999">
        <w:rPr>
          <w:rFonts w:ascii="Times New Roman" w:hAnsi="Times New Roman" w:cs="Times New Roman"/>
          <w:i/>
          <w:sz w:val="24"/>
          <w:szCs w:val="24"/>
        </w:rPr>
        <w:t>bordagem sócio-histórica e dialógica</w:t>
      </w:r>
      <w:r w:rsidRPr="00593999">
        <w:rPr>
          <w:rFonts w:ascii="Times New Roman" w:hAnsi="Times New Roman" w:cs="Times New Roman"/>
          <w:sz w:val="24"/>
          <w:szCs w:val="24"/>
        </w:rPr>
        <w:t>,</w:t>
      </w:r>
      <w:r w:rsidR="004366D2" w:rsidRPr="00593999">
        <w:rPr>
          <w:rFonts w:ascii="Times New Roman" w:hAnsi="Times New Roman" w:cs="Times New Roman"/>
          <w:sz w:val="24"/>
          <w:szCs w:val="24"/>
        </w:rPr>
        <w:t xml:space="preserve"> do filósofo russo Mikhail Bakhtin, que compreende os gêneros como </w:t>
      </w:r>
      <w:r w:rsidR="004366D2" w:rsidRPr="00593999">
        <w:rPr>
          <w:rFonts w:ascii="Times New Roman" w:hAnsi="Times New Roman" w:cs="Times New Roman"/>
          <w:i/>
          <w:sz w:val="24"/>
          <w:szCs w:val="24"/>
        </w:rPr>
        <w:t>tipos de enunciados relativamente estáveis</w:t>
      </w:r>
      <w:r w:rsidR="004366D2" w:rsidRPr="00593999">
        <w:rPr>
          <w:rFonts w:ascii="Times New Roman" w:hAnsi="Times New Roman" w:cs="Times New Roman"/>
          <w:sz w:val="24"/>
          <w:szCs w:val="24"/>
        </w:rPr>
        <w:t xml:space="preserve">, que possuem conteúdo temático, organização composicional e estilo específicos. </w:t>
      </w:r>
    </w:p>
    <w:p w:rsidR="00EC3A83" w:rsidRPr="00593999" w:rsidRDefault="00EC3A83" w:rsidP="00593999">
      <w:pPr>
        <w:spacing w:after="0" w:line="360" w:lineRule="auto"/>
        <w:ind w:left="426"/>
        <w:jc w:val="both"/>
        <w:rPr>
          <w:rFonts w:ascii="Times New Roman" w:hAnsi="Times New Roman" w:cs="Times New Roman"/>
          <w:sz w:val="24"/>
          <w:szCs w:val="24"/>
        </w:rPr>
      </w:pPr>
      <w:proofErr w:type="gramStart"/>
      <w:r w:rsidRPr="00593999">
        <w:rPr>
          <w:rFonts w:ascii="Times New Roman" w:hAnsi="Times New Roman" w:cs="Times New Roman"/>
          <w:sz w:val="24"/>
          <w:szCs w:val="24"/>
        </w:rPr>
        <w:t>ii</w:t>
      </w:r>
      <w:proofErr w:type="gramEnd"/>
      <w:r w:rsidRPr="00593999">
        <w:rPr>
          <w:rFonts w:ascii="Times New Roman" w:hAnsi="Times New Roman" w:cs="Times New Roman"/>
          <w:sz w:val="24"/>
          <w:szCs w:val="24"/>
        </w:rPr>
        <w:t xml:space="preserve">) </w:t>
      </w:r>
      <w:r w:rsidRPr="00593999">
        <w:rPr>
          <w:rFonts w:ascii="Times New Roman" w:hAnsi="Times New Roman" w:cs="Times New Roman"/>
          <w:i/>
          <w:sz w:val="24"/>
          <w:szCs w:val="24"/>
        </w:rPr>
        <w:t>Abordagem de orientação discursiva</w:t>
      </w:r>
      <w:r w:rsidRPr="00593999">
        <w:rPr>
          <w:rFonts w:ascii="Times New Roman" w:hAnsi="Times New Roman" w:cs="Times New Roman"/>
          <w:sz w:val="24"/>
          <w:szCs w:val="24"/>
        </w:rPr>
        <w:t xml:space="preserve">, de Dominique Maingueneau, para quem os gêneros constituem atividades sociais realizadas e compartilhadas por membros de uma comunidade específica, que devem ser desempenhadas de forma apropriada, com protagonistas qualificados, para que tenham alguma consistência e finalidade para esta comunidade. </w:t>
      </w:r>
    </w:p>
    <w:p w:rsidR="004366D2" w:rsidRPr="00593999" w:rsidRDefault="00EC3A83" w:rsidP="00593999">
      <w:pPr>
        <w:spacing w:after="0" w:line="360" w:lineRule="auto"/>
        <w:ind w:left="426"/>
        <w:jc w:val="both"/>
        <w:rPr>
          <w:rFonts w:ascii="Times New Roman" w:hAnsi="Times New Roman" w:cs="Times New Roman"/>
          <w:sz w:val="24"/>
          <w:szCs w:val="24"/>
        </w:rPr>
      </w:pPr>
      <w:r w:rsidRPr="00593999">
        <w:rPr>
          <w:rFonts w:ascii="Times New Roman" w:hAnsi="Times New Roman" w:cs="Times New Roman"/>
          <w:sz w:val="24"/>
          <w:szCs w:val="24"/>
        </w:rPr>
        <w:lastRenderedPageBreak/>
        <w:t xml:space="preserve">iii) </w:t>
      </w:r>
      <w:r w:rsidRPr="00593999">
        <w:rPr>
          <w:rFonts w:ascii="Times New Roman" w:hAnsi="Times New Roman" w:cs="Times New Roman"/>
          <w:i/>
          <w:sz w:val="24"/>
          <w:szCs w:val="24"/>
        </w:rPr>
        <w:t>Abordagem sóciorretórica e cultural</w:t>
      </w:r>
      <w:r w:rsidRPr="00593999">
        <w:rPr>
          <w:rFonts w:ascii="Times New Roman" w:hAnsi="Times New Roman" w:cs="Times New Roman"/>
          <w:sz w:val="24"/>
          <w:szCs w:val="24"/>
        </w:rPr>
        <w:t>, representada principalmente por Ca</w:t>
      </w:r>
      <w:r w:rsidR="002D3E12" w:rsidRPr="00593999">
        <w:rPr>
          <w:rFonts w:ascii="Times New Roman" w:hAnsi="Times New Roman" w:cs="Times New Roman"/>
          <w:sz w:val="24"/>
          <w:szCs w:val="24"/>
        </w:rPr>
        <w:t>rolyn Miller e Charles Bazerman. Esses autores propõem que uma definição coerente de gênero deve ser centrada não na substância ou na forma do discurso, mas na ação cuja realização se dá através do gênero utilizado (</w:t>
      </w:r>
      <w:r w:rsidR="002D3E12" w:rsidRPr="00593999">
        <w:rPr>
          <w:rFonts w:ascii="Times New Roman" w:hAnsi="Times New Roman" w:cs="Times New Roman"/>
          <w:i/>
          <w:sz w:val="24"/>
          <w:szCs w:val="24"/>
        </w:rPr>
        <w:t>ação retórica tipificada</w:t>
      </w:r>
      <w:r w:rsidR="002D3E12" w:rsidRPr="00593999">
        <w:rPr>
          <w:rFonts w:ascii="Times New Roman" w:hAnsi="Times New Roman" w:cs="Times New Roman"/>
          <w:sz w:val="24"/>
          <w:szCs w:val="24"/>
        </w:rPr>
        <w:t xml:space="preserve">).  </w:t>
      </w:r>
    </w:p>
    <w:p w:rsidR="002D3E12" w:rsidRPr="00593999" w:rsidRDefault="002D3E12" w:rsidP="00593999">
      <w:pPr>
        <w:spacing w:after="0" w:line="360" w:lineRule="auto"/>
        <w:ind w:left="426"/>
        <w:jc w:val="both"/>
        <w:rPr>
          <w:rFonts w:ascii="Times New Roman" w:hAnsi="Times New Roman" w:cs="Times New Roman"/>
          <w:sz w:val="24"/>
          <w:szCs w:val="24"/>
        </w:rPr>
      </w:pPr>
      <w:r w:rsidRPr="00593999">
        <w:rPr>
          <w:rFonts w:ascii="Times New Roman" w:hAnsi="Times New Roman" w:cs="Times New Roman"/>
          <w:sz w:val="24"/>
          <w:szCs w:val="24"/>
        </w:rPr>
        <w:t xml:space="preserve">iv) </w:t>
      </w:r>
      <w:r w:rsidRPr="00593999">
        <w:rPr>
          <w:rFonts w:ascii="Times New Roman" w:hAnsi="Times New Roman" w:cs="Times New Roman"/>
          <w:i/>
          <w:sz w:val="24"/>
          <w:szCs w:val="24"/>
        </w:rPr>
        <w:t xml:space="preserve">Abordagem </w:t>
      </w:r>
      <w:proofErr w:type="spellStart"/>
      <w:r w:rsidRPr="00593999">
        <w:rPr>
          <w:rFonts w:ascii="Times New Roman" w:hAnsi="Times New Roman" w:cs="Times New Roman"/>
          <w:i/>
          <w:sz w:val="24"/>
          <w:szCs w:val="24"/>
        </w:rPr>
        <w:t>sóciorretórica</w:t>
      </w:r>
      <w:proofErr w:type="spellEnd"/>
      <w:r w:rsidRPr="00593999">
        <w:rPr>
          <w:rFonts w:ascii="Times New Roman" w:hAnsi="Times New Roman" w:cs="Times New Roman"/>
          <w:i/>
          <w:sz w:val="24"/>
          <w:szCs w:val="24"/>
        </w:rPr>
        <w:t xml:space="preserve"> de caráter etnográfico</w:t>
      </w:r>
      <w:r w:rsidRPr="00593999">
        <w:rPr>
          <w:rFonts w:ascii="Times New Roman" w:hAnsi="Times New Roman" w:cs="Times New Roman"/>
          <w:sz w:val="24"/>
          <w:szCs w:val="24"/>
        </w:rPr>
        <w:t xml:space="preserve">, de John Swales, que entende os gêneros como classes de eventos comunicativos, cujos membros compartilham os mesmos propósitos comunicativos. </w:t>
      </w:r>
    </w:p>
    <w:p w:rsidR="002D3E12" w:rsidRPr="00593999" w:rsidRDefault="002D3E12" w:rsidP="00593999">
      <w:pPr>
        <w:spacing w:after="0" w:line="360" w:lineRule="auto"/>
        <w:ind w:left="426"/>
        <w:jc w:val="both"/>
        <w:rPr>
          <w:rFonts w:ascii="Times New Roman" w:hAnsi="Times New Roman" w:cs="Times New Roman"/>
          <w:sz w:val="24"/>
          <w:szCs w:val="24"/>
        </w:rPr>
      </w:pPr>
      <w:r w:rsidRPr="00593999">
        <w:rPr>
          <w:rFonts w:ascii="Times New Roman" w:hAnsi="Times New Roman" w:cs="Times New Roman"/>
          <w:sz w:val="24"/>
          <w:szCs w:val="24"/>
        </w:rPr>
        <w:t xml:space="preserve">v) </w:t>
      </w:r>
      <w:r w:rsidRPr="00593999">
        <w:rPr>
          <w:rFonts w:ascii="Times New Roman" w:hAnsi="Times New Roman" w:cs="Times New Roman"/>
          <w:i/>
          <w:sz w:val="24"/>
          <w:szCs w:val="24"/>
        </w:rPr>
        <w:t>Abordagem</w:t>
      </w:r>
      <w:r w:rsidR="00E54AB1" w:rsidRPr="00593999">
        <w:rPr>
          <w:rFonts w:ascii="Times New Roman" w:hAnsi="Times New Roman" w:cs="Times New Roman"/>
          <w:i/>
          <w:sz w:val="24"/>
          <w:szCs w:val="24"/>
        </w:rPr>
        <w:t xml:space="preserve"> interacionista e</w:t>
      </w:r>
      <w:r w:rsidRPr="00593999">
        <w:rPr>
          <w:rFonts w:ascii="Times New Roman" w:hAnsi="Times New Roman" w:cs="Times New Roman"/>
          <w:i/>
          <w:sz w:val="24"/>
          <w:szCs w:val="24"/>
        </w:rPr>
        <w:t xml:space="preserve"> sóciodiscursiva </w:t>
      </w:r>
      <w:r w:rsidR="00E54AB1" w:rsidRPr="00593999">
        <w:rPr>
          <w:rFonts w:ascii="Times New Roman" w:hAnsi="Times New Roman" w:cs="Times New Roman"/>
          <w:i/>
          <w:sz w:val="24"/>
          <w:szCs w:val="24"/>
        </w:rPr>
        <w:t>de caráter psicolinguístico</w:t>
      </w:r>
      <w:r w:rsidR="00E54AB1" w:rsidRPr="00593999">
        <w:rPr>
          <w:rFonts w:ascii="Times New Roman" w:hAnsi="Times New Roman" w:cs="Times New Roman"/>
          <w:sz w:val="24"/>
          <w:szCs w:val="24"/>
        </w:rPr>
        <w:t>, dos pesquisadores da Escola de Genebra, especialmente Bernard Schneuwly, Joaquim Dolz e Jean Paul Bronckart, que, de modo generalizado, compreendem os gêneros instrumentos semióticos complexos, constituídos de signos organizados de maneira regular, que mediatizam e materializam a ação da linguagem, permitindo a produção e a compreensão dos textos</w:t>
      </w:r>
      <w:r w:rsidR="00E54AB1" w:rsidRPr="00593999">
        <w:rPr>
          <w:rStyle w:val="Refdenotaderodap"/>
          <w:rFonts w:ascii="Times New Roman" w:hAnsi="Times New Roman" w:cs="Times New Roman"/>
          <w:sz w:val="24"/>
          <w:szCs w:val="24"/>
        </w:rPr>
        <w:footnoteReference w:id="1"/>
      </w:r>
      <w:r w:rsidR="00E54AB1" w:rsidRPr="00593999">
        <w:rPr>
          <w:rFonts w:ascii="Times New Roman" w:hAnsi="Times New Roman" w:cs="Times New Roman"/>
          <w:sz w:val="24"/>
          <w:szCs w:val="24"/>
        </w:rPr>
        <w:t xml:space="preserve">.  </w:t>
      </w:r>
    </w:p>
    <w:p w:rsidR="00B34D2E" w:rsidRPr="00593999" w:rsidRDefault="00E54AB1" w:rsidP="00593999">
      <w:pPr>
        <w:spacing w:after="0" w:line="360" w:lineRule="auto"/>
        <w:jc w:val="both"/>
        <w:rPr>
          <w:rFonts w:ascii="Times New Roman" w:hAnsi="Times New Roman" w:cs="Times New Roman"/>
          <w:sz w:val="24"/>
          <w:szCs w:val="24"/>
        </w:rPr>
      </w:pPr>
      <w:r w:rsidRPr="00593999">
        <w:rPr>
          <w:rFonts w:ascii="Times New Roman" w:hAnsi="Times New Roman" w:cs="Times New Roman"/>
          <w:sz w:val="24"/>
          <w:szCs w:val="24"/>
        </w:rPr>
        <w:tab/>
      </w:r>
    </w:p>
    <w:p w:rsidR="0034604F" w:rsidRPr="00593999" w:rsidRDefault="00E54AB1" w:rsidP="00593999">
      <w:pPr>
        <w:spacing w:after="0" w:line="360" w:lineRule="auto"/>
        <w:ind w:firstLine="708"/>
        <w:jc w:val="both"/>
        <w:rPr>
          <w:rFonts w:ascii="Times New Roman" w:hAnsi="Times New Roman" w:cs="Times New Roman"/>
          <w:sz w:val="24"/>
          <w:szCs w:val="24"/>
        </w:rPr>
      </w:pPr>
      <w:r w:rsidRPr="00593999">
        <w:rPr>
          <w:rFonts w:ascii="Times New Roman" w:hAnsi="Times New Roman" w:cs="Times New Roman"/>
          <w:sz w:val="24"/>
          <w:szCs w:val="24"/>
        </w:rPr>
        <w:t xml:space="preserve">Muitas outras abordagens poderiam ter sido </w:t>
      </w:r>
      <w:r w:rsidR="0034604F" w:rsidRPr="00593999">
        <w:rPr>
          <w:rFonts w:ascii="Times New Roman" w:hAnsi="Times New Roman" w:cs="Times New Roman"/>
          <w:sz w:val="24"/>
          <w:szCs w:val="24"/>
        </w:rPr>
        <w:t xml:space="preserve">enfatizadas, como a proposta </w:t>
      </w:r>
      <w:r w:rsidR="00B34D2E" w:rsidRPr="00593999">
        <w:rPr>
          <w:rFonts w:ascii="Times New Roman" w:hAnsi="Times New Roman" w:cs="Times New Roman"/>
          <w:sz w:val="24"/>
          <w:szCs w:val="24"/>
        </w:rPr>
        <w:t>pragmático-textual, d</w:t>
      </w:r>
      <w:r w:rsidR="0034604F" w:rsidRPr="00593999">
        <w:rPr>
          <w:rFonts w:ascii="Times New Roman" w:hAnsi="Times New Roman" w:cs="Times New Roman"/>
          <w:sz w:val="24"/>
          <w:szCs w:val="24"/>
        </w:rPr>
        <w:t xml:space="preserve">o linguista francês </w:t>
      </w:r>
      <w:r w:rsidR="00B34D2E" w:rsidRPr="00593999">
        <w:rPr>
          <w:rFonts w:ascii="Times New Roman" w:hAnsi="Times New Roman" w:cs="Times New Roman"/>
          <w:sz w:val="24"/>
          <w:szCs w:val="24"/>
        </w:rPr>
        <w:t>Jean Michel Adam, a perspectiva discursiva-semiótica de Gunther Kress ou a perspectiva</w:t>
      </w:r>
      <w:r w:rsidR="0034604F" w:rsidRPr="00593999">
        <w:rPr>
          <w:rFonts w:ascii="Times New Roman" w:hAnsi="Times New Roman" w:cs="Times New Roman"/>
          <w:sz w:val="24"/>
          <w:szCs w:val="24"/>
        </w:rPr>
        <w:t xml:space="preserve"> </w:t>
      </w:r>
      <w:r w:rsidR="00B34D2E" w:rsidRPr="00593999">
        <w:rPr>
          <w:rFonts w:ascii="Times New Roman" w:hAnsi="Times New Roman" w:cs="Times New Roman"/>
          <w:sz w:val="24"/>
          <w:szCs w:val="24"/>
        </w:rPr>
        <w:t xml:space="preserve">teleológica de J. </w:t>
      </w:r>
      <w:proofErr w:type="gramStart"/>
      <w:r w:rsidR="00B34D2E" w:rsidRPr="00593999">
        <w:rPr>
          <w:rFonts w:ascii="Times New Roman" w:hAnsi="Times New Roman" w:cs="Times New Roman"/>
          <w:sz w:val="24"/>
          <w:szCs w:val="24"/>
        </w:rPr>
        <w:t>R.</w:t>
      </w:r>
      <w:proofErr w:type="gramEnd"/>
      <w:r w:rsidR="00B34D2E" w:rsidRPr="00593999">
        <w:rPr>
          <w:rFonts w:ascii="Times New Roman" w:hAnsi="Times New Roman" w:cs="Times New Roman"/>
          <w:sz w:val="24"/>
          <w:szCs w:val="24"/>
        </w:rPr>
        <w:t xml:space="preserve"> Martin</w:t>
      </w:r>
      <w:r w:rsidR="0034604F" w:rsidRPr="00593999">
        <w:rPr>
          <w:rFonts w:ascii="Times New Roman" w:hAnsi="Times New Roman" w:cs="Times New Roman"/>
          <w:sz w:val="24"/>
          <w:szCs w:val="24"/>
        </w:rPr>
        <w:t>, mas detive-me àquelas apresentadas por serem mais difundidas aqui no Brasil, e, portanto, atenderem às finalidades do trabalho que desenvolvia</w:t>
      </w:r>
      <w:r w:rsidR="0034604F" w:rsidRPr="00593999">
        <w:rPr>
          <w:rStyle w:val="Refdenotaderodap"/>
          <w:rFonts w:ascii="Times New Roman" w:hAnsi="Times New Roman" w:cs="Times New Roman"/>
          <w:sz w:val="24"/>
          <w:szCs w:val="24"/>
        </w:rPr>
        <w:footnoteReference w:id="2"/>
      </w:r>
      <w:r w:rsidR="0034604F" w:rsidRPr="00593999">
        <w:rPr>
          <w:rFonts w:ascii="Times New Roman" w:hAnsi="Times New Roman" w:cs="Times New Roman"/>
          <w:sz w:val="24"/>
          <w:szCs w:val="24"/>
        </w:rPr>
        <w:t>.</w:t>
      </w:r>
    </w:p>
    <w:p w:rsidR="008B10CD" w:rsidRPr="00593999" w:rsidRDefault="0034604F" w:rsidP="00593999">
      <w:pPr>
        <w:spacing w:after="0" w:line="360" w:lineRule="auto"/>
        <w:jc w:val="both"/>
        <w:rPr>
          <w:rFonts w:ascii="Times New Roman" w:hAnsi="Times New Roman" w:cs="Times New Roman"/>
          <w:sz w:val="24"/>
          <w:szCs w:val="24"/>
        </w:rPr>
      </w:pPr>
      <w:r w:rsidRPr="00593999">
        <w:rPr>
          <w:rFonts w:ascii="Times New Roman" w:hAnsi="Times New Roman" w:cs="Times New Roman"/>
          <w:sz w:val="24"/>
          <w:szCs w:val="24"/>
        </w:rPr>
        <w:tab/>
        <w:t xml:space="preserve">Mesmo reconhecendo a diversidade de perspectivas de conceituação e compreensão (e, às vezes, de análise) dos gêneros, não optei por adotar uma delas para o trabalho, em função dos objetivos propostos. </w:t>
      </w:r>
      <w:r w:rsidR="00B34D2E" w:rsidRPr="00593999">
        <w:rPr>
          <w:rFonts w:ascii="Times New Roman" w:hAnsi="Times New Roman" w:cs="Times New Roman"/>
          <w:sz w:val="24"/>
          <w:szCs w:val="24"/>
        </w:rPr>
        <w:t>Em</w:t>
      </w:r>
      <w:r w:rsidR="008C6A58" w:rsidRPr="00593999">
        <w:rPr>
          <w:rFonts w:ascii="Times New Roman" w:hAnsi="Times New Roman" w:cs="Times New Roman"/>
          <w:sz w:val="24"/>
          <w:szCs w:val="24"/>
        </w:rPr>
        <w:t xml:space="preserve"> consequência desta escolha metodológica, também preferi não distinguir as ‘unidades’ ou ‘realidades’ que acompanham categoria gênero. Por isso, os termos </w:t>
      </w:r>
      <w:r w:rsidR="008C6A58" w:rsidRPr="00593999">
        <w:rPr>
          <w:rFonts w:ascii="Times New Roman" w:hAnsi="Times New Roman" w:cs="Times New Roman"/>
          <w:i/>
          <w:sz w:val="24"/>
          <w:szCs w:val="24"/>
        </w:rPr>
        <w:t>gêneros do discurso</w:t>
      </w:r>
      <w:r w:rsidR="008C6A58" w:rsidRPr="00593999">
        <w:rPr>
          <w:rFonts w:ascii="Times New Roman" w:hAnsi="Times New Roman" w:cs="Times New Roman"/>
          <w:sz w:val="24"/>
          <w:szCs w:val="24"/>
        </w:rPr>
        <w:t>,</w:t>
      </w:r>
      <w:r w:rsidR="008C6A58" w:rsidRPr="00593999">
        <w:rPr>
          <w:rFonts w:ascii="Times New Roman" w:hAnsi="Times New Roman" w:cs="Times New Roman"/>
          <w:i/>
          <w:sz w:val="24"/>
          <w:szCs w:val="24"/>
        </w:rPr>
        <w:t xml:space="preserve"> gêneros discursivos, gêneros de textos, gêneros textuais</w:t>
      </w:r>
      <w:r w:rsidR="008C6A58" w:rsidRPr="00593999">
        <w:rPr>
          <w:rFonts w:ascii="Times New Roman" w:hAnsi="Times New Roman" w:cs="Times New Roman"/>
          <w:sz w:val="24"/>
          <w:szCs w:val="24"/>
        </w:rPr>
        <w:t xml:space="preserve">, </w:t>
      </w:r>
      <w:r w:rsidR="008C6A58" w:rsidRPr="00593999">
        <w:rPr>
          <w:rFonts w:ascii="Times New Roman" w:hAnsi="Times New Roman" w:cs="Times New Roman"/>
          <w:i/>
          <w:sz w:val="24"/>
          <w:szCs w:val="24"/>
        </w:rPr>
        <w:t>gêneros de enunciado</w:t>
      </w:r>
      <w:r w:rsidR="008C6A58" w:rsidRPr="00593999">
        <w:rPr>
          <w:rFonts w:ascii="Times New Roman" w:hAnsi="Times New Roman" w:cs="Times New Roman"/>
          <w:sz w:val="24"/>
          <w:szCs w:val="24"/>
        </w:rPr>
        <w:t xml:space="preserve"> foram utilizados como equivalentes, considerando desnecessária uma ou outra escolha terminológica. </w:t>
      </w:r>
    </w:p>
    <w:p w:rsidR="008B10CD" w:rsidRPr="00593999" w:rsidRDefault="008B10CD" w:rsidP="00593999">
      <w:pPr>
        <w:spacing w:after="0" w:line="360" w:lineRule="auto"/>
        <w:jc w:val="both"/>
        <w:rPr>
          <w:rFonts w:ascii="Times New Roman" w:hAnsi="Times New Roman" w:cs="Times New Roman"/>
          <w:sz w:val="24"/>
          <w:szCs w:val="24"/>
        </w:rPr>
      </w:pPr>
      <w:r w:rsidRPr="00593999">
        <w:rPr>
          <w:rFonts w:ascii="Times New Roman" w:hAnsi="Times New Roman" w:cs="Times New Roman"/>
          <w:sz w:val="24"/>
          <w:szCs w:val="24"/>
        </w:rPr>
        <w:lastRenderedPageBreak/>
        <w:tab/>
        <w:t xml:space="preserve">Em </w:t>
      </w:r>
      <w:proofErr w:type="gramStart"/>
      <w:r w:rsidRPr="00593999">
        <w:rPr>
          <w:rFonts w:ascii="Times New Roman" w:hAnsi="Times New Roman" w:cs="Times New Roman"/>
          <w:sz w:val="24"/>
          <w:szCs w:val="24"/>
        </w:rPr>
        <w:t>um outro</w:t>
      </w:r>
      <w:proofErr w:type="gramEnd"/>
      <w:r w:rsidRPr="00593999">
        <w:rPr>
          <w:rFonts w:ascii="Times New Roman" w:hAnsi="Times New Roman" w:cs="Times New Roman"/>
          <w:sz w:val="24"/>
          <w:szCs w:val="24"/>
        </w:rPr>
        <w:t xml:space="preserve"> trabalho </w:t>
      </w:r>
      <w:r w:rsidR="00DC47D9" w:rsidRPr="00593999">
        <w:rPr>
          <w:rFonts w:ascii="Times New Roman" w:hAnsi="Times New Roman" w:cs="Times New Roman"/>
          <w:sz w:val="24"/>
          <w:szCs w:val="24"/>
        </w:rPr>
        <w:t>posterior</w:t>
      </w:r>
      <w:r w:rsidR="00CA5C50" w:rsidRPr="00593999">
        <w:rPr>
          <w:rFonts w:ascii="Times New Roman" w:hAnsi="Times New Roman" w:cs="Times New Roman"/>
          <w:sz w:val="24"/>
          <w:szCs w:val="24"/>
        </w:rPr>
        <w:t xml:space="preserve"> (SILVA, 2012), de quando já cursava mestrado em Letras também na Universidade do Estado do Rio Grande do Norte, a problemática da terminologia dos gêneros inquietou-me. Fiquei curioso (e confuso) quanto ao fato de saber se quando enunciamos as designações</w:t>
      </w:r>
      <w:r w:rsidR="00CA5C50" w:rsidRPr="00593999">
        <w:rPr>
          <w:rFonts w:ascii="Times New Roman" w:hAnsi="Times New Roman" w:cs="Times New Roman"/>
          <w:i/>
          <w:sz w:val="24"/>
          <w:szCs w:val="24"/>
        </w:rPr>
        <w:t xml:space="preserve"> gêneros do discurso</w:t>
      </w:r>
      <w:r w:rsidR="00CA5C50" w:rsidRPr="00593999">
        <w:rPr>
          <w:rFonts w:ascii="Times New Roman" w:hAnsi="Times New Roman" w:cs="Times New Roman"/>
          <w:sz w:val="24"/>
          <w:szCs w:val="24"/>
        </w:rPr>
        <w:t xml:space="preserve"> e </w:t>
      </w:r>
      <w:r w:rsidR="00CA5C50" w:rsidRPr="00593999">
        <w:rPr>
          <w:rFonts w:ascii="Times New Roman" w:hAnsi="Times New Roman" w:cs="Times New Roman"/>
          <w:i/>
          <w:sz w:val="24"/>
          <w:szCs w:val="24"/>
        </w:rPr>
        <w:t>gêneros textuais</w:t>
      </w:r>
      <w:r w:rsidR="00CA5C50" w:rsidRPr="00593999">
        <w:rPr>
          <w:rFonts w:ascii="Times New Roman" w:hAnsi="Times New Roman" w:cs="Times New Roman"/>
          <w:sz w:val="24"/>
          <w:szCs w:val="24"/>
        </w:rPr>
        <w:t xml:space="preserve"> – as mais recorrentes aqui no Brasil, inclusive – estamos significando o mesmo objeto teórico ou objetos semelhantes, mas distintos por apresentarem idiossincrasias específicas. </w:t>
      </w:r>
    </w:p>
    <w:p w:rsidR="00315CD2" w:rsidRPr="00593999" w:rsidRDefault="00CA5C50" w:rsidP="00593999">
      <w:pPr>
        <w:spacing w:after="0" w:line="360" w:lineRule="auto"/>
        <w:jc w:val="both"/>
        <w:rPr>
          <w:rFonts w:ascii="Times New Roman" w:hAnsi="Times New Roman" w:cs="Times New Roman"/>
          <w:sz w:val="24"/>
          <w:szCs w:val="24"/>
        </w:rPr>
      </w:pPr>
      <w:r w:rsidRPr="00593999">
        <w:rPr>
          <w:rFonts w:ascii="Times New Roman" w:hAnsi="Times New Roman" w:cs="Times New Roman"/>
          <w:sz w:val="24"/>
          <w:szCs w:val="24"/>
        </w:rPr>
        <w:tab/>
        <w:t>No entanto, como este não era o escopo do trabalho, de modo que iniciar uma discussão sobre esta pauta poderia me</w:t>
      </w:r>
      <w:r w:rsidR="00315CD2" w:rsidRPr="00593999">
        <w:rPr>
          <w:rFonts w:ascii="Times New Roman" w:hAnsi="Times New Roman" w:cs="Times New Roman"/>
          <w:sz w:val="24"/>
          <w:szCs w:val="24"/>
        </w:rPr>
        <w:t xml:space="preserve"> fazer</w:t>
      </w:r>
      <w:r w:rsidRPr="00593999">
        <w:rPr>
          <w:rFonts w:ascii="Times New Roman" w:hAnsi="Times New Roman" w:cs="Times New Roman"/>
          <w:sz w:val="24"/>
          <w:szCs w:val="24"/>
        </w:rPr>
        <w:t xml:space="preserve"> incorrer </w:t>
      </w:r>
      <w:r w:rsidR="00315CD2" w:rsidRPr="00593999">
        <w:rPr>
          <w:rFonts w:ascii="Times New Roman" w:hAnsi="Times New Roman" w:cs="Times New Roman"/>
          <w:sz w:val="24"/>
          <w:szCs w:val="24"/>
        </w:rPr>
        <w:t>n</w:t>
      </w:r>
      <w:r w:rsidRPr="00593999">
        <w:rPr>
          <w:rFonts w:ascii="Times New Roman" w:hAnsi="Times New Roman" w:cs="Times New Roman"/>
          <w:sz w:val="24"/>
          <w:szCs w:val="24"/>
        </w:rPr>
        <w:t>o erro de “fugir ao assunto”</w:t>
      </w:r>
      <w:r w:rsidR="00315CD2" w:rsidRPr="00593999">
        <w:rPr>
          <w:rFonts w:ascii="Times New Roman" w:hAnsi="Times New Roman" w:cs="Times New Roman"/>
          <w:sz w:val="24"/>
          <w:szCs w:val="24"/>
        </w:rPr>
        <w:t xml:space="preserve">, preferi </w:t>
      </w:r>
      <w:r w:rsidR="009D5F26" w:rsidRPr="00593999">
        <w:rPr>
          <w:rFonts w:ascii="Times New Roman" w:hAnsi="Times New Roman" w:cs="Times New Roman"/>
          <w:sz w:val="24"/>
          <w:szCs w:val="24"/>
        </w:rPr>
        <w:t xml:space="preserve">apenas dizer que reconhecia o esclarecimento que Roxane Rojo (2005) apresenta em um de seus trabalhos, quando distingue gêneros do discurso de gêneros textuais: enquanto o primeiro termo está mais relacionado às situações de produção e aos aspectos sócio-históricos dos enunciados, o segundo corresponde à </w:t>
      </w:r>
      <w:r w:rsidR="00315CD2" w:rsidRPr="00593999">
        <w:rPr>
          <w:rFonts w:ascii="Times New Roman" w:hAnsi="Times New Roman" w:cs="Times New Roman"/>
          <w:sz w:val="24"/>
          <w:szCs w:val="24"/>
        </w:rPr>
        <w:t xml:space="preserve">descrição da </w:t>
      </w:r>
      <w:r w:rsidR="009D5F26" w:rsidRPr="00593999">
        <w:rPr>
          <w:rFonts w:ascii="Times New Roman" w:hAnsi="Times New Roman" w:cs="Times New Roman"/>
          <w:sz w:val="24"/>
          <w:szCs w:val="24"/>
        </w:rPr>
        <w:t>materialidade dos textos. Trata-se</w:t>
      </w:r>
      <w:r w:rsidR="00315CD2" w:rsidRPr="00593999">
        <w:rPr>
          <w:rFonts w:ascii="Times New Roman" w:hAnsi="Times New Roman" w:cs="Times New Roman"/>
          <w:sz w:val="24"/>
          <w:szCs w:val="24"/>
        </w:rPr>
        <w:t>, como se pode perceber,</w:t>
      </w:r>
      <w:r w:rsidR="009D5F26" w:rsidRPr="00593999">
        <w:rPr>
          <w:rFonts w:ascii="Times New Roman" w:hAnsi="Times New Roman" w:cs="Times New Roman"/>
          <w:sz w:val="24"/>
          <w:szCs w:val="24"/>
        </w:rPr>
        <w:t xml:space="preserve"> de definição sustentada, principalmente, na diferenciação </w:t>
      </w:r>
      <w:r w:rsidR="00315CD2" w:rsidRPr="00593999">
        <w:rPr>
          <w:rFonts w:ascii="Times New Roman" w:hAnsi="Times New Roman" w:cs="Times New Roman"/>
          <w:sz w:val="24"/>
          <w:szCs w:val="24"/>
        </w:rPr>
        <w:t xml:space="preserve">clássica </w:t>
      </w:r>
      <w:r w:rsidR="009D5F26" w:rsidRPr="00593999">
        <w:rPr>
          <w:rFonts w:ascii="Times New Roman" w:hAnsi="Times New Roman" w:cs="Times New Roman"/>
          <w:sz w:val="24"/>
          <w:szCs w:val="24"/>
        </w:rPr>
        <w:t>dos termos</w:t>
      </w:r>
      <w:r w:rsidR="009D5F26" w:rsidRPr="00593999">
        <w:rPr>
          <w:rFonts w:ascii="Times New Roman" w:hAnsi="Times New Roman" w:cs="Times New Roman"/>
          <w:i/>
          <w:sz w:val="24"/>
          <w:szCs w:val="24"/>
        </w:rPr>
        <w:t xml:space="preserve"> discurso</w:t>
      </w:r>
      <w:r w:rsidR="009D5F26" w:rsidRPr="00593999">
        <w:rPr>
          <w:rFonts w:ascii="Times New Roman" w:hAnsi="Times New Roman" w:cs="Times New Roman"/>
          <w:sz w:val="24"/>
          <w:szCs w:val="24"/>
        </w:rPr>
        <w:t xml:space="preserve"> e </w:t>
      </w:r>
      <w:r w:rsidR="009D5F26" w:rsidRPr="00593999">
        <w:rPr>
          <w:rFonts w:ascii="Times New Roman" w:hAnsi="Times New Roman" w:cs="Times New Roman"/>
          <w:i/>
          <w:sz w:val="24"/>
          <w:szCs w:val="24"/>
        </w:rPr>
        <w:t>texto</w:t>
      </w:r>
      <w:r w:rsidR="009D5F26" w:rsidRPr="00593999">
        <w:rPr>
          <w:rFonts w:ascii="Times New Roman" w:hAnsi="Times New Roman" w:cs="Times New Roman"/>
          <w:sz w:val="24"/>
          <w:szCs w:val="24"/>
        </w:rPr>
        <w:t>.</w:t>
      </w:r>
      <w:r w:rsidR="00315CD2" w:rsidRPr="00593999">
        <w:rPr>
          <w:rFonts w:ascii="Times New Roman" w:hAnsi="Times New Roman" w:cs="Times New Roman"/>
          <w:sz w:val="24"/>
          <w:szCs w:val="24"/>
        </w:rPr>
        <w:t xml:space="preserve"> </w:t>
      </w:r>
      <w:r w:rsidR="004377A1" w:rsidRPr="00593999">
        <w:rPr>
          <w:rFonts w:ascii="Times New Roman" w:hAnsi="Times New Roman" w:cs="Times New Roman"/>
          <w:sz w:val="24"/>
          <w:szCs w:val="24"/>
        </w:rPr>
        <w:t>Texto</w:t>
      </w:r>
      <w:r w:rsidR="004377A1" w:rsidRPr="00593999">
        <w:rPr>
          <w:rFonts w:ascii="Times New Roman" w:hAnsi="Times New Roman" w:cs="Times New Roman"/>
          <w:i/>
          <w:sz w:val="24"/>
          <w:szCs w:val="24"/>
        </w:rPr>
        <w:t xml:space="preserve"> é uma entidade concreta, realizada materialmente e corporificada em algum gênero textual. </w:t>
      </w:r>
      <w:r w:rsidR="00315CD2" w:rsidRPr="00593999">
        <w:rPr>
          <w:rFonts w:ascii="Times New Roman" w:hAnsi="Times New Roman" w:cs="Times New Roman"/>
          <w:sz w:val="24"/>
          <w:szCs w:val="24"/>
        </w:rPr>
        <w:t xml:space="preserve">Discurso </w:t>
      </w:r>
      <w:r w:rsidR="004377A1" w:rsidRPr="00593999">
        <w:rPr>
          <w:rFonts w:ascii="Times New Roman" w:hAnsi="Times New Roman" w:cs="Times New Roman"/>
          <w:i/>
          <w:sz w:val="24"/>
          <w:szCs w:val="24"/>
        </w:rPr>
        <w:t>é aquilo que um texto produz ao se manifestar em alguma instância discursiva</w:t>
      </w:r>
      <w:r w:rsidR="004377A1" w:rsidRPr="00593999">
        <w:rPr>
          <w:rFonts w:ascii="Times New Roman" w:hAnsi="Times New Roman" w:cs="Times New Roman"/>
          <w:sz w:val="24"/>
          <w:szCs w:val="24"/>
        </w:rPr>
        <w:t xml:space="preserve"> (MARCUSCHI, 2002)</w:t>
      </w:r>
      <w:r w:rsidR="004377A1" w:rsidRPr="00593999">
        <w:rPr>
          <w:rFonts w:ascii="Times New Roman" w:hAnsi="Times New Roman" w:cs="Times New Roman"/>
          <w:i/>
          <w:sz w:val="24"/>
          <w:szCs w:val="24"/>
        </w:rPr>
        <w:t xml:space="preserve">. </w:t>
      </w:r>
      <w:r w:rsidR="004377A1" w:rsidRPr="00593999">
        <w:rPr>
          <w:rFonts w:ascii="Times New Roman" w:hAnsi="Times New Roman" w:cs="Times New Roman"/>
          <w:sz w:val="24"/>
          <w:szCs w:val="24"/>
        </w:rPr>
        <w:t xml:space="preserve">Assim, o discurso se realiza no texto. </w:t>
      </w:r>
    </w:p>
    <w:p w:rsidR="008B10CD" w:rsidRPr="00593999" w:rsidRDefault="004377A1" w:rsidP="00593999">
      <w:pPr>
        <w:spacing w:after="0" w:line="360" w:lineRule="auto"/>
        <w:ind w:firstLine="708"/>
        <w:jc w:val="both"/>
        <w:rPr>
          <w:rFonts w:ascii="Times New Roman" w:hAnsi="Times New Roman" w:cs="Times New Roman"/>
          <w:sz w:val="24"/>
          <w:szCs w:val="24"/>
        </w:rPr>
      </w:pPr>
      <w:r w:rsidRPr="00593999">
        <w:rPr>
          <w:rFonts w:ascii="Times New Roman" w:hAnsi="Times New Roman" w:cs="Times New Roman"/>
          <w:sz w:val="24"/>
          <w:szCs w:val="24"/>
        </w:rPr>
        <w:t>Desse modo, p</w:t>
      </w:r>
      <w:r w:rsidR="00315CD2" w:rsidRPr="00593999">
        <w:rPr>
          <w:rFonts w:ascii="Times New Roman" w:hAnsi="Times New Roman" w:cs="Times New Roman"/>
          <w:sz w:val="24"/>
          <w:szCs w:val="24"/>
        </w:rPr>
        <w:t xml:space="preserve">or não compreender claramente a distinção, </w:t>
      </w:r>
      <w:r w:rsidR="00DC47D9" w:rsidRPr="00593999">
        <w:rPr>
          <w:rFonts w:ascii="Times New Roman" w:hAnsi="Times New Roman" w:cs="Times New Roman"/>
          <w:sz w:val="24"/>
          <w:szCs w:val="24"/>
        </w:rPr>
        <w:t>continuei sem adotar</w:t>
      </w:r>
      <w:r w:rsidR="00315CD2" w:rsidRPr="00593999">
        <w:rPr>
          <w:rFonts w:ascii="Times New Roman" w:hAnsi="Times New Roman" w:cs="Times New Roman"/>
          <w:sz w:val="24"/>
          <w:szCs w:val="24"/>
        </w:rPr>
        <w:t xml:space="preserve"> nenhuma terminologia exclusiva. </w:t>
      </w:r>
      <w:r w:rsidR="00002C54" w:rsidRPr="00593999">
        <w:rPr>
          <w:rFonts w:ascii="Times New Roman" w:hAnsi="Times New Roman" w:cs="Times New Roman"/>
          <w:sz w:val="24"/>
          <w:szCs w:val="24"/>
        </w:rPr>
        <w:t xml:space="preserve">Cada termo se apresentava para mim como entidades vagas e por demais abstratas. Ou, como acertadamente disse Jean Paul Bronckart (1997), ao apresentar a mesma preocupação que me </w:t>
      </w:r>
      <w:proofErr w:type="gramStart"/>
      <w:r w:rsidR="00002C54" w:rsidRPr="00593999">
        <w:rPr>
          <w:rFonts w:ascii="Times New Roman" w:hAnsi="Times New Roman" w:cs="Times New Roman"/>
          <w:sz w:val="24"/>
          <w:szCs w:val="24"/>
        </w:rPr>
        <w:t>move</w:t>
      </w:r>
      <w:proofErr w:type="gramEnd"/>
      <w:r w:rsidR="00002C54" w:rsidRPr="00593999">
        <w:rPr>
          <w:rFonts w:ascii="Times New Roman" w:hAnsi="Times New Roman" w:cs="Times New Roman"/>
          <w:sz w:val="24"/>
          <w:szCs w:val="24"/>
        </w:rPr>
        <w:t>, as classificações existentes são divergentes e parciais, de maneira que nenhuma delas pode pretender-se constituir em um modelo de referência estável e coerente</w:t>
      </w:r>
      <w:r w:rsidR="00002C54" w:rsidRPr="00593999">
        <w:rPr>
          <w:rStyle w:val="Refdenotaderodap"/>
          <w:rFonts w:ascii="Times New Roman" w:hAnsi="Times New Roman" w:cs="Times New Roman"/>
          <w:sz w:val="24"/>
          <w:szCs w:val="24"/>
        </w:rPr>
        <w:footnoteReference w:id="3"/>
      </w:r>
      <w:r w:rsidR="00002C54" w:rsidRPr="00593999">
        <w:rPr>
          <w:rFonts w:ascii="Times New Roman" w:hAnsi="Times New Roman" w:cs="Times New Roman"/>
          <w:sz w:val="24"/>
          <w:szCs w:val="24"/>
        </w:rPr>
        <w:t>. Assim, o</w:t>
      </w:r>
      <w:r w:rsidR="00315CD2" w:rsidRPr="00593999">
        <w:rPr>
          <w:rFonts w:ascii="Times New Roman" w:hAnsi="Times New Roman" w:cs="Times New Roman"/>
          <w:sz w:val="24"/>
          <w:szCs w:val="24"/>
        </w:rPr>
        <w:t xml:space="preserve">ra utilizava </w:t>
      </w:r>
      <w:r w:rsidR="00315CD2" w:rsidRPr="00593999">
        <w:rPr>
          <w:rFonts w:ascii="Times New Roman" w:hAnsi="Times New Roman" w:cs="Times New Roman"/>
          <w:i/>
          <w:sz w:val="24"/>
          <w:szCs w:val="24"/>
        </w:rPr>
        <w:t>gêneros do discurso</w:t>
      </w:r>
      <w:r w:rsidR="00315CD2" w:rsidRPr="00593999">
        <w:rPr>
          <w:rFonts w:ascii="Times New Roman" w:hAnsi="Times New Roman" w:cs="Times New Roman"/>
          <w:sz w:val="24"/>
          <w:szCs w:val="24"/>
        </w:rPr>
        <w:t xml:space="preserve">, ora </w:t>
      </w:r>
      <w:r w:rsidR="00315CD2" w:rsidRPr="00593999">
        <w:rPr>
          <w:rFonts w:ascii="Times New Roman" w:hAnsi="Times New Roman" w:cs="Times New Roman"/>
          <w:i/>
          <w:sz w:val="24"/>
          <w:szCs w:val="24"/>
        </w:rPr>
        <w:t>gêneros textuais</w:t>
      </w:r>
      <w:r w:rsidR="00315CD2" w:rsidRPr="00593999">
        <w:rPr>
          <w:rFonts w:ascii="Times New Roman" w:hAnsi="Times New Roman" w:cs="Times New Roman"/>
          <w:sz w:val="24"/>
          <w:szCs w:val="24"/>
        </w:rPr>
        <w:t xml:space="preserve">, mas, claro com o cuidado de seguir a orientação teórica adequada. Assim, quando fazia referência aos trabalhos de Mikhail Bakhtin (e do Círculo ou de comentadores), dava preferência ao termo </w:t>
      </w:r>
      <w:r w:rsidR="00315CD2" w:rsidRPr="00593999">
        <w:rPr>
          <w:rFonts w:ascii="Times New Roman" w:hAnsi="Times New Roman" w:cs="Times New Roman"/>
          <w:i/>
          <w:sz w:val="24"/>
          <w:szCs w:val="24"/>
        </w:rPr>
        <w:t>gêneros do discurso</w:t>
      </w:r>
      <w:r w:rsidR="00315CD2" w:rsidRPr="00593999">
        <w:rPr>
          <w:rFonts w:ascii="Times New Roman" w:hAnsi="Times New Roman" w:cs="Times New Roman"/>
          <w:sz w:val="24"/>
          <w:szCs w:val="24"/>
        </w:rPr>
        <w:t xml:space="preserve">. </w:t>
      </w:r>
      <w:r w:rsidR="00DC47D9" w:rsidRPr="00593999">
        <w:rPr>
          <w:rFonts w:ascii="Times New Roman" w:hAnsi="Times New Roman" w:cs="Times New Roman"/>
          <w:sz w:val="24"/>
          <w:szCs w:val="24"/>
        </w:rPr>
        <w:t xml:space="preserve">Por outro lado, quando me orientavam os trabalhos de Jean Michel Adam, </w:t>
      </w:r>
      <w:proofErr w:type="gramStart"/>
      <w:r w:rsidR="00DC47D9" w:rsidRPr="00593999">
        <w:rPr>
          <w:rFonts w:ascii="Times New Roman" w:hAnsi="Times New Roman" w:cs="Times New Roman"/>
          <w:sz w:val="24"/>
          <w:szCs w:val="24"/>
        </w:rPr>
        <w:t>Jean Paul Bronckart, Luiz Antônio Marcuschi e outros linguistas textuais, optava</w:t>
      </w:r>
      <w:proofErr w:type="gramEnd"/>
      <w:r w:rsidR="00DC47D9" w:rsidRPr="00593999">
        <w:rPr>
          <w:rFonts w:ascii="Times New Roman" w:hAnsi="Times New Roman" w:cs="Times New Roman"/>
          <w:sz w:val="24"/>
          <w:szCs w:val="24"/>
        </w:rPr>
        <w:t xml:space="preserve"> pelo uso de </w:t>
      </w:r>
      <w:r w:rsidR="00DC47D9" w:rsidRPr="00593999">
        <w:rPr>
          <w:rFonts w:ascii="Times New Roman" w:hAnsi="Times New Roman" w:cs="Times New Roman"/>
          <w:i/>
          <w:sz w:val="24"/>
          <w:szCs w:val="24"/>
        </w:rPr>
        <w:t>gêneros textuais</w:t>
      </w:r>
      <w:r w:rsidR="00DC47D9" w:rsidRPr="00593999">
        <w:rPr>
          <w:rFonts w:ascii="Times New Roman" w:hAnsi="Times New Roman" w:cs="Times New Roman"/>
          <w:sz w:val="24"/>
          <w:szCs w:val="24"/>
        </w:rPr>
        <w:t xml:space="preserve">, como forma de fidelidade terminológica à proposta teórica adotada. </w:t>
      </w:r>
    </w:p>
    <w:p w:rsidR="00DC47D9" w:rsidRPr="00593999" w:rsidRDefault="00DC47D9" w:rsidP="00593999">
      <w:pPr>
        <w:spacing w:after="0" w:line="360" w:lineRule="auto"/>
        <w:ind w:firstLine="708"/>
        <w:jc w:val="both"/>
        <w:rPr>
          <w:rFonts w:ascii="Times New Roman" w:hAnsi="Times New Roman" w:cs="Times New Roman"/>
          <w:sz w:val="24"/>
          <w:szCs w:val="24"/>
        </w:rPr>
      </w:pPr>
      <w:r w:rsidRPr="00593999">
        <w:rPr>
          <w:rFonts w:ascii="Times New Roman" w:hAnsi="Times New Roman" w:cs="Times New Roman"/>
          <w:sz w:val="24"/>
          <w:szCs w:val="24"/>
        </w:rPr>
        <w:lastRenderedPageBreak/>
        <w:t>Recentemente, agora cursando doutoramento em Estudos da Linguagem, pela Universidade Federal do Rio Grande do Norte, ter clareza sobre a questão parece-me ser necessidade eminente</w:t>
      </w:r>
      <w:r w:rsidR="00613A19" w:rsidRPr="00593999">
        <w:rPr>
          <w:rFonts w:ascii="Times New Roman" w:hAnsi="Times New Roman" w:cs="Times New Roman"/>
          <w:sz w:val="24"/>
          <w:szCs w:val="24"/>
        </w:rPr>
        <w:t xml:space="preserve">, principalmente porque compreendo, agora, que a escolha por uma ou outra expressão não é questão sem relevância, já que por trás de qualquer corte metodológico há sempre um posicionamento epistemológico. </w:t>
      </w:r>
      <w:r w:rsidRPr="00593999">
        <w:rPr>
          <w:rFonts w:ascii="Times New Roman" w:hAnsi="Times New Roman" w:cs="Times New Roman"/>
          <w:sz w:val="24"/>
          <w:szCs w:val="24"/>
        </w:rPr>
        <w:t xml:space="preserve">É por isso que, neste trabalho, apresento as escolhas metodológicas, senão epistemológicas, que estão fundamentando pesquisas em andamento e, </w:t>
      </w:r>
      <w:r w:rsidR="00613A19" w:rsidRPr="00593999">
        <w:rPr>
          <w:rFonts w:ascii="Times New Roman" w:hAnsi="Times New Roman" w:cs="Times New Roman"/>
          <w:sz w:val="24"/>
          <w:szCs w:val="24"/>
        </w:rPr>
        <w:t xml:space="preserve">possivelmente, investigações futuras, delimitando o que estou entendendo por </w:t>
      </w:r>
      <w:r w:rsidR="00613A19" w:rsidRPr="00593999">
        <w:rPr>
          <w:rFonts w:ascii="Times New Roman" w:hAnsi="Times New Roman" w:cs="Times New Roman"/>
          <w:i/>
          <w:sz w:val="24"/>
          <w:szCs w:val="24"/>
        </w:rPr>
        <w:t>gêneros de texto</w:t>
      </w:r>
      <w:r w:rsidR="00002C54" w:rsidRPr="00593999">
        <w:rPr>
          <w:rFonts w:ascii="Times New Roman" w:hAnsi="Times New Roman" w:cs="Times New Roman"/>
          <w:i/>
          <w:sz w:val="24"/>
          <w:szCs w:val="24"/>
        </w:rPr>
        <w:t>, gêneros de discurso</w:t>
      </w:r>
      <w:r w:rsidR="00613A19" w:rsidRPr="00593999">
        <w:rPr>
          <w:rFonts w:ascii="Times New Roman" w:hAnsi="Times New Roman" w:cs="Times New Roman"/>
          <w:sz w:val="24"/>
          <w:szCs w:val="24"/>
        </w:rPr>
        <w:t xml:space="preserve"> e </w:t>
      </w:r>
      <w:r w:rsidR="00613A19" w:rsidRPr="00593999">
        <w:rPr>
          <w:rFonts w:ascii="Times New Roman" w:hAnsi="Times New Roman" w:cs="Times New Roman"/>
          <w:i/>
          <w:sz w:val="24"/>
          <w:szCs w:val="24"/>
        </w:rPr>
        <w:t>gêneros de enunciado</w:t>
      </w:r>
      <w:r w:rsidR="00613A19" w:rsidRPr="00593999">
        <w:rPr>
          <w:rFonts w:ascii="Times New Roman" w:hAnsi="Times New Roman" w:cs="Times New Roman"/>
          <w:sz w:val="24"/>
          <w:szCs w:val="24"/>
        </w:rPr>
        <w:t>.</w:t>
      </w:r>
      <w:r w:rsidR="00002C54" w:rsidRPr="00593999">
        <w:rPr>
          <w:rFonts w:ascii="Times New Roman" w:hAnsi="Times New Roman" w:cs="Times New Roman"/>
          <w:sz w:val="24"/>
          <w:szCs w:val="24"/>
        </w:rPr>
        <w:t xml:space="preserve"> É claro que, para isto, as noções de </w:t>
      </w:r>
      <w:r w:rsidR="00002C54" w:rsidRPr="00593999">
        <w:rPr>
          <w:rFonts w:ascii="Times New Roman" w:hAnsi="Times New Roman" w:cs="Times New Roman"/>
          <w:i/>
          <w:sz w:val="24"/>
          <w:szCs w:val="24"/>
        </w:rPr>
        <w:t>texto</w:t>
      </w:r>
      <w:r w:rsidR="00002C54" w:rsidRPr="00593999">
        <w:rPr>
          <w:rFonts w:ascii="Times New Roman" w:hAnsi="Times New Roman" w:cs="Times New Roman"/>
          <w:sz w:val="24"/>
          <w:szCs w:val="24"/>
        </w:rPr>
        <w:t xml:space="preserve">, </w:t>
      </w:r>
      <w:r w:rsidR="00002C54" w:rsidRPr="00593999">
        <w:rPr>
          <w:rFonts w:ascii="Times New Roman" w:hAnsi="Times New Roman" w:cs="Times New Roman"/>
          <w:i/>
          <w:sz w:val="24"/>
          <w:szCs w:val="24"/>
        </w:rPr>
        <w:t xml:space="preserve">discurso </w:t>
      </w:r>
      <w:r w:rsidR="00002C54" w:rsidRPr="00593999">
        <w:rPr>
          <w:rFonts w:ascii="Times New Roman" w:hAnsi="Times New Roman" w:cs="Times New Roman"/>
          <w:sz w:val="24"/>
          <w:szCs w:val="24"/>
        </w:rPr>
        <w:t xml:space="preserve">e </w:t>
      </w:r>
      <w:r w:rsidR="00002C54" w:rsidRPr="00593999">
        <w:rPr>
          <w:rFonts w:ascii="Times New Roman" w:hAnsi="Times New Roman" w:cs="Times New Roman"/>
          <w:i/>
          <w:sz w:val="24"/>
          <w:szCs w:val="24"/>
        </w:rPr>
        <w:t>enunciado</w:t>
      </w:r>
      <w:r w:rsidR="00002C54" w:rsidRPr="00593999">
        <w:rPr>
          <w:rFonts w:ascii="Times New Roman" w:hAnsi="Times New Roman" w:cs="Times New Roman"/>
          <w:sz w:val="24"/>
          <w:szCs w:val="24"/>
        </w:rPr>
        <w:t xml:space="preserve"> precisam antes ser esclarecidas, porque possuem alcance muito amplo, mas, ao longo deste texto, cada uma delas será utilizada com um significado preciso. Além disso, especificar os conceitos veiculados por estes termos é fundamental para distinguir, posteriormente, o modo como se relacionam com a noção de gênero. </w:t>
      </w:r>
    </w:p>
    <w:p w:rsidR="00D570C1" w:rsidRDefault="00D570C1" w:rsidP="00593999">
      <w:pPr>
        <w:spacing w:after="0" w:line="360" w:lineRule="auto"/>
        <w:jc w:val="both"/>
        <w:rPr>
          <w:rFonts w:ascii="Times New Roman" w:hAnsi="Times New Roman" w:cs="Times New Roman"/>
          <w:b/>
          <w:sz w:val="24"/>
          <w:szCs w:val="24"/>
        </w:rPr>
      </w:pPr>
    </w:p>
    <w:p w:rsidR="00002C54" w:rsidRPr="00593999" w:rsidRDefault="00002C54" w:rsidP="00593999">
      <w:pPr>
        <w:spacing w:after="0" w:line="360" w:lineRule="auto"/>
        <w:jc w:val="both"/>
        <w:rPr>
          <w:rFonts w:ascii="Times New Roman" w:hAnsi="Times New Roman" w:cs="Times New Roman"/>
          <w:b/>
          <w:sz w:val="24"/>
          <w:szCs w:val="24"/>
        </w:rPr>
      </w:pPr>
      <w:r w:rsidRPr="00593999">
        <w:rPr>
          <w:rFonts w:ascii="Times New Roman" w:hAnsi="Times New Roman" w:cs="Times New Roman"/>
          <w:b/>
          <w:sz w:val="24"/>
          <w:szCs w:val="24"/>
        </w:rPr>
        <w:t xml:space="preserve">Sobre texto, discurso e </w:t>
      </w:r>
      <w:proofErr w:type="gramStart"/>
      <w:r w:rsidRPr="00593999">
        <w:rPr>
          <w:rFonts w:ascii="Times New Roman" w:hAnsi="Times New Roman" w:cs="Times New Roman"/>
          <w:b/>
          <w:sz w:val="24"/>
          <w:szCs w:val="24"/>
        </w:rPr>
        <w:t>enunciado</w:t>
      </w:r>
      <w:proofErr w:type="gramEnd"/>
    </w:p>
    <w:p w:rsidR="00002C54" w:rsidRPr="00593999" w:rsidRDefault="00002C54" w:rsidP="00593999">
      <w:pPr>
        <w:spacing w:after="0" w:line="360" w:lineRule="auto"/>
        <w:jc w:val="both"/>
        <w:rPr>
          <w:rFonts w:ascii="Times New Roman" w:hAnsi="Times New Roman" w:cs="Times New Roman"/>
          <w:b/>
          <w:sz w:val="24"/>
          <w:szCs w:val="24"/>
        </w:rPr>
      </w:pPr>
    </w:p>
    <w:p w:rsidR="00F53935" w:rsidRPr="00593999" w:rsidRDefault="00F53935"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softHyphen/>
      </w:r>
      <w:r w:rsidRPr="00593999">
        <w:rPr>
          <w:rFonts w:ascii="Times New Roman" w:hAnsi="Times New Roman" w:cs="Times New Roman"/>
          <w:sz w:val="24"/>
          <w:szCs w:val="24"/>
        </w:rPr>
        <w:softHyphen/>
      </w:r>
      <w:r w:rsidRPr="00593999">
        <w:rPr>
          <w:rFonts w:ascii="Times New Roman" w:hAnsi="Times New Roman" w:cs="Times New Roman"/>
          <w:sz w:val="24"/>
          <w:szCs w:val="24"/>
        </w:rPr>
        <w:softHyphen/>
      </w:r>
      <w:r w:rsidRPr="00593999">
        <w:rPr>
          <w:rFonts w:ascii="Times New Roman" w:hAnsi="Times New Roman" w:cs="Times New Roman"/>
          <w:sz w:val="24"/>
          <w:szCs w:val="24"/>
        </w:rPr>
        <w:softHyphen/>
      </w:r>
      <w:r w:rsidRPr="00593999">
        <w:rPr>
          <w:rFonts w:ascii="Times New Roman" w:hAnsi="Times New Roman" w:cs="Times New Roman"/>
          <w:sz w:val="24"/>
          <w:szCs w:val="24"/>
        </w:rPr>
        <w:softHyphen/>
      </w:r>
      <w:r w:rsidRPr="00593999">
        <w:rPr>
          <w:rFonts w:ascii="Times New Roman" w:hAnsi="Times New Roman" w:cs="Times New Roman"/>
          <w:sz w:val="24"/>
          <w:szCs w:val="24"/>
        </w:rPr>
        <w:softHyphen/>
      </w:r>
      <w:r w:rsidRPr="00593999">
        <w:rPr>
          <w:rFonts w:ascii="Times New Roman" w:hAnsi="Times New Roman" w:cs="Times New Roman"/>
          <w:sz w:val="24"/>
          <w:szCs w:val="24"/>
        </w:rPr>
        <w:softHyphen/>
      </w:r>
      <w:r w:rsidRPr="00593999">
        <w:rPr>
          <w:rFonts w:ascii="Times New Roman" w:hAnsi="Times New Roman" w:cs="Times New Roman"/>
          <w:sz w:val="24"/>
          <w:szCs w:val="24"/>
        </w:rPr>
        <w:softHyphen/>
      </w:r>
      <w:r w:rsidRPr="00593999">
        <w:rPr>
          <w:rFonts w:ascii="Times New Roman" w:hAnsi="Times New Roman" w:cs="Times New Roman"/>
          <w:sz w:val="24"/>
          <w:szCs w:val="24"/>
        </w:rPr>
        <w:softHyphen/>
      </w:r>
      <w:r w:rsidRPr="00593999">
        <w:rPr>
          <w:rFonts w:ascii="Times New Roman" w:hAnsi="Times New Roman" w:cs="Times New Roman"/>
          <w:sz w:val="24"/>
          <w:szCs w:val="24"/>
        </w:rPr>
        <w:softHyphen/>
        <w:t xml:space="preserve">As noções de texto, discurso e enunciado apresentam fortes graus de proximidade. Isto porque, conforme sustenta Florência Miranda (2007) – autora que </w:t>
      </w:r>
      <w:r w:rsidR="00B47CA8" w:rsidRPr="00593999">
        <w:rPr>
          <w:rFonts w:ascii="Times New Roman" w:hAnsi="Times New Roman" w:cs="Times New Roman"/>
          <w:sz w:val="24"/>
          <w:szCs w:val="24"/>
        </w:rPr>
        <w:t>me despertou</w:t>
      </w:r>
      <w:r w:rsidRPr="00593999">
        <w:rPr>
          <w:rFonts w:ascii="Times New Roman" w:hAnsi="Times New Roman" w:cs="Times New Roman"/>
          <w:sz w:val="24"/>
          <w:szCs w:val="24"/>
        </w:rPr>
        <w:t xml:space="preserve"> a refletir ainda mais sobre estas questões</w:t>
      </w:r>
      <w:r w:rsidR="00B47CA8" w:rsidRPr="00593999">
        <w:rPr>
          <w:rFonts w:ascii="Times New Roman" w:hAnsi="Times New Roman" w:cs="Times New Roman"/>
          <w:sz w:val="24"/>
          <w:szCs w:val="24"/>
        </w:rPr>
        <w:t>, principalmente no que diz respeito à redefinição da noção de gênero</w:t>
      </w:r>
      <w:r w:rsidRPr="00593999">
        <w:rPr>
          <w:rFonts w:ascii="Times New Roman" w:hAnsi="Times New Roman" w:cs="Times New Roman"/>
          <w:sz w:val="24"/>
          <w:szCs w:val="24"/>
        </w:rPr>
        <w:t xml:space="preserve"> –</w:t>
      </w:r>
      <w:r w:rsidR="00B47CA8" w:rsidRPr="00593999">
        <w:rPr>
          <w:rFonts w:ascii="Times New Roman" w:hAnsi="Times New Roman" w:cs="Times New Roman"/>
          <w:sz w:val="24"/>
          <w:szCs w:val="24"/>
        </w:rPr>
        <w:t>,</w:t>
      </w:r>
      <w:r w:rsidRPr="00593999">
        <w:rPr>
          <w:rFonts w:ascii="Times New Roman" w:hAnsi="Times New Roman" w:cs="Times New Roman"/>
          <w:sz w:val="24"/>
          <w:szCs w:val="24"/>
        </w:rPr>
        <w:t xml:space="preserve"> estas três noções têm desenvolvimentos históricos de certa forma paralelos (uma vez que os trabalhos textuais, enunciativos e discursivos podem ser observados como classes de abordagens diferenciadas e com percursos próprios), mas apresentam, porém, cruzamentos indiscutíveis. A proximidade, por vezes, parece ser tão eminente, que alguns pesquisadores preferem tomá-las, as três noções, como sinonímias – ou pelo menos duas delas texto-enunciado, texto-discurso. </w:t>
      </w:r>
    </w:p>
    <w:p w:rsidR="00F53935" w:rsidRPr="00593999" w:rsidRDefault="00F53935"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Em trabalhos de Mikhail Bakhtin (1992), por exemplo, consigo enxergar que, não raras </w:t>
      </w:r>
      <w:proofErr w:type="gramStart"/>
      <w:r w:rsidRPr="00593999">
        <w:rPr>
          <w:rFonts w:ascii="Times New Roman" w:hAnsi="Times New Roman" w:cs="Times New Roman"/>
          <w:sz w:val="24"/>
          <w:szCs w:val="24"/>
        </w:rPr>
        <w:t>as</w:t>
      </w:r>
      <w:proofErr w:type="gramEnd"/>
      <w:r w:rsidRPr="00593999">
        <w:rPr>
          <w:rFonts w:ascii="Times New Roman" w:hAnsi="Times New Roman" w:cs="Times New Roman"/>
          <w:sz w:val="24"/>
          <w:szCs w:val="24"/>
        </w:rPr>
        <w:t xml:space="preserve"> vezes, os termos </w:t>
      </w:r>
      <w:r w:rsidRPr="00593999">
        <w:rPr>
          <w:rFonts w:ascii="Times New Roman" w:hAnsi="Times New Roman" w:cs="Times New Roman"/>
          <w:i/>
          <w:sz w:val="24"/>
          <w:szCs w:val="24"/>
        </w:rPr>
        <w:t>enunciado</w:t>
      </w:r>
      <w:r w:rsidRPr="00593999">
        <w:rPr>
          <w:rFonts w:ascii="Times New Roman" w:hAnsi="Times New Roman" w:cs="Times New Roman"/>
          <w:sz w:val="24"/>
          <w:szCs w:val="24"/>
        </w:rPr>
        <w:t xml:space="preserve"> e </w:t>
      </w:r>
      <w:r w:rsidRPr="00593999">
        <w:rPr>
          <w:rFonts w:ascii="Times New Roman" w:hAnsi="Times New Roman" w:cs="Times New Roman"/>
          <w:i/>
          <w:sz w:val="24"/>
          <w:szCs w:val="24"/>
        </w:rPr>
        <w:t xml:space="preserve">texto </w:t>
      </w:r>
      <w:r w:rsidRPr="00593999">
        <w:rPr>
          <w:rFonts w:ascii="Times New Roman" w:hAnsi="Times New Roman" w:cs="Times New Roman"/>
          <w:sz w:val="24"/>
          <w:szCs w:val="24"/>
        </w:rPr>
        <w:t>são tradados como equivalentes – mesmo que o termo texto não apareça</w:t>
      </w:r>
      <w:r w:rsidR="00B47CA8" w:rsidRPr="00593999">
        <w:rPr>
          <w:rFonts w:ascii="Times New Roman" w:hAnsi="Times New Roman" w:cs="Times New Roman"/>
          <w:sz w:val="24"/>
          <w:szCs w:val="24"/>
        </w:rPr>
        <w:t xml:space="preserve"> em sua obra com tanta frequência</w:t>
      </w:r>
      <w:r w:rsidRPr="00593999">
        <w:rPr>
          <w:rFonts w:ascii="Times New Roman" w:hAnsi="Times New Roman" w:cs="Times New Roman"/>
          <w:sz w:val="24"/>
          <w:szCs w:val="24"/>
        </w:rPr>
        <w:t>. “A utilização da língua efetua-se em formas de enunciados (orais ou escritos), concretos e únicos, que emanam duma ou doutra esfera da atividade humana” (p. 302). Ou ainda</w:t>
      </w:r>
      <w:r w:rsidR="00B47CA8" w:rsidRPr="00593999">
        <w:rPr>
          <w:rFonts w:ascii="Times New Roman" w:hAnsi="Times New Roman" w:cs="Times New Roman"/>
          <w:sz w:val="24"/>
          <w:szCs w:val="24"/>
        </w:rPr>
        <w:t>,</w:t>
      </w:r>
      <w:r w:rsidRPr="00593999">
        <w:rPr>
          <w:rFonts w:ascii="Times New Roman" w:hAnsi="Times New Roman" w:cs="Times New Roman"/>
          <w:sz w:val="24"/>
          <w:szCs w:val="24"/>
        </w:rPr>
        <w:t xml:space="preserve"> “todo enunciado – desde a breve réplica (monolexemática) até o romance ou o tratado científico – comporta um começo e um fim absoluto [...]. O enunciado não é uma unidade convencional, mas uma unidade real, estritamente delimitada pela alternância dos sujeitos [...]”.  Nesses dois casos, o enunciado é tomado de forma muito semelhante </w:t>
      </w:r>
      <w:r w:rsidRPr="00593999">
        <w:rPr>
          <w:rFonts w:ascii="Times New Roman" w:hAnsi="Times New Roman" w:cs="Times New Roman"/>
          <w:sz w:val="24"/>
          <w:szCs w:val="24"/>
        </w:rPr>
        <w:lastRenderedPageBreak/>
        <w:t>à compreensão que temos de texto</w:t>
      </w:r>
      <w:r w:rsidR="00B47CA8" w:rsidRPr="00593999">
        <w:rPr>
          <w:rFonts w:ascii="Times New Roman" w:hAnsi="Times New Roman" w:cs="Times New Roman"/>
          <w:sz w:val="24"/>
          <w:szCs w:val="24"/>
        </w:rPr>
        <w:t xml:space="preserve"> e afasta-se da noção de frase</w:t>
      </w:r>
      <w:r w:rsidRPr="00593999">
        <w:rPr>
          <w:rFonts w:ascii="Times New Roman" w:hAnsi="Times New Roman" w:cs="Times New Roman"/>
          <w:sz w:val="24"/>
          <w:szCs w:val="24"/>
        </w:rPr>
        <w:t xml:space="preserve">. Entretanto, é em “O problema do texto” que </w:t>
      </w:r>
      <w:r w:rsidR="00A81B9A" w:rsidRPr="00593999">
        <w:rPr>
          <w:rFonts w:ascii="Times New Roman" w:hAnsi="Times New Roman" w:cs="Times New Roman"/>
          <w:sz w:val="24"/>
          <w:szCs w:val="24"/>
        </w:rPr>
        <w:t xml:space="preserve">Mikhail </w:t>
      </w:r>
      <w:r w:rsidRPr="00593999">
        <w:rPr>
          <w:rFonts w:ascii="Times New Roman" w:hAnsi="Times New Roman" w:cs="Times New Roman"/>
          <w:sz w:val="24"/>
          <w:szCs w:val="24"/>
        </w:rPr>
        <w:t xml:space="preserve">Bakhtin (1979) faz referência direta à noção de texto.  O autor distingue duas acepções para o termo texto: “conjunto coerente de signos” e “texto enquanto enunciado”. É sobre esta última noção, de texto equivalente a enunciado, que ele se debruça em seu trabalho. </w:t>
      </w:r>
    </w:p>
    <w:p w:rsidR="00F53935" w:rsidRPr="00593999" w:rsidRDefault="00F53935"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Para mim, </w:t>
      </w:r>
      <w:r w:rsidR="00B47CA8" w:rsidRPr="00593999">
        <w:rPr>
          <w:rFonts w:ascii="Times New Roman" w:hAnsi="Times New Roman" w:cs="Times New Roman"/>
          <w:sz w:val="24"/>
          <w:szCs w:val="24"/>
        </w:rPr>
        <w:t xml:space="preserve">considerando a finalidade deste trabalho e as implicações que as duas noções têm para a redefinição que faço do gênero, </w:t>
      </w:r>
      <w:r w:rsidR="00A81B9A" w:rsidRPr="00593999">
        <w:rPr>
          <w:rFonts w:ascii="Times New Roman" w:hAnsi="Times New Roman" w:cs="Times New Roman"/>
          <w:sz w:val="24"/>
          <w:szCs w:val="24"/>
        </w:rPr>
        <w:t xml:space="preserve">acredito que </w:t>
      </w:r>
      <w:r w:rsidR="00A81B9A" w:rsidRPr="00593999">
        <w:rPr>
          <w:rFonts w:ascii="Times New Roman" w:hAnsi="Times New Roman" w:cs="Times New Roman"/>
          <w:i/>
          <w:sz w:val="24"/>
          <w:szCs w:val="24"/>
        </w:rPr>
        <w:t xml:space="preserve">texto </w:t>
      </w:r>
      <w:r w:rsidR="00A81B9A" w:rsidRPr="00593999">
        <w:rPr>
          <w:rFonts w:ascii="Times New Roman" w:hAnsi="Times New Roman" w:cs="Times New Roman"/>
          <w:sz w:val="24"/>
          <w:szCs w:val="24"/>
        </w:rPr>
        <w:t xml:space="preserve">e </w:t>
      </w:r>
      <w:r w:rsidR="00A81B9A" w:rsidRPr="00593999">
        <w:rPr>
          <w:rFonts w:ascii="Times New Roman" w:hAnsi="Times New Roman" w:cs="Times New Roman"/>
          <w:i/>
          <w:sz w:val="24"/>
          <w:szCs w:val="24"/>
        </w:rPr>
        <w:t xml:space="preserve">enunciado </w:t>
      </w:r>
      <w:r w:rsidR="00A81B9A" w:rsidRPr="00593999">
        <w:rPr>
          <w:rFonts w:ascii="Times New Roman" w:hAnsi="Times New Roman" w:cs="Times New Roman"/>
          <w:sz w:val="24"/>
          <w:szCs w:val="24"/>
        </w:rPr>
        <w:t>n</w:t>
      </w:r>
      <w:r w:rsidRPr="00593999">
        <w:rPr>
          <w:rFonts w:ascii="Times New Roman" w:hAnsi="Times New Roman" w:cs="Times New Roman"/>
          <w:sz w:val="24"/>
          <w:szCs w:val="24"/>
        </w:rPr>
        <w:t xml:space="preserve">ão devem ser tomados como sinônimos ou mesmo como equivalentes. </w:t>
      </w:r>
      <w:r w:rsidR="00A81B9A" w:rsidRPr="00593999">
        <w:rPr>
          <w:rFonts w:ascii="Times New Roman" w:hAnsi="Times New Roman" w:cs="Times New Roman"/>
          <w:sz w:val="24"/>
          <w:szCs w:val="24"/>
        </w:rPr>
        <w:t xml:space="preserve">E é por pensar assim que não assumo para meus trabalhos sobre texto as definições propostas por Mikhail Bakhtin e seus seguidores. </w:t>
      </w:r>
    </w:p>
    <w:p w:rsidR="00F53935" w:rsidRPr="00593999" w:rsidRDefault="00F53935"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Em Dominique Maingueneau (1997), especialmente em </w:t>
      </w:r>
      <w:r w:rsidRPr="00593999">
        <w:rPr>
          <w:rFonts w:ascii="Times New Roman" w:hAnsi="Times New Roman" w:cs="Times New Roman"/>
          <w:i/>
          <w:sz w:val="24"/>
          <w:szCs w:val="24"/>
        </w:rPr>
        <w:t>Análise de textos de comunicação</w:t>
      </w:r>
      <w:r w:rsidRPr="00593999">
        <w:rPr>
          <w:rFonts w:ascii="Times New Roman" w:hAnsi="Times New Roman" w:cs="Times New Roman"/>
          <w:sz w:val="24"/>
          <w:szCs w:val="24"/>
        </w:rPr>
        <w:t xml:space="preserve">, </w:t>
      </w:r>
      <w:r w:rsidRPr="00593999">
        <w:rPr>
          <w:rFonts w:ascii="Times New Roman" w:hAnsi="Times New Roman" w:cs="Times New Roman"/>
          <w:i/>
          <w:sz w:val="24"/>
          <w:szCs w:val="24"/>
        </w:rPr>
        <w:t>texto</w:t>
      </w:r>
      <w:r w:rsidRPr="00593999">
        <w:rPr>
          <w:rFonts w:ascii="Times New Roman" w:hAnsi="Times New Roman" w:cs="Times New Roman"/>
          <w:sz w:val="24"/>
          <w:szCs w:val="24"/>
        </w:rPr>
        <w:t xml:space="preserve"> e </w:t>
      </w:r>
      <w:r w:rsidRPr="00593999">
        <w:rPr>
          <w:rFonts w:ascii="Times New Roman" w:hAnsi="Times New Roman" w:cs="Times New Roman"/>
          <w:i/>
          <w:sz w:val="24"/>
          <w:szCs w:val="24"/>
        </w:rPr>
        <w:t>enunciado</w:t>
      </w:r>
      <w:r w:rsidRPr="00593999">
        <w:rPr>
          <w:rFonts w:ascii="Times New Roman" w:hAnsi="Times New Roman" w:cs="Times New Roman"/>
          <w:sz w:val="24"/>
          <w:szCs w:val="24"/>
        </w:rPr>
        <w:t xml:space="preserve"> apresentam significação bem próxima. O enunciado é uma forma de ação no sentido de que constitui um ato de fala que visa agir de forma a modificar uma situação. O texto é o termo que se aplica ao enunciado como um todo, como parte de uma totalidade coerente.  Assim, o termo texto engloba o termo enunciado. </w:t>
      </w:r>
      <w:r w:rsidR="005B2E61" w:rsidRPr="00593999">
        <w:rPr>
          <w:rFonts w:ascii="Times New Roman" w:hAnsi="Times New Roman" w:cs="Times New Roman"/>
          <w:sz w:val="24"/>
          <w:szCs w:val="24"/>
        </w:rPr>
        <w:t xml:space="preserve">Ou ainda, em seu </w:t>
      </w:r>
      <w:r w:rsidR="005B2E61" w:rsidRPr="00593999">
        <w:rPr>
          <w:rFonts w:ascii="Times New Roman" w:hAnsi="Times New Roman" w:cs="Times New Roman"/>
          <w:i/>
          <w:sz w:val="24"/>
          <w:szCs w:val="24"/>
        </w:rPr>
        <w:t>Dicionário de Análise do Discurso</w:t>
      </w:r>
      <w:r w:rsidR="005B2E61" w:rsidRPr="00593999">
        <w:rPr>
          <w:rFonts w:ascii="Times New Roman" w:hAnsi="Times New Roman" w:cs="Times New Roman"/>
          <w:sz w:val="24"/>
          <w:szCs w:val="24"/>
        </w:rPr>
        <w:t xml:space="preserve">, em coautoria com Patrick Charaudeau (2012), os autores sugerem que o </w:t>
      </w:r>
      <w:r w:rsidR="005B2E61" w:rsidRPr="00593999">
        <w:rPr>
          <w:rFonts w:ascii="Times New Roman" w:hAnsi="Times New Roman" w:cs="Times New Roman"/>
          <w:i/>
          <w:sz w:val="24"/>
          <w:szCs w:val="24"/>
        </w:rPr>
        <w:t xml:space="preserve">enunciado </w:t>
      </w:r>
      <w:r w:rsidR="005B2E61" w:rsidRPr="00593999">
        <w:rPr>
          <w:rFonts w:ascii="Times New Roman" w:hAnsi="Times New Roman" w:cs="Times New Roman"/>
          <w:sz w:val="24"/>
          <w:szCs w:val="24"/>
        </w:rPr>
        <w:t xml:space="preserve">pode ser considerado como uma sequência verbal que forma um todo constitutivo de determinado gênero. Trata-se de uma espécie de equivalente de texto. </w:t>
      </w:r>
    </w:p>
    <w:p w:rsidR="00F53935" w:rsidRPr="00593999" w:rsidRDefault="00F53935"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Não me convém, também, pensá-los a partir desta relação metonímica, de todo (texto) pelas partes (enunciado). </w:t>
      </w:r>
      <w:r w:rsidR="005B2E61" w:rsidRPr="00593999">
        <w:rPr>
          <w:rFonts w:ascii="Times New Roman" w:hAnsi="Times New Roman" w:cs="Times New Roman"/>
          <w:sz w:val="24"/>
          <w:szCs w:val="24"/>
        </w:rPr>
        <w:t xml:space="preserve">Em relação à segunda proposta dos dois autores, já afirmei que não devo compreendê-los como duas entidades ou elementos que descrevem um mesmo objeto. </w:t>
      </w:r>
    </w:p>
    <w:p w:rsidR="00F53935" w:rsidRPr="00593999" w:rsidRDefault="00CD2F75" w:rsidP="005939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w:t>
      </w:r>
      <w:r w:rsidR="00F53935" w:rsidRPr="00593999">
        <w:rPr>
          <w:rFonts w:ascii="Times New Roman" w:hAnsi="Times New Roman" w:cs="Times New Roman"/>
          <w:sz w:val="24"/>
          <w:szCs w:val="24"/>
        </w:rPr>
        <w:t xml:space="preserve"> obra da década de noventa, </w:t>
      </w:r>
      <w:r w:rsidR="005B2E61" w:rsidRPr="00593999">
        <w:rPr>
          <w:rFonts w:ascii="Times New Roman" w:hAnsi="Times New Roman" w:cs="Times New Roman"/>
          <w:sz w:val="24"/>
          <w:szCs w:val="24"/>
        </w:rPr>
        <w:t>Jean Michel Adam (199</w:t>
      </w:r>
      <w:r w:rsidR="005B0347">
        <w:rPr>
          <w:rFonts w:ascii="Times New Roman" w:hAnsi="Times New Roman" w:cs="Times New Roman"/>
          <w:sz w:val="24"/>
          <w:szCs w:val="24"/>
        </w:rPr>
        <w:t>7</w:t>
      </w:r>
      <w:r w:rsidR="005B2E61" w:rsidRPr="00593999">
        <w:rPr>
          <w:rFonts w:ascii="Times New Roman" w:hAnsi="Times New Roman" w:cs="Times New Roman"/>
          <w:sz w:val="24"/>
          <w:szCs w:val="24"/>
        </w:rPr>
        <w:t>, p. 15</w:t>
      </w:r>
      <w:r w:rsidR="00F53935" w:rsidRPr="00593999">
        <w:rPr>
          <w:rFonts w:ascii="Times New Roman" w:hAnsi="Times New Roman" w:cs="Times New Roman"/>
          <w:sz w:val="24"/>
          <w:szCs w:val="24"/>
        </w:rPr>
        <w:t>)</w:t>
      </w:r>
      <w:r w:rsidR="005B2E61" w:rsidRPr="00593999">
        <w:rPr>
          <w:rFonts w:ascii="Times New Roman" w:hAnsi="Times New Roman" w:cs="Times New Roman"/>
          <w:sz w:val="24"/>
          <w:szCs w:val="24"/>
        </w:rPr>
        <w:t>, no âmbito da linguística textual,</w:t>
      </w:r>
      <w:r w:rsidR="00F53935" w:rsidRPr="00593999">
        <w:rPr>
          <w:rFonts w:ascii="Times New Roman" w:hAnsi="Times New Roman" w:cs="Times New Roman"/>
          <w:sz w:val="24"/>
          <w:szCs w:val="24"/>
        </w:rPr>
        <w:t xml:space="preserve"> compreendia o enunciado como “objeto </w:t>
      </w:r>
      <w:r w:rsidR="005B2E61" w:rsidRPr="00593999">
        <w:rPr>
          <w:rFonts w:ascii="Times New Roman" w:hAnsi="Times New Roman" w:cs="Times New Roman"/>
          <w:sz w:val="24"/>
          <w:szCs w:val="24"/>
        </w:rPr>
        <w:t xml:space="preserve">material oral ou escrito, de objeto </w:t>
      </w:r>
      <w:r w:rsidR="00F53935" w:rsidRPr="00593999">
        <w:rPr>
          <w:rFonts w:ascii="Times New Roman" w:hAnsi="Times New Roman" w:cs="Times New Roman"/>
          <w:sz w:val="24"/>
          <w:szCs w:val="24"/>
        </w:rPr>
        <w:t>empírico</w:t>
      </w:r>
      <w:r w:rsidR="005B2E61" w:rsidRPr="00593999">
        <w:rPr>
          <w:rFonts w:ascii="Times New Roman" w:hAnsi="Times New Roman" w:cs="Times New Roman"/>
          <w:sz w:val="24"/>
          <w:szCs w:val="24"/>
        </w:rPr>
        <w:t>, observável e descritivo</w:t>
      </w:r>
      <w:r w:rsidR="00F53935" w:rsidRPr="00593999">
        <w:rPr>
          <w:rFonts w:ascii="Times New Roman" w:hAnsi="Times New Roman" w:cs="Times New Roman"/>
          <w:sz w:val="24"/>
          <w:szCs w:val="24"/>
        </w:rPr>
        <w:t>” e o texto como “objeto abstrato</w:t>
      </w:r>
      <w:r w:rsidR="005B2E61" w:rsidRPr="00593999">
        <w:rPr>
          <w:rFonts w:ascii="Times New Roman" w:hAnsi="Times New Roman" w:cs="Times New Roman"/>
          <w:sz w:val="24"/>
          <w:szCs w:val="24"/>
        </w:rPr>
        <w:t>, que deve ser pensado no quadro de uma teoria de sua estrutura composicional</w:t>
      </w:r>
      <w:r w:rsidR="00F53935" w:rsidRPr="00593999">
        <w:rPr>
          <w:rFonts w:ascii="Times New Roman" w:hAnsi="Times New Roman" w:cs="Times New Roman"/>
          <w:sz w:val="24"/>
          <w:szCs w:val="24"/>
        </w:rPr>
        <w:t xml:space="preserve">”. Depois de reformulação terminológica e conceitual, em sua obra mais recente, </w:t>
      </w:r>
      <w:r w:rsidR="00F53935" w:rsidRPr="00593999">
        <w:rPr>
          <w:rFonts w:ascii="Times New Roman" w:hAnsi="Times New Roman" w:cs="Times New Roman"/>
          <w:i/>
          <w:sz w:val="24"/>
          <w:szCs w:val="24"/>
        </w:rPr>
        <w:t>Linguística textual: Uma introdução à Análise textual dos discursos</w:t>
      </w:r>
      <w:r w:rsidR="00F53935" w:rsidRPr="00593999">
        <w:rPr>
          <w:rFonts w:ascii="Times New Roman" w:hAnsi="Times New Roman" w:cs="Times New Roman"/>
          <w:sz w:val="24"/>
          <w:szCs w:val="24"/>
        </w:rPr>
        <w:t>, Adam (2008) concebe o texto como resultado da atividade discursiva de um sujeito que se dirige a um interlocutor em uma situação de comunicação determinada e, ao mesmo tempo, como uma unidade semântica de comunicação, organizada em torno de um tema (encadeamento de proposições integradas em sequências dentro de um esquema composicional que confere unidade ao conjunto) (HERRERO CECÍCILIA, 2006). O enunciado</w:t>
      </w:r>
      <w:r w:rsidR="00A67C6F" w:rsidRPr="00593999">
        <w:rPr>
          <w:rFonts w:ascii="Times New Roman" w:hAnsi="Times New Roman" w:cs="Times New Roman"/>
          <w:sz w:val="24"/>
          <w:szCs w:val="24"/>
        </w:rPr>
        <w:t xml:space="preserve">, por sua </w:t>
      </w:r>
      <w:r w:rsidR="00A67C6F" w:rsidRPr="00593999">
        <w:rPr>
          <w:rFonts w:ascii="Times New Roman" w:hAnsi="Times New Roman" w:cs="Times New Roman"/>
          <w:sz w:val="24"/>
          <w:szCs w:val="24"/>
        </w:rPr>
        <w:lastRenderedPageBreak/>
        <w:t>vez,</w:t>
      </w:r>
      <w:r w:rsidR="00F53935" w:rsidRPr="00593999">
        <w:rPr>
          <w:rFonts w:ascii="Times New Roman" w:hAnsi="Times New Roman" w:cs="Times New Roman"/>
          <w:sz w:val="24"/>
          <w:szCs w:val="24"/>
        </w:rPr>
        <w:t xml:space="preserve"> é compreendido agora a partir da noção de proposição-enunciado, unidade textual mínima da Análise textual dos discursos. “Ao escolher falar de proposição-enunciado, não definimos uma unidade tão virtual como a proposição dos lógicos ou dos gramáticos, mas uma unidade textual de base, efetivamente realizada e produzida por um ato de enunciação, portanto, como um </w:t>
      </w:r>
      <w:r w:rsidR="00F53935" w:rsidRPr="00593999">
        <w:rPr>
          <w:rFonts w:ascii="Times New Roman" w:hAnsi="Times New Roman" w:cs="Times New Roman"/>
          <w:i/>
          <w:sz w:val="24"/>
          <w:szCs w:val="24"/>
        </w:rPr>
        <w:t>enunciado mínimo</w:t>
      </w:r>
      <w:r w:rsidR="00F53935" w:rsidRPr="00593999">
        <w:rPr>
          <w:rFonts w:ascii="Times New Roman" w:hAnsi="Times New Roman" w:cs="Times New Roman"/>
          <w:sz w:val="24"/>
          <w:szCs w:val="24"/>
        </w:rPr>
        <w:t>” (ADAM, 2008, p 106).</w:t>
      </w:r>
    </w:p>
    <w:p w:rsidR="00F53935" w:rsidRPr="00593999" w:rsidRDefault="00F53935"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A noção</w:t>
      </w:r>
      <w:r w:rsidR="00A67C6F" w:rsidRPr="00593999">
        <w:rPr>
          <w:rFonts w:ascii="Times New Roman" w:hAnsi="Times New Roman" w:cs="Times New Roman"/>
          <w:sz w:val="24"/>
          <w:szCs w:val="24"/>
        </w:rPr>
        <w:t xml:space="preserve"> revisada</w:t>
      </w:r>
      <w:r w:rsidRPr="00593999">
        <w:rPr>
          <w:rFonts w:ascii="Times New Roman" w:hAnsi="Times New Roman" w:cs="Times New Roman"/>
          <w:sz w:val="24"/>
          <w:szCs w:val="24"/>
        </w:rPr>
        <w:t xml:space="preserve"> de </w:t>
      </w:r>
      <w:r w:rsidR="00A67C6F" w:rsidRPr="00593999">
        <w:rPr>
          <w:rFonts w:ascii="Times New Roman" w:hAnsi="Times New Roman" w:cs="Times New Roman"/>
          <w:sz w:val="24"/>
          <w:szCs w:val="24"/>
        </w:rPr>
        <w:t xml:space="preserve">texto de Jean Michel Adam é bastante relevante para os atuais estudos linguísticos, porque dá conta, ao menos parcialmente, da complexidade que envolve o objeto texto. A noção de </w:t>
      </w:r>
      <w:r w:rsidRPr="00593999">
        <w:rPr>
          <w:rFonts w:ascii="Times New Roman" w:hAnsi="Times New Roman" w:cs="Times New Roman"/>
          <w:sz w:val="24"/>
          <w:szCs w:val="24"/>
        </w:rPr>
        <w:t xml:space="preserve">proposição-enunciado </w:t>
      </w:r>
      <w:r w:rsidR="00A67C6F" w:rsidRPr="00593999">
        <w:rPr>
          <w:rFonts w:ascii="Times New Roman" w:hAnsi="Times New Roman" w:cs="Times New Roman"/>
          <w:sz w:val="24"/>
          <w:szCs w:val="24"/>
        </w:rPr>
        <w:t xml:space="preserve">também </w:t>
      </w:r>
      <w:r w:rsidRPr="00593999">
        <w:rPr>
          <w:rFonts w:ascii="Times New Roman" w:hAnsi="Times New Roman" w:cs="Times New Roman"/>
          <w:sz w:val="24"/>
          <w:szCs w:val="24"/>
        </w:rPr>
        <w:t xml:space="preserve">é pertinente e parece-me que tem sido útil em muitas pesquisas. Entretanto, para mim, o principal problema desta </w:t>
      </w:r>
      <w:r w:rsidR="00A67C6F" w:rsidRPr="00593999">
        <w:rPr>
          <w:rFonts w:ascii="Times New Roman" w:hAnsi="Times New Roman" w:cs="Times New Roman"/>
          <w:sz w:val="24"/>
          <w:szCs w:val="24"/>
        </w:rPr>
        <w:t xml:space="preserve">última </w:t>
      </w:r>
      <w:r w:rsidRPr="00593999">
        <w:rPr>
          <w:rFonts w:ascii="Times New Roman" w:hAnsi="Times New Roman" w:cs="Times New Roman"/>
          <w:sz w:val="24"/>
          <w:szCs w:val="24"/>
        </w:rPr>
        <w:t>noção é a indefinição de parâmetros estruturais</w:t>
      </w:r>
      <w:r w:rsidR="00A67C6F" w:rsidRPr="00593999">
        <w:rPr>
          <w:rFonts w:ascii="Times New Roman" w:hAnsi="Times New Roman" w:cs="Times New Roman"/>
          <w:sz w:val="24"/>
          <w:szCs w:val="24"/>
        </w:rPr>
        <w:t xml:space="preserve"> que a delimitem como unidade mínima de análise, como propõe Adam</w:t>
      </w:r>
      <w:r w:rsidRPr="00593999">
        <w:rPr>
          <w:rFonts w:ascii="Times New Roman" w:hAnsi="Times New Roman" w:cs="Times New Roman"/>
          <w:sz w:val="24"/>
          <w:szCs w:val="24"/>
        </w:rPr>
        <w:t xml:space="preserve">. </w:t>
      </w:r>
      <w:r w:rsidR="00A67C6F" w:rsidRPr="00593999">
        <w:rPr>
          <w:rFonts w:ascii="Times New Roman" w:hAnsi="Times New Roman" w:cs="Times New Roman"/>
          <w:sz w:val="24"/>
          <w:szCs w:val="24"/>
        </w:rPr>
        <w:t>Ele</w:t>
      </w:r>
      <w:r w:rsidRPr="00593999">
        <w:rPr>
          <w:rFonts w:ascii="Times New Roman" w:hAnsi="Times New Roman" w:cs="Times New Roman"/>
          <w:sz w:val="24"/>
          <w:szCs w:val="24"/>
        </w:rPr>
        <w:t xml:space="preserve"> não nos diz quais os limites de uma preposição-enunciado, de maneira que sua identificação nos textos pode não ser tarefa fácil, </w:t>
      </w:r>
      <w:r w:rsidR="00A67C6F" w:rsidRPr="00593999">
        <w:rPr>
          <w:rFonts w:ascii="Times New Roman" w:hAnsi="Times New Roman" w:cs="Times New Roman"/>
          <w:sz w:val="24"/>
          <w:szCs w:val="24"/>
        </w:rPr>
        <w:t>principalmente</w:t>
      </w:r>
      <w:r w:rsidRPr="00593999">
        <w:rPr>
          <w:rFonts w:ascii="Times New Roman" w:hAnsi="Times New Roman" w:cs="Times New Roman"/>
          <w:sz w:val="24"/>
          <w:szCs w:val="24"/>
        </w:rPr>
        <w:t xml:space="preserve"> para </w:t>
      </w:r>
      <w:r w:rsidR="00A67C6F" w:rsidRPr="00593999">
        <w:rPr>
          <w:rFonts w:ascii="Times New Roman" w:hAnsi="Times New Roman" w:cs="Times New Roman"/>
          <w:sz w:val="24"/>
          <w:szCs w:val="24"/>
        </w:rPr>
        <w:t xml:space="preserve">não especialistas em sua proposta de análise textual dos discursos. </w:t>
      </w:r>
    </w:p>
    <w:p w:rsidR="00F53935" w:rsidRPr="00593999" w:rsidRDefault="00BD045D"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Em relação</w:t>
      </w:r>
      <w:r w:rsidR="00F53935" w:rsidRPr="00593999">
        <w:rPr>
          <w:rFonts w:ascii="Times New Roman" w:hAnsi="Times New Roman" w:cs="Times New Roman"/>
          <w:sz w:val="24"/>
          <w:szCs w:val="24"/>
        </w:rPr>
        <w:t xml:space="preserve"> às noções de </w:t>
      </w:r>
      <w:r w:rsidR="00F53935" w:rsidRPr="00593999">
        <w:rPr>
          <w:rFonts w:ascii="Times New Roman" w:hAnsi="Times New Roman" w:cs="Times New Roman"/>
          <w:i/>
          <w:sz w:val="24"/>
          <w:szCs w:val="24"/>
        </w:rPr>
        <w:t>texto</w:t>
      </w:r>
      <w:r w:rsidR="00F53935" w:rsidRPr="00593999">
        <w:rPr>
          <w:rFonts w:ascii="Times New Roman" w:hAnsi="Times New Roman" w:cs="Times New Roman"/>
          <w:sz w:val="24"/>
          <w:szCs w:val="24"/>
        </w:rPr>
        <w:t xml:space="preserve"> e </w:t>
      </w:r>
      <w:r w:rsidR="00F53935" w:rsidRPr="00593999">
        <w:rPr>
          <w:rFonts w:ascii="Times New Roman" w:hAnsi="Times New Roman" w:cs="Times New Roman"/>
          <w:i/>
          <w:sz w:val="24"/>
          <w:szCs w:val="24"/>
        </w:rPr>
        <w:t>discurso</w:t>
      </w:r>
      <w:r w:rsidR="00F53935" w:rsidRPr="00593999">
        <w:rPr>
          <w:rFonts w:ascii="Times New Roman" w:hAnsi="Times New Roman" w:cs="Times New Roman"/>
          <w:sz w:val="24"/>
          <w:szCs w:val="24"/>
        </w:rPr>
        <w:t xml:space="preserve">, </w:t>
      </w:r>
      <w:r w:rsidR="00200F13" w:rsidRPr="00593999">
        <w:rPr>
          <w:rFonts w:ascii="Times New Roman" w:hAnsi="Times New Roman" w:cs="Times New Roman"/>
          <w:sz w:val="24"/>
          <w:szCs w:val="24"/>
        </w:rPr>
        <w:t>comumente tem sido</w:t>
      </w:r>
      <w:r w:rsidR="00F53935" w:rsidRPr="00593999">
        <w:rPr>
          <w:rFonts w:ascii="Times New Roman" w:hAnsi="Times New Roman" w:cs="Times New Roman"/>
          <w:sz w:val="24"/>
          <w:szCs w:val="24"/>
        </w:rPr>
        <w:t xml:space="preserve"> dado tratamento semelhante</w:t>
      </w:r>
      <w:r w:rsidR="00200F13" w:rsidRPr="00593999">
        <w:rPr>
          <w:rFonts w:ascii="Times New Roman" w:hAnsi="Times New Roman" w:cs="Times New Roman"/>
          <w:sz w:val="24"/>
          <w:szCs w:val="24"/>
        </w:rPr>
        <w:t xml:space="preserve"> ao que se faz com </w:t>
      </w:r>
      <w:r w:rsidR="00200F13" w:rsidRPr="00593999">
        <w:rPr>
          <w:rFonts w:ascii="Times New Roman" w:hAnsi="Times New Roman" w:cs="Times New Roman"/>
          <w:i/>
          <w:sz w:val="24"/>
          <w:szCs w:val="24"/>
        </w:rPr>
        <w:t>texto</w:t>
      </w:r>
      <w:r w:rsidR="00200F13" w:rsidRPr="00593999">
        <w:rPr>
          <w:rFonts w:ascii="Times New Roman" w:hAnsi="Times New Roman" w:cs="Times New Roman"/>
          <w:sz w:val="24"/>
          <w:szCs w:val="24"/>
        </w:rPr>
        <w:t xml:space="preserve"> e </w:t>
      </w:r>
      <w:r w:rsidR="00200F13" w:rsidRPr="00593999">
        <w:rPr>
          <w:rFonts w:ascii="Times New Roman" w:hAnsi="Times New Roman" w:cs="Times New Roman"/>
          <w:i/>
          <w:sz w:val="24"/>
          <w:szCs w:val="24"/>
        </w:rPr>
        <w:t>enunciado</w:t>
      </w:r>
      <w:r w:rsidR="00200F13" w:rsidRPr="00593999">
        <w:rPr>
          <w:rFonts w:ascii="Times New Roman" w:hAnsi="Times New Roman" w:cs="Times New Roman"/>
          <w:sz w:val="24"/>
          <w:szCs w:val="24"/>
        </w:rPr>
        <w:t>. Assim,</w:t>
      </w:r>
      <w:r w:rsidR="00F53935" w:rsidRPr="00593999">
        <w:rPr>
          <w:rFonts w:ascii="Times New Roman" w:hAnsi="Times New Roman" w:cs="Times New Roman"/>
          <w:sz w:val="24"/>
          <w:szCs w:val="24"/>
        </w:rPr>
        <w:t xml:space="preserve"> ora </w:t>
      </w:r>
      <w:r w:rsidR="00200F13" w:rsidRPr="00593999">
        <w:rPr>
          <w:rFonts w:ascii="Times New Roman" w:hAnsi="Times New Roman" w:cs="Times New Roman"/>
          <w:sz w:val="24"/>
          <w:szCs w:val="24"/>
        </w:rPr>
        <w:t xml:space="preserve">se </w:t>
      </w:r>
      <w:r w:rsidR="00F53935" w:rsidRPr="00593999">
        <w:rPr>
          <w:rFonts w:ascii="Times New Roman" w:hAnsi="Times New Roman" w:cs="Times New Roman"/>
          <w:sz w:val="24"/>
          <w:szCs w:val="24"/>
        </w:rPr>
        <w:t xml:space="preserve">compreende como elementos de mesmo valor, de modo que a distinção entre ambos é irrelevante, ora distinguindo-os como duas entidades de natureza diversa. </w:t>
      </w:r>
    </w:p>
    <w:p w:rsidR="00BD045D" w:rsidRPr="00593999" w:rsidRDefault="00BD045D"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No primeiro </w:t>
      </w:r>
      <w:r w:rsidR="000E7BCB" w:rsidRPr="00593999">
        <w:rPr>
          <w:rFonts w:ascii="Times New Roman" w:hAnsi="Times New Roman" w:cs="Times New Roman"/>
          <w:sz w:val="24"/>
          <w:szCs w:val="24"/>
        </w:rPr>
        <w:t>tipo de atitude ou posicionamento apontado acima</w:t>
      </w:r>
      <w:r w:rsidRPr="00593999">
        <w:rPr>
          <w:rFonts w:ascii="Times New Roman" w:hAnsi="Times New Roman" w:cs="Times New Roman"/>
          <w:sz w:val="24"/>
          <w:szCs w:val="24"/>
        </w:rPr>
        <w:t xml:space="preserve">, podemos citar, de modo especial, os trabalhos de linguistas responsáveis por introduzir estudantes na investigação linguística. Nesses textos, geralmente, os termos </w:t>
      </w:r>
      <w:r w:rsidRPr="00593999">
        <w:rPr>
          <w:rFonts w:ascii="Times New Roman" w:hAnsi="Times New Roman" w:cs="Times New Roman"/>
          <w:i/>
          <w:sz w:val="24"/>
          <w:szCs w:val="24"/>
        </w:rPr>
        <w:t xml:space="preserve">texto </w:t>
      </w:r>
      <w:r w:rsidRPr="00593999">
        <w:rPr>
          <w:rFonts w:ascii="Times New Roman" w:hAnsi="Times New Roman" w:cs="Times New Roman"/>
          <w:sz w:val="24"/>
          <w:szCs w:val="24"/>
        </w:rPr>
        <w:t xml:space="preserve">e </w:t>
      </w:r>
      <w:r w:rsidRPr="00593999">
        <w:rPr>
          <w:rFonts w:ascii="Times New Roman" w:hAnsi="Times New Roman" w:cs="Times New Roman"/>
          <w:i/>
          <w:sz w:val="24"/>
          <w:szCs w:val="24"/>
        </w:rPr>
        <w:t xml:space="preserve">discurso </w:t>
      </w:r>
      <w:r w:rsidRPr="00593999">
        <w:rPr>
          <w:rFonts w:ascii="Times New Roman" w:hAnsi="Times New Roman" w:cs="Times New Roman"/>
          <w:sz w:val="24"/>
          <w:szCs w:val="24"/>
        </w:rPr>
        <w:t xml:space="preserve">são tomados como equivalentes. Parece-me que a intenção de muitos manuais de linguística que se prestam aquela finalidade – introduzir alunos nos estudos linguísticos </w:t>
      </w:r>
      <w:r w:rsidR="00137129" w:rsidRPr="00593999">
        <w:rPr>
          <w:rFonts w:ascii="Times New Roman" w:hAnsi="Times New Roman" w:cs="Times New Roman"/>
          <w:sz w:val="24"/>
          <w:szCs w:val="24"/>
        </w:rPr>
        <w:t xml:space="preserve">– é evitar que os estudantes façam confusões conceituais. Assim, </w:t>
      </w:r>
      <w:r w:rsidR="006A2292" w:rsidRPr="00593999">
        <w:rPr>
          <w:rFonts w:ascii="Times New Roman" w:hAnsi="Times New Roman" w:cs="Times New Roman"/>
          <w:sz w:val="24"/>
          <w:szCs w:val="24"/>
        </w:rPr>
        <w:t xml:space="preserve">o melhor parece ser não assinalar traço distintivo entre as duas noções. </w:t>
      </w:r>
    </w:p>
    <w:p w:rsidR="00154323" w:rsidRPr="00593999" w:rsidRDefault="00F53935" w:rsidP="00593999">
      <w:pPr>
        <w:spacing w:after="0" w:line="360" w:lineRule="auto"/>
        <w:ind w:firstLine="709"/>
        <w:jc w:val="both"/>
        <w:rPr>
          <w:rFonts w:ascii="Times New Roman" w:hAnsi="Times New Roman" w:cs="Times New Roman"/>
          <w:color w:val="000000"/>
          <w:sz w:val="24"/>
          <w:szCs w:val="24"/>
        </w:rPr>
      </w:pPr>
      <w:r w:rsidRPr="00593999">
        <w:rPr>
          <w:rFonts w:ascii="Times New Roman" w:hAnsi="Times New Roman" w:cs="Times New Roman"/>
          <w:sz w:val="24"/>
          <w:szCs w:val="24"/>
        </w:rPr>
        <w:t xml:space="preserve">Os analistas de discurso </w:t>
      </w:r>
      <w:r w:rsidR="00200F13" w:rsidRPr="00593999">
        <w:rPr>
          <w:rFonts w:ascii="Times New Roman" w:hAnsi="Times New Roman" w:cs="Times New Roman"/>
          <w:sz w:val="24"/>
          <w:szCs w:val="24"/>
        </w:rPr>
        <w:t>francófonos</w:t>
      </w:r>
      <w:r w:rsidRPr="00593999">
        <w:rPr>
          <w:rFonts w:ascii="Times New Roman" w:hAnsi="Times New Roman" w:cs="Times New Roman"/>
          <w:sz w:val="24"/>
          <w:szCs w:val="24"/>
        </w:rPr>
        <w:t xml:space="preserve">, inspirados principalmente nos trabalhos de Michel Foucault, </w:t>
      </w:r>
      <w:r w:rsidR="00200F13" w:rsidRPr="00593999">
        <w:rPr>
          <w:rFonts w:ascii="Times New Roman" w:hAnsi="Times New Roman" w:cs="Times New Roman"/>
          <w:sz w:val="24"/>
          <w:szCs w:val="24"/>
        </w:rPr>
        <w:t>orientam-se</w:t>
      </w:r>
      <w:r w:rsidRPr="00593999">
        <w:rPr>
          <w:rFonts w:ascii="Times New Roman" w:hAnsi="Times New Roman" w:cs="Times New Roman"/>
          <w:sz w:val="24"/>
          <w:szCs w:val="24"/>
        </w:rPr>
        <w:t xml:space="preserve"> por esta segunda direção.  Para Maria do Rosário Gregolin (1995), </w:t>
      </w:r>
      <w:r w:rsidR="00200F13" w:rsidRPr="00593999">
        <w:rPr>
          <w:rFonts w:ascii="Times New Roman" w:hAnsi="Times New Roman" w:cs="Times New Roman"/>
          <w:sz w:val="24"/>
          <w:szCs w:val="24"/>
        </w:rPr>
        <w:t xml:space="preserve">difusora desta vertente aqui no Brasil, </w:t>
      </w:r>
      <w:r w:rsidRPr="00593999">
        <w:rPr>
          <w:rFonts w:ascii="Times New Roman" w:hAnsi="Times New Roman" w:cs="Times New Roman"/>
          <w:sz w:val="24"/>
          <w:szCs w:val="24"/>
        </w:rPr>
        <w:t xml:space="preserve">um texto é formado por uma estrutura que articula diferentes elementos e constitui um sentido coeso e coerente. O discurso deve ser entendido como um dos patamares do percurso de geração de sentido de um texto, </w:t>
      </w:r>
      <w:r w:rsidR="00650BDC" w:rsidRPr="00593999">
        <w:rPr>
          <w:rFonts w:ascii="Times New Roman" w:hAnsi="Times New Roman" w:cs="Times New Roman"/>
          <w:sz w:val="24"/>
          <w:szCs w:val="24"/>
        </w:rPr>
        <w:t xml:space="preserve">ou seja, </w:t>
      </w:r>
      <w:r w:rsidRPr="00593999">
        <w:rPr>
          <w:rFonts w:ascii="Times New Roman" w:hAnsi="Times New Roman" w:cs="Times New Roman"/>
          <w:sz w:val="24"/>
          <w:szCs w:val="24"/>
        </w:rPr>
        <w:t>o lugar onde se manifesta o sujeito da enunciação e onde se pode</w:t>
      </w:r>
      <w:r w:rsidR="00650BDC" w:rsidRPr="00593999">
        <w:rPr>
          <w:rFonts w:ascii="Times New Roman" w:hAnsi="Times New Roman" w:cs="Times New Roman"/>
          <w:sz w:val="24"/>
          <w:szCs w:val="24"/>
        </w:rPr>
        <w:t>m</w:t>
      </w:r>
      <w:r w:rsidRPr="00593999">
        <w:rPr>
          <w:rFonts w:ascii="Times New Roman" w:hAnsi="Times New Roman" w:cs="Times New Roman"/>
          <w:sz w:val="24"/>
          <w:szCs w:val="24"/>
        </w:rPr>
        <w:t xml:space="preserve"> recuperar </w:t>
      </w:r>
      <w:r w:rsidR="00650BDC" w:rsidRPr="00593999">
        <w:rPr>
          <w:rFonts w:ascii="Times New Roman" w:hAnsi="Times New Roman" w:cs="Times New Roman"/>
          <w:sz w:val="24"/>
          <w:szCs w:val="24"/>
        </w:rPr>
        <w:t>os sentidos sócio-</w:t>
      </w:r>
      <w:proofErr w:type="gramStart"/>
      <w:r w:rsidR="00650BDC" w:rsidRPr="00593999">
        <w:rPr>
          <w:rFonts w:ascii="Times New Roman" w:hAnsi="Times New Roman" w:cs="Times New Roman"/>
          <w:sz w:val="24"/>
          <w:szCs w:val="24"/>
        </w:rPr>
        <w:t>historicamente produzidos</w:t>
      </w:r>
      <w:proofErr w:type="gramEnd"/>
      <w:r w:rsidRPr="00593999">
        <w:rPr>
          <w:rFonts w:ascii="Times New Roman" w:hAnsi="Times New Roman" w:cs="Times New Roman"/>
          <w:sz w:val="24"/>
          <w:szCs w:val="24"/>
        </w:rPr>
        <w:t xml:space="preserve">. Os pesquisadores desta linha de investigação, apesar de </w:t>
      </w:r>
      <w:r w:rsidR="005A42D2" w:rsidRPr="00593999">
        <w:rPr>
          <w:rFonts w:ascii="Times New Roman" w:hAnsi="Times New Roman" w:cs="Times New Roman"/>
          <w:sz w:val="24"/>
          <w:szCs w:val="24"/>
        </w:rPr>
        <w:t>utilizarem</w:t>
      </w:r>
      <w:r w:rsidRPr="00593999">
        <w:rPr>
          <w:rFonts w:ascii="Times New Roman" w:hAnsi="Times New Roman" w:cs="Times New Roman"/>
          <w:sz w:val="24"/>
          <w:szCs w:val="24"/>
        </w:rPr>
        <w:t xml:space="preserve"> a materialidade linguística (texto) em suas análises, </w:t>
      </w:r>
      <w:r w:rsidR="005A42D2" w:rsidRPr="00593999">
        <w:rPr>
          <w:rFonts w:ascii="Times New Roman" w:hAnsi="Times New Roman" w:cs="Times New Roman"/>
          <w:sz w:val="24"/>
          <w:szCs w:val="24"/>
        </w:rPr>
        <w:t xml:space="preserve">porque não conseguem observar o abstrato dos sentidos sem o material, </w:t>
      </w:r>
      <w:r w:rsidRPr="00593999">
        <w:rPr>
          <w:rFonts w:ascii="Times New Roman" w:hAnsi="Times New Roman" w:cs="Times New Roman"/>
          <w:sz w:val="24"/>
          <w:szCs w:val="24"/>
        </w:rPr>
        <w:t xml:space="preserve">interessam-se </w:t>
      </w:r>
      <w:r w:rsidRPr="00593999">
        <w:rPr>
          <w:rFonts w:ascii="Times New Roman" w:hAnsi="Times New Roman" w:cs="Times New Roman"/>
          <w:sz w:val="24"/>
          <w:szCs w:val="24"/>
        </w:rPr>
        <w:lastRenderedPageBreak/>
        <w:t xml:space="preserve">apenas pelos </w:t>
      </w:r>
      <w:proofErr w:type="gramStart"/>
      <w:r w:rsidRPr="00593999">
        <w:rPr>
          <w:rFonts w:ascii="Times New Roman" w:hAnsi="Times New Roman" w:cs="Times New Roman"/>
          <w:sz w:val="24"/>
          <w:szCs w:val="24"/>
        </w:rPr>
        <w:t>aspectos de orem discursiva</w:t>
      </w:r>
      <w:proofErr w:type="gramEnd"/>
      <w:r w:rsidRPr="00593999">
        <w:rPr>
          <w:rFonts w:ascii="Times New Roman" w:hAnsi="Times New Roman" w:cs="Times New Roman"/>
          <w:sz w:val="24"/>
          <w:szCs w:val="24"/>
        </w:rPr>
        <w:t xml:space="preserve">. </w:t>
      </w:r>
      <w:r w:rsidR="00154323" w:rsidRPr="00593999">
        <w:rPr>
          <w:rFonts w:ascii="Times New Roman" w:hAnsi="Times New Roman" w:cs="Times New Roman"/>
          <w:sz w:val="24"/>
          <w:szCs w:val="24"/>
        </w:rPr>
        <w:t xml:space="preserve">E eis, </w:t>
      </w:r>
      <w:r w:rsidR="006A2292" w:rsidRPr="00593999">
        <w:rPr>
          <w:rFonts w:ascii="Times New Roman" w:hAnsi="Times New Roman" w:cs="Times New Roman"/>
          <w:sz w:val="24"/>
          <w:szCs w:val="24"/>
        </w:rPr>
        <w:t>a meu ver</w:t>
      </w:r>
      <w:r w:rsidR="00154323" w:rsidRPr="00593999">
        <w:rPr>
          <w:rFonts w:ascii="Times New Roman" w:hAnsi="Times New Roman" w:cs="Times New Roman"/>
          <w:sz w:val="24"/>
          <w:szCs w:val="24"/>
        </w:rPr>
        <w:t xml:space="preserve">, o problema desta abordagem, a insistência de muitos analistas em não </w:t>
      </w:r>
      <w:r w:rsidR="00154323" w:rsidRPr="00593999">
        <w:rPr>
          <w:rFonts w:ascii="Times New Roman" w:hAnsi="Times New Roman" w:cs="Times New Roman"/>
          <w:color w:val="000000"/>
          <w:sz w:val="24"/>
          <w:szCs w:val="24"/>
        </w:rPr>
        <w:t xml:space="preserve">olhar para a organização sequencial dos textos, para o materialmente observável. </w:t>
      </w:r>
    </w:p>
    <w:p w:rsidR="006A2292" w:rsidRPr="00593999" w:rsidRDefault="008C0DCD" w:rsidP="00593999">
      <w:pPr>
        <w:spacing w:after="0" w:line="360" w:lineRule="auto"/>
        <w:ind w:firstLine="709"/>
        <w:jc w:val="both"/>
        <w:rPr>
          <w:rFonts w:ascii="Times New Roman" w:hAnsi="Times New Roman" w:cs="Times New Roman"/>
          <w:color w:val="000000"/>
          <w:sz w:val="24"/>
          <w:szCs w:val="24"/>
        </w:rPr>
      </w:pPr>
      <w:r w:rsidRPr="00593999">
        <w:rPr>
          <w:rFonts w:ascii="Times New Roman" w:hAnsi="Times New Roman" w:cs="Times New Roman"/>
          <w:color w:val="000000"/>
          <w:sz w:val="24"/>
          <w:szCs w:val="24"/>
        </w:rPr>
        <w:t>Outras tantas abordagens ou p</w:t>
      </w:r>
      <w:r w:rsidR="0091457A" w:rsidRPr="00593999">
        <w:rPr>
          <w:rFonts w:ascii="Times New Roman" w:hAnsi="Times New Roman" w:cs="Times New Roman"/>
          <w:color w:val="000000"/>
          <w:sz w:val="24"/>
          <w:szCs w:val="24"/>
        </w:rPr>
        <w:t>osicionamentos</w:t>
      </w:r>
      <w:r w:rsidRPr="00593999">
        <w:rPr>
          <w:rFonts w:ascii="Times New Roman" w:hAnsi="Times New Roman" w:cs="Times New Roman"/>
          <w:color w:val="000000"/>
          <w:sz w:val="24"/>
          <w:szCs w:val="24"/>
        </w:rPr>
        <w:t xml:space="preserve">, europeias, americanas ou mesmo brasileiras, </w:t>
      </w:r>
      <w:r w:rsidR="0091457A" w:rsidRPr="00593999">
        <w:rPr>
          <w:rFonts w:ascii="Times New Roman" w:hAnsi="Times New Roman" w:cs="Times New Roman"/>
          <w:color w:val="000000"/>
          <w:sz w:val="24"/>
          <w:szCs w:val="24"/>
        </w:rPr>
        <w:t xml:space="preserve">sobre os três conceitos observados </w:t>
      </w:r>
      <w:r w:rsidRPr="00593999">
        <w:rPr>
          <w:rFonts w:ascii="Times New Roman" w:hAnsi="Times New Roman" w:cs="Times New Roman"/>
          <w:color w:val="000000"/>
          <w:sz w:val="24"/>
          <w:szCs w:val="24"/>
        </w:rPr>
        <w:t xml:space="preserve">poderiam ser aqui citadas. </w:t>
      </w:r>
      <w:r w:rsidR="0091457A" w:rsidRPr="00593999">
        <w:rPr>
          <w:rFonts w:ascii="Times New Roman" w:hAnsi="Times New Roman" w:cs="Times New Roman"/>
          <w:color w:val="000000"/>
          <w:sz w:val="24"/>
          <w:szCs w:val="24"/>
        </w:rPr>
        <w:t xml:space="preserve">Porém, meu interesse era apenas citar algumas delas, de forma a ilustrar como </w:t>
      </w:r>
      <w:r w:rsidR="00FF0F26" w:rsidRPr="00593999">
        <w:rPr>
          <w:rFonts w:ascii="Times New Roman" w:hAnsi="Times New Roman" w:cs="Times New Roman"/>
          <w:color w:val="000000"/>
          <w:sz w:val="24"/>
          <w:szCs w:val="24"/>
        </w:rPr>
        <w:t xml:space="preserve">a tríade </w:t>
      </w:r>
      <w:r w:rsidR="00FF0F26" w:rsidRPr="00593999">
        <w:rPr>
          <w:rFonts w:ascii="Times New Roman" w:hAnsi="Times New Roman" w:cs="Times New Roman"/>
          <w:i/>
          <w:color w:val="000000"/>
          <w:sz w:val="24"/>
          <w:szCs w:val="24"/>
        </w:rPr>
        <w:t>texto</w:t>
      </w:r>
      <w:r w:rsidR="00FF0F26" w:rsidRPr="00593999">
        <w:rPr>
          <w:rFonts w:ascii="Times New Roman" w:hAnsi="Times New Roman" w:cs="Times New Roman"/>
          <w:color w:val="000000"/>
          <w:sz w:val="24"/>
          <w:szCs w:val="24"/>
        </w:rPr>
        <w:t xml:space="preserve">, </w:t>
      </w:r>
      <w:r w:rsidR="00FF0F26" w:rsidRPr="00593999">
        <w:rPr>
          <w:rFonts w:ascii="Times New Roman" w:hAnsi="Times New Roman" w:cs="Times New Roman"/>
          <w:i/>
          <w:color w:val="000000"/>
          <w:sz w:val="24"/>
          <w:szCs w:val="24"/>
        </w:rPr>
        <w:t xml:space="preserve">discurso </w:t>
      </w:r>
      <w:r w:rsidR="00FF0F26" w:rsidRPr="00593999">
        <w:rPr>
          <w:rFonts w:ascii="Times New Roman" w:hAnsi="Times New Roman" w:cs="Times New Roman"/>
          <w:color w:val="000000"/>
          <w:sz w:val="24"/>
          <w:szCs w:val="24"/>
        </w:rPr>
        <w:t xml:space="preserve">e </w:t>
      </w:r>
      <w:r w:rsidR="00FF0F26" w:rsidRPr="00593999">
        <w:rPr>
          <w:rFonts w:ascii="Times New Roman" w:hAnsi="Times New Roman" w:cs="Times New Roman"/>
          <w:i/>
          <w:color w:val="000000"/>
          <w:sz w:val="24"/>
          <w:szCs w:val="24"/>
        </w:rPr>
        <w:t>enunciado</w:t>
      </w:r>
      <w:r w:rsidR="00FF0F26" w:rsidRPr="00593999">
        <w:rPr>
          <w:rFonts w:ascii="Times New Roman" w:hAnsi="Times New Roman" w:cs="Times New Roman"/>
          <w:color w:val="000000"/>
          <w:sz w:val="24"/>
          <w:szCs w:val="24"/>
        </w:rPr>
        <w:t xml:space="preserve"> tem sido concebida. </w:t>
      </w:r>
      <w:r w:rsidR="00B06DBC" w:rsidRPr="00593999">
        <w:rPr>
          <w:rFonts w:ascii="Times New Roman" w:hAnsi="Times New Roman" w:cs="Times New Roman"/>
          <w:color w:val="000000"/>
          <w:sz w:val="24"/>
          <w:szCs w:val="24"/>
        </w:rPr>
        <w:t xml:space="preserve">Desse modo, </w:t>
      </w:r>
      <w:r w:rsidR="00FE6307" w:rsidRPr="00593999">
        <w:rPr>
          <w:rFonts w:ascii="Times New Roman" w:hAnsi="Times New Roman" w:cs="Times New Roman"/>
          <w:color w:val="000000"/>
          <w:sz w:val="24"/>
          <w:szCs w:val="24"/>
        </w:rPr>
        <w:t xml:space="preserve">reconheço e assumo que muitos nomes reconhecidos na área de estudos textuais, discursivos e enunciativos não foram aqui comentados. </w:t>
      </w:r>
    </w:p>
    <w:p w:rsidR="001435BF" w:rsidRPr="00593999" w:rsidRDefault="00FE6307"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Agora, depois de apresentar este panorama, delimito a seguir como compreendo as três noções anteriormente citadas. </w:t>
      </w:r>
      <w:r w:rsidR="00765A50" w:rsidRPr="00593999">
        <w:rPr>
          <w:rFonts w:ascii="Times New Roman" w:hAnsi="Times New Roman" w:cs="Times New Roman"/>
          <w:sz w:val="24"/>
          <w:szCs w:val="24"/>
        </w:rPr>
        <w:t xml:space="preserve">O </w:t>
      </w:r>
      <w:r w:rsidR="00765A50" w:rsidRPr="00593999">
        <w:rPr>
          <w:rFonts w:ascii="Times New Roman" w:hAnsi="Times New Roman" w:cs="Times New Roman"/>
          <w:i/>
          <w:sz w:val="24"/>
          <w:szCs w:val="24"/>
        </w:rPr>
        <w:t>texto</w:t>
      </w:r>
      <w:r w:rsidR="00765A50" w:rsidRPr="00593999">
        <w:rPr>
          <w:rFonts w:ascii="Times New Roman" w:hAnsi="Times New Roman" w:cs="Times New Roman"/>
          <w:sz w:val="24"/>
          <w:szCs w:val="24"/>
        </w:rPr>
        <w:t>, para mim, pode ser definido como uma unidade e um objeto. Constitui unidade de práticas comunicativas sociais situadas que se processam entre duas instância</w:t>
      </w:r>
      <w:r w:rsidR="00646D62" w:rsidRPr="00593999">
        <w:rPr>
          <w:rFonts w:ascii="Times New Roman" w:hAnsi="Times New Roman" w:cs="Times New Roman"/>
          <w:sz w:val="24"/>
          <w:szCs w:val="24"/>
        </w:rPr>
        <w:t>s agentivas</w:t>
      </w:r>
      <w:r w:rsidR="00091269" w:rsidRPr="00593999">
        <w:rPr>
          <w:rFonts w:ascii="Times New Roman" w:hAnsi="Times New Roman" w:cs="Times New Roman"/>
          <w:sz w:val="24"/>
          <w:szCs w:val="24"/>
        </w:rPr>
        <w:t xml:space="preserve"> (da produção e da recepção – por enquanto, prefiro nomear essas duas instâncias de enunciador e destinatário, como fazem muitos li</w:t>
      </w:r>
      <w:r w:rsidR="001435BF" w:rsidRPr="00593999">
        <w:rPr>
          <w:rFonts w:ascii="Times New Roman" w:hAnsi="Times New Roman" w:cs="Times New Roman"/>
          <w:sz w:val="24"/>
          <w:szCs w:val="24"/>
        </w:rPr>
        <w:t>nguistas, mas já destaco que esta terminologia carece de explicação futura)</w:t>
      </w:r>
      <w:r w:rsidR="00091269" w:rsidRPr="00593999">
        <w:rPr>
          <w:rFonts w:ascii="Times New Roman" w:hAnsi="Times New Roman" w:cs="Times New Roman"/>
          <w:sz w:val="24"/>
          <w:szCs w:val="24"/>
        </w:rPr>
        <w:t>.</w:t>
      </w:r>
      <w:r w:rsidR="00646D62" w:rsidRPr="00593999">
        <w:rPr>
          <w:rFonts w:ascii="Times New Roman" w:hAnsi="Times New Roman" w:cs="Times New Roman"/>
          <w:sz w:val="24"/>
          <w:szCs w:val="24"/>
        </w:rPr>
        <w:t xml:space="preserve"> São situadas porque toda produção textual corre durante uma extensão temporal e em um espaço físico ou virtual. Dados esses aspectos, toda ocorrência (entenda-se produção</w:t>
      </w:r>
      <w:r w:rsidR="001435BF" w:rsidRPr="00593999">
        <w:rPr>
          <w:rFonts w:ascii="Times New Roman" w:hAnsi="Times New Roman" w:cs="Times New Roman"/>
          <w:sz w:val="24"/>
          <w:szCs w:val="24"/>
        </w:rPr>
        <w:t xml:space="preserve"> de texto</w:t>
      </w:r>
      <w:r w:rsidR="00646D62" w:rsidRPr="00593999">
        <w:rPr>
          <w:rFonts w:ascii="Times New Roman" w:hAnsi="Times New Roman" w:cs="Times New Roman"/>
          <w:sz w:val="24"/>
          <w:szCs w:val="24"/>
        </w:rPr>
        <w:t>) é única e</w:t>
      </w:r>
      <w:r w:rsidR="001435BF" w:rsidRPr="00593999">
        <w:rPr>
          <w:rFonts w:ascii="Times New Roman" w:hAnsi="Times New Roman" w:cs="Times New Roman"/>
          <w:sz w:val="24"/>
          <w:szCs w:val="24"/>
        </w:rPr>
        <w:t>, portanto,</w:t>
      </w:r>
      <w:r w:rsidR="00646D62" w:rsidRPr="00593999">
        <w:rPr>
          <w:rFonts w:ascii="Times New Roman" w:hAnsi="Times New Roman" w:cs="Times New Roman"/>
          <w:sz w:val="24"/>
          <w:szCs w:val="24"/>
        </w:rPr>
        <w:t xml:space="preserve"> irrepetível. </w:t>
      </w:r>
      <w:r w:rsidR="001435BF" w:rsidRPr="00593999">
        <w:rPr>
          <w:rFonts w:ascii="Times New Roman" w:hAnsi="Times New Roman" w:cs="Times New Roman"/>
          <w:sz w:val="24"/>
          <w:szCs w:val="24"/>
        </w:rPr>
        <w:t>Assim, como diz Heráclito de Efeso, n</w:t>
      </w:r>
      <w:r w:rsidR="001435BF" w:rsidRPr="00593999">
        <w:rPr>
          <w:rFonts w:ascii="Times New Roman" w:hAnsi="Times New Roman" w:cs="Times New Roman"/>
          <w:color w:val="000000"/>
          <w:sz w:val="24"/>
          <w:szCs w:val="24"/>
          <w:shd w:val="clear" w:color="auto" w:fill="FFFFFF"/>
        </w:rPr>
        <w:t xml:space="preserve">ós não podemos nunca entrar no mesmo rio, pois como as águas, nós mesmos já somos outros, também um mesmo texto nunca será produzido mais de uma vez, porque já será outro texto. </w:t>
      </w:r>
    </w:p>
    <w:p w:rsidR="00EC4BFA" w:rsidRPr="00593999" w:rsidRDefault="00646D62"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Constitui também</w:t>
      </w:r>
      <w:r w:rsidR="00765A50" w:rsidRPr="00593999">
        <w:rPr>
          <w:rFonts w:ascii="Times New Roman" w:hAnsi="Times New Roman" w:cs="Times New Roman"/>
          <w:sz w:val="24"/>
          <w:szCs w:val="24"/>
        </w:rPr>
        <w:t xml:space="preserve"> </w:t>
      </w:r>
      <w:r w:rsidR="00F53935" w:rsidRPr="00593999">
        <w:rPr>
          <w:rFonts w:ascii="Times New Roman" w:hAnsi="Times New Roman" w:cs="Times New Roman"/>
          <w:sz w:val="24"/>
          <w:szCs w:val="24"/>
        </w:rPr>
        <w:t xml:space="preserve">objeto complexo e multifacetado, plurissemiótico, </w:t>
      </w:r>
      <w:r w:rsidR="00091269" w:rsidRPr="00593999">
        <w:rPr>
          <w:rFonts w:ascii="Times New Roman" w:hAnsi="Times New Roman" w:cs="Times New Roman"/>
          <w:sz w:val="24"/>
          <w:szCs w:val="24"/>
        </w:rPr>
        <w:t>imbuído de</w:t>
      </w:r>
      <w:r w:rsidR="00F53935" w:rsidRPr="00593999">
        <w:rPr>
          <w:rFonts w:ascii="Times New Roman" w:hAnsi="Times New Roman" w:cs="Times New Roman"/>
          <w:sz w:val="24"/>
          <w:szCs w:val="24"/>
        </w:rPr>
        <w:t xml:space="preserve"> nuances as mais diversas (que e</w:t>
      </w:r>
      <w:r w:rsidR="00EC4BFA" w:rsidRPr="00593999">
        <w:rPr>
          <w:rFonts w:ascii="Times New Roman" w:hAnsi="Times New Roman" w:cs="Times New Roman"/>
          <w:sz w:val="24"/>
          <w:szCs w:val="24"/>
        </w:rPr>
        <w:t xml:space="preserve">nvolvem aspectos linguísticos, </w:t>
      </w:r>
      <w:r w:rsidR="00F53935" w:rsidRPr="00593999">
        <w:rPr>
          <w:rFonts w:ascii="Times New Roman" w:hAnsi="Times New Roman" w:cs="Times New Roman"/>
          <w:sz w:val="24"/>
          <w:szCs w:val="24"/>
        </w:rPr>
        <w:t>discursivos</w:t>
      </w:r>
      <w:r w:rsidR="00EC4BFA" w:rsidRPr="00593999">
        <w:rPr>
          <w:rFonts w:ascii="Times New Roman" w:hAnsi="Times New Roman" w:cs="Times New Roman"/>
          <w:sz w:val="24"/>
          <w:szCs w:val="24"/>
        </w:rPr>
        <w:t xml:space="preserve"> e contextuais</w:t>
      </w:r>
      <w:r w:rsidR="00F53935" w:rsidRPr="00593999">
        <w:rPr>
          <w:rFonts w:ascii="Times New Roman" w:hAnsi="Times New Roman" w:cs="Times New Roman"/>
          <w:sz w:val="24"/>
          <w:szCs w:val="24"/>
        </w:rPr>
        <w:t xml:space="preserve">), </w:t>
      </w:r>
      <w:r w:rsidR="00091269" w:rsidRPr="00593999">
        <w:rPr>
          <w:rFonts w:ascii="Times New Roman" w:hAnsi="Times New Roman" w:cs="Times New Roman"/>
          <w:sz w:val="24"/>
          <w:szCs w:val="24"/>
        </w:rPr>
        <w:t>e, como entende Bronckart (1997), finito e autossuficiente. É multifacetado e plurissemiótico porque pode ser oral ou escrito (ou oral-escrito, como ocorre em uma palestra,</w:t>
      </w:r>
      <w:r w:rsidR="001435BF" w:rsidRPr="00593999">
        <w:rPr>
          <w:rFonts w:ascii="Times New Roman" w:hAnsi="Times New Roman" w:cs="Times New Roman"/>
          <w:sz w:val="24"/>
          <w:szCs w:val="24"/>
        </w:rPr>
        <w:t xml:space="preserve"> por exemplo), verbal ou não verbal </w:t>
      </w:r>
      <w:r w:rsidR="00DE1F42" w:rsidRPr="00593999">
        <w:rPr>
          <w:rFonts w:ascii="Times New Roman" w:hAnsi="Times New Roman" w:cs="Times New Roman"/>
          <w:sz w:val="24"/>
          <w:szCs w:val="24"/>
        </w:rPr>
        <w:t>(ou verbo-</w:t>
      </w:r>
      <w:r w:rsidR="00305058" w:rsidRPr="00593999">
        <w:rPr>
          <w:rFonts w:ascii="Times New Roman" w:hAnsi="Times New Roman" w:cs="Times New Roman"/>
          <w:sz w:val="24"/>
          <w:szCs w:val="24"/>
        </w:rPr>
        <w:t>visual, como ocorre n</w:t>
      </w:r>
      <w:r w:rsidR="00DE1F42" w:rsidRPr="00593999">
        <w:rPr>
          <w:rFonts w:ascii="Times New Roman" w:hAnsi="Times New Roman" w:cs="Times New Roman"/>
          <w:sz w:val="24"/>
          <w:szCs w:val="24"/>
        </w:rPr>
        <w:t>as propagandas</w:t>
      </w:r>
      <w:r w:rsidR="00305058" w:rsidRPr="00593999">
        <w:rPr>
          <w:rFonts w:ascii="Times New Roman" w:hAnsi="Times New Roman" w:cs="Times New Roman"/>
          <w:sz w:val="24"/>
          <w:szCs w:val="24"/>
        </w:rPr>
        <w:t>, que, em sua maioria, são textos multimodais</w:t>
      </w:r>
      <w:r w:rsidR="00D22B7F" w:rsidRPr="00593999">
        <w:rPr>
          <w:rFonts w:ascii="Times New Roman" w:hAnsi="Times New Roman" w:cs="Times New Roman"/>
          <w:sz w:val="24"/>
          <w:szCs w:val="24"/>
        </w:rPr>
        <w:t>, ou nos filmes</w:t>
      </w:r>
      <w:r w:rsidR="00DE1F42" w:rsidRPr="00593999">
        <w:rPr>
          <w:rFonts w:ascii="Times New Roman" w:hAnsi="Times New Roman" w:cs="Times New Roman"/>
          <w:sz w:val="24"/>
          <w:szCs w:val="24"/>
        </w:rPr>
        <w:t>)</w:t>
      </w:r>
      <w:r w:rsidR="00F6581D" w:rsidRPr="00593999">
        <w:rPr>
          <w:rFonts w:ascii="Times New Roman" w:hAnsi="Times New Roman" w:cs="Times New Roman"/>
          <w:sz w:val="24"/>
          <w:szCs w:val="24"/>
        </w:rPr>
        <w:t>, pode ter suporte material (quando im</w:t>
      </w:r>
      <w:r w:rsidR="00D22B7F" w:rsidRPr="00593999">
        <w:rPr>
          <w:rFonts w:ascii="Times New Roman" w:hAnsi="Times New Roman" w:cs="Times New Roman"/>
          <w:sz w:val="24"/>
          <w:szCs w:val="24"/>
        </w:rPr>
        <w:t>presso, por exemplo) ou virtual, pode ser verbo-</w:t>
      </w:r>
      <w:r w:rsidR="00EC4BFA" w:rsidRPr="00593999">
        <w:rPr>
          <w:rFonts w:ascii="Times New Roman" w:hAnsi="Times New Roman" w:cs="Times New Roman"/>
          <w:sz w:val="24"/>
          <w:szCs w:val="24"/>
        </w:rPr>
        <w:t xml:space="preserve">sonoro (as músicas, por exemplo), dentre outros aspectos. É finito porque todo texto possui um início e um fim mais ou menos delimitados. Seja um sermão, um diálogo cotidiano, </w:t>
      </w:r>
      <w:r w:rsidR="007409B9" w:rsidRPr="00593999">
        <w:rPr>
          <w:rFonts w:ascii="Times New Roman" w:hAnsi="Times New Roman" w:cs="Times New Roman"/>
          <w:sz w:val="24"/>
          <w:szCs w:val="24"/>
        </w:rPr>
        <w:t xml:space="preserve">uma placa de trânsito, uma carta, </w:t>
      </w:r>
      <w:r w:rsidR="00EC4BFA" w:rsidRPr="00593999">
        <w:rPr>
          <w:rFonts w:ascii="Times New Roman" w:hAnsi="Times New Roman" w:cs="Times New Roman"/>
          <w:sz w:val="24"/>
          <w:szCs w:val="24"/>
        </w:rPr>
        <w:t>um conto ou até mesmo um livro, todos esses textos serão delimitados por um início e por um fim</w:t>
      </w:r>
      <w:r w:rsidR="007409B9" w:rsidRPr="00593999">
        <w:rPr>
          <w:rFonts w:ascii="Times New Roman" w:hAnsi="Times New Roman" w:cs="Times New Roman"/>
          <w:sz w:val="24"/>
          <w:szCs w:val="24"/>
        </w:rPr>
        <w:t xml:space="preserve">. Por último, o traço da autossuficiência, retomado de Bronckart (1997), não quer dizer que o texto esteja fechado em si mesmo, já que se trata de um objeto, como diz o autor, em constante </w:t>
      </w:r>
      <w:r w:rsidR="007409B9" w:rsidRPr="00593999">
        <w:rPr>
          <w:rFonts w:ascii="Times New Roman" w:hAnsi="Times New Roman" w:cs="Times New Roman"/>
          <w:sz w:val="24"/>
          <w:szCs w:val="24"/>
        </w:rPr>
        <w:lastRenderedPageBreak/>
        <w:t xml:space="preserve">interação com o exterior. O texto é autossuficiente do ponto de vista </w:t>
      </w:r>
      <w:r w:rsidR="00123960" w:rsidRPr="00593999">
        <w:rPr>
          <w:rFonts w:ascii="Times New Roman" w:hAnsi="Times New Roman" w:cs="Times New Roman"/>
          <w:sz w:val="24"/>
          <w:szCs w:val="24"/>
        </w:rPr>
        <w:t xml:space="preserve">da prática comunicativa social que ele integra. </w:t>
      </w:r>
    </w:p>
    <w:p w:rsidR="00123960" w:rsidRPr="00593999" w:rsidRDefault="00123960"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E é justamente </w:t>
      </w:r>
      <w:r w:rsidR="008D2000" w:rsidRPr="00593999">
        <w:rPr>
          <w:rFonts w:ascii="Times New Roman" w:hAnsi="Times New Roman" w:cs="Times New Roman"/>
          <w:sz w:val="24"/>
          <w:szCs w:val="24"/>
        </w:rPr>
        <w:t>o traço d</w:t>
      </w:r>
      <w:r w:rsidRPr="00593999">
        <w:rPr>
          <w:rFonts w:ascii="Times New Roman" w:hAnsi="Times New Roman" w:cs="Times New Roman"/>
          <w:sz w:val="24"/>
          <w:szCs w:val="24"/>
        </w:rPr>
        <w:t xml:space="preserve">a completude (autossuficiência) que me permite distinguir </w:t>
      </w:r>
      <w:r w:rsidRPr="00593999">
        <w:rPr>
          <w:rFonts w:ascii="Times New Roman" w:hAnsi="Times New Roman" w:cs="Times New Roman"/>
          <w:i/>
          <w:sz w:val="24"/>
          <w:szCs w:val="24"/>
        </w:rPr>
        <w:t>texto</w:t>
      </w:r>
      <w:r w:rsidRPr="00593999">
        <w:rPr>
          <w:rFonts w:ascii="Times New Roman" w:hAnsi="Times New Roman" w:cs="Times New Roman"/>
          <w:sz w:val="24"/>
          <w:szCs w:val="24"/>
        </w:rPr>
        <w:t xml:space="preserve"> de </w:t>
      </w:r>
      <w:r w:rsidRPr="00593999">
        <w:rPr>
          <w:rFonts w:ascii="Times New Roman" w:hAnsi="Times New Roman" w:cs="Times New Roman"/>
          <w:i/>
          <w:sz w:val="24"/>
          <w:szCs w:val="24"/>
        </w:rPr>
        <w:t>enunciado</w:t>
      </w:r>
      <w:r w:rsidRPr="00593999">
        <w:rPr>
          <w:rFonts w:ascii="Times New Roman" w:hAnsi="Times New Roman" w:cs="Times New Roman"/>
          <w:sz w:val="24"/>
          <w:szCs w:val="24"/>
        </w:rPr>
        <w:t xml:space="preserve">. Os enunciados, diferentemente dos textos, não são autossuficientes. Explicarei isto. </w:t>
      </w:r>
      <w:r w:rsidR="00EC52F1" w:rsidRPr="00593999">
        <w:rPr>
          <w:rFonts w:ascii="Times New Roman" w:hAnsi="Times New Roman" w:cs="Times New Roman"/>
          <w:sz w:val="24"/>
          <w:szCs w:val="24"/>
        </w:rPr>
        <w:t xml:space="preserve">Antes, digo que concordo com muitos dos linguistas quando dizem que o enunciado é um segmento de uma produção verbal. O que cabe explicitar é exatamente o que entendo por segmento. </w:t>
      </w:r>
      <w:r w:rsidR="0040107C" w:rsidRPr="00593999">
        <w:rPr>
          <w:rFonts w:ascii="Times New Roman" w:hAnsi="Times New Roman" w:cs="Times New Roman"/>
          <w:sz w:val="24"/>
          <w:szCs w:val="24"/>
        </w:rPr>
        <w:t xml:space="preserve">Para Bronckart (1997), este segmento corresponde à frase gramatical. Assim, conforme este autor – e muitos outros – frase é o fator de medição da extensão do enunciado. Discordo deste procedimento. A frase gramatical, na escrita tem início com o emprego de uma letra maiúscula e o ponto assinala seu término. </w:t>
      </w:r>
      <w:r w:rsidR="008D2000" w:rsidRPr="00593999">
        <w:rPr>
          <w:rFonts w:ascii="Times New Roman" w:hAnsi="Times New Roman" w:cs="Times New Roman"/>
          <w:sz w:val="24"/>
          <w:szCs w:val="24"/>
        </w:rPr>
        <w:t xml:space="preserve">Entretanto, há enunciados maiores do que frases. Pensemos, por exemplo, na citação de livros ou artigos que fazemos em nossos trabalhos acadêmicos. Eles, nem sempre, são constituídos de uma única frase, mas são enunciados, porque, enquanto segmentos textuais, eles não constituem textos propriamente ditos – constituem sim partes (segmentos) de textos anteriores aos nossos. Ou ainda, pensemos nos </w:t>
      </w:r>
      <w:r w:rsidR="008D2000" w:rsidRPr="00593999">
        <w:rPr>
          <w:rFonts w:ascii="Times New Roman" w:hAnsi="Times New Roman" w:cs="Times New Roman"/>
          <w:i/>
          <w:sz w:val="24"/>
          <w:szCs w:val="24"/>
        </w:rPr>
        <w:t xml:space="preserve">lides </w:t>
      </w:r>
      <w:r w:rsidR="008D2000" w:rsidRPr="00593999">
        <w:rPr>
          <w:rFonts w:ascii="Times New Roman" w:hAnsi="Times New Roman" w:cs="Times New Roman"/>
          <w:sz w:val="24"/>
          <w:szCs w:val="24"/>
        </w:rPr>
        <w:t xml:space="preserve">(ou entradas) das notícias jornalísticas. Na maioria das vezes, eles não são constituídos por uma única frase. Então, que são eles, senão enunciados? </w:t>
      </w:r>
    </w:p>
    <w:p w:rsidR="007B7D01" w:rsidRPr="00593999" w:rsidRDefault="008D2000"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Ora, sendo assim, </w:t>
      </w:r>
      <w:r w:rsidR="007B7D01" w:rsidRPr="00593999">
        <w:rPr>
          <w:rFonts w:ascii="Times New Roman" w:hAnsi="Times New Roman" w:cs="Times New Roman"/>
          <w:sz w:val="24"/>
          <w:szCs w:val="24"/>
        </w:rPr>
        <w:t>o enunciado pode ser compreendido como um segmento textual (de extensão não necessariamente delimitada) subordinado a um texto, isto é, um segmento que não é autossuficiente e, portanto</w:t>
      </w:r>
      <w:r w:rsidR="0069296B" w:rsidRPr="00593999">
        <w:rPr>
          <w:rFonts w:ascii="Times New Roman" w:hAnsi="Times New Roman" w:cs="Times New Roman"/>
          <w:sz w:val="24"/>
          <w:szCs w:val="24"/>
        </w:rPr>
        <w:t>\</w:t>
      </w:r>
      <w:r w:rsidR="007B7D01" w:rsidRPr="00593999">
        <w:rPr>
          <w:rFonts w:ascii="Times New Roman" w:hAnsi="Times New Roman" w:cs="Times New Roman"/>
          <w:sz w:val="24"/>
          <w:szCs w:val="24"/>
        </w:rPr>
        <w:t>, não funciona de forma autônoma nas práticas de comunicação sociais cotidianas, diferentemente do que ocorre com os textos. Esta definição se aproxima em muito do que propõe Florência Miranda (2007), quando busca definir o que é enunciado</w:t>
      </w:r>
      <w:r w:rsidR="00650BDC" w:rsidRPr="00593999">
        <w:rPr>
          <w:rFonts w:ascii="Times New Roman" w:hAnsi="Times New Roman" w:cs="Times New Roman"/>
          <w:sz w:val="24"/>
          <w:szCs w:val="24"/>
        </w:rPr>
        <w:t>, mas sua preocupação parece-me está em definir os limites do enunciado, o que não nos interessa, pelo menos não neste momento, quando sugerimos que a extensão dos enunciados não carece, necessariamente, de ser delimitada</w:t>
      </w:r>
      <w:r w:rsidR="007B7D01" w:rsidRPr="00593999">
        <w:rPr>
          <w:rFonts w:ascii="Times New Roman" w:hAnsi="Times New Roman" w:cs="Times New Roman"/>
          <w:sz w:val="24"/>
          <w:szCs w:val="24"/>
        </w:rPr>
        <w:t xml:space="preserve">. </w:t>
      </w:r>
    </w:p>
    <w:p w:rsidR="00650BDC" w:rsidRPr="00593999" w:rsidRDefault="00650BDC"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Finalmente, defino o </w:t>
      </w:r>
      <w:r w:rsidRPr="00593999">
        <w:rPr>
          <w:rFonts w:ascii="Times New Roman" w:hAnsi="Times New Roman" w:cs="Times New Roman"/>
          <w:i/>
          <w:sz w:val="24"/>
          <w:szCs w:val="24"/>
        </w:rPr>
        <w:t xml:space="preserve">discurso </w:t>
      </w:r>
      <w:r w:rsidRPr="00593999">
        <w:rPr>
          <w:rFonts w:ascii="Times New Roman" w:hAnsi="Times New Roman" w:cs="Times New Roman"/>
          <w:sz w:val="24"/>
          <w:szCs w:val="24"/>
        </w:rPr>
        <w:t>na esteira do trabalho de Florência Miranda (2007), posição não muito distante daquela adotada pelos analistas do discurso. O dis</w:t>
      </w:r>
      <w:r w:rsidR="00816A1B" w:rsidRPr="00593999">
        <w:rPr>
          <w:rFonts w:ascii="Times New Roman" w:hAnsi="Times New Roman" w:cs="Times New Roman"/>
          <w:sz w:val="24"/>
          <w:szCs w:val="24"/>
        </w:rPr>
        <w:t xml:space="preserve">curso constitui a língua em uso – em vez do termo ação, </w:t>
      </w:r>
      <w:proofErr w:type="gramStart"/>
      <w:r w:rsidR="00816A1B" w:rsidRPr="00593999">
        <w:rPr>
          <w:rFonts w:ascii="Times New Roman" w:hAnsi="Times New Roman" w:cs="Times New Roman"/>
          <w:sz w:val="24"/>
          <w:szCs w:val="24"/>
        </w:rPr>
        <w:t>empregado pela autora, prefiro</w:t>
      </w:r>
      <w:proofErr w:type="gramEnd"/>
      <w:r w:rsidR="00816A1B" w:rsidRPr="00593999">
        <w:rPr>
          <w:rFonts w:ascii="Times New Roman" w:hAnsi="Times New Roman" w:cs="Times New Roman"/>
          <w:sz w:val="24"/>
          <w:szCs w:val="24"/>
        </w:rPr>
        <w:t xml:space="preserve">, por questões epistemológicas, o termo </w:t>
      </w:r>
      <w:r w:rsidR="00816A1B" w:rsidRPr="00593999">
        <w:rPr>
          <w:rFonts w:ascii="Times New Roman" w:hAnsi="Times New Roman" w:cs="Times New Roman"/>
          <w:i/>
          <w:sz w:val="24"/>
          <w:szCs w:val="24"/>
        </w:rPr>
        <w:t>uso</w:t>
      </w:r>
      <w:r w:rsidRPr="00593999">
        <w:rPr>
          <w:rFonts w:ascii="Times New Roman" w:hAnsi="Times New Roman" w:cs="Times New Roman"/>
          <w:sz w:val="24"/>
          <w:szCs w:val="24"/>
        </w:rPr>
        <w:t>. É a própria manifestação do sistema da língua</w:t>
      </w:r>
      <w:r w:rsidR="00816A1B" w:rsidRPr="00593999">
        <w:rPr>
          <w:rFonts w:ascii="Times New Roman" w:hAnsi="Times New Roman" w:cs="Times New Roman"/>
          <w:sz w:val="24"/>
          <w:szCs w:val="24"/>
        </w:rPr>
        <w:t xml:space="preserve">. Entretanto, em meu ponto de vista, não devemos pensar o discurso sem considerar necessariamente o texto e o enunciado, porque constituem materialidade do discurso. E o discurso é influenciado por suas materializações. </w:t>
      </w:r>
    </w:p>
    <w:p w:rsidR="008D2000" w:rsidRPr="00593999" w:rsidRDefault="007B7D01"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  </w:t>
      </w:r>
    </w:p>
    <w:p w:rsidR="00816A1B" w:rsidRPr="00593999" w:rsidRDefault="005C21F1" w:rsidP="00593999">
      <w:pPr>
        <w:spacing w:after="0" w:line="360" w:lineRule="auto"/>
        <w:jc w:val="both"/>
        <w:rPr>
          <w:rFonts w:ascii="Times New Roman" w:hAnsi="Times New Roman" w:cs="Times New Roman"/>
          <w:b/>
          <w:sz w:val="24"/>
          <w:szCs w:val="24"/>
        </w:rPr>
      </w:pPr>
      <w:r w:rsidRPr="00593999">
        <w:rPr>
          <w:rFonts w:ascii="Times New Roman" w:hAnsi="Times New Roman" w:cs="Times New Roman"/>
          <w:b/>
          <w:sz w:val="24"/>
          <w:szCs w:val="24"/>
        </w:rPr>
        <w:lastRenderedPageBreak/>
        <w:t>Redefinindo gênero</w:t>
      </w:r>
    </w:p>
    <w:p w:rsidR="00816A1B" w:rsidRPr="00593999" w:rsidRDefault="00816A1B" w:rsidP="00593999">
      <w:pPr>
        <w:spacing w:after="0" w:line="360" w:lineRule="auto"/>
        <w:jc w:val="both"/>
        <w:rPr>
          <w:rFonts w:ascii="Times New Roman" w:hAnsi="Times New Roman" w:cs="Times New Roman"/>
          <w:b/>
          <w:sz w:val="24"/>
          <w:szCs w:val="24"/>
        </w:rPr>
      </w:pPr>
    </w:p>
    <w:p w:rsidR="007409B9" w:rsidRPr="00593999" w:rsidRDefault="007E37BD"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Como vimos na introdução deste trabalho, temos presenciado uma proliferação de abordagens de gêneros. Talvez por isso, ainda exista muita confusão terminológica no meio acadêmico e escolar. </w:t>
      </w:r>
      <w:r w:rsidR="00DE346A" w:rsidRPr="00593999">
        <w:rPr>
          <w:rFonts w:ascii="Times New Roman" w:hAnsi="Times New Roman" w:cs="Times New Roman"/>
          <w:sz w:val="24"/>
          <w:szCs w:val="24"/>
        </w:rPr>
        <w:t>Nesta seção, minha intenção é justamente</w:t>
      </w:r>
      <w:r w:rsidR="001D4A9E" w:rsidRPr="00593999">
        <w:rPr>
          <w:rFonts w:ascii="Times New Roman" w:hAnsi="Times New Roman" w:cs="Times New Roman"/>
          <w:sz w:val="24"/>
          <w:szCs w:val="24"/>
        </w:rPr>
        <w:t xml:space="preserve"> realizar o objetivo que propus neste trabalho, qual seja</w:t>
      </w:r>
      <w:r w:rsidR="00DE346A" w:rsidRPr="00593999">
        <w:rPr>
          <w:rFonts w:ascii="Times New Roman" w:hAnsi="Times New Roman" w:cs="Times New Roman"/>
          <w:sz w:val="24"/>
          <w:szCs w:val="24"/>
        </w:rPr>
        <w:t xml:space="preserve"> tentar redefinir as noções de </w:t>
      </w:r>
      <w:r w:rsidR="00DE346A" w:rsidRPr="00593999">
        <w:rPr>
          <w:rFonts w:ascii="Times New Roman" w:hAnsi="Times New Roman" w:cs="Times New Roman"/>
          <w:i/>
          <w:sz w:val="24"/>
          <w:szCs w:val="24"/>
        </w:rPr>
        <w:t>gênero de texto</w:t>
      </w:r>
      <w:r w:rsidR="00DE346A" w:rsidRPr="00593999">
        <w:rPr>
          <w:rFonts w:ascii="Times New Roman" w:hAnsi="Times New Roman" w:cs="Times New Roman"/>
          <w:sz w:val="24"/>
          <w:szCs w:val="24"/>
        </w:rPr>
        <w:t>,</w:t>
      </w:r>
      <w:r w:rsidR="00DE346A" w:rsidRPr="00593999">
        <w:rPr>
          <w:rFonts w:ascii="Times New Roman" w:hAnsi="Times New Roman" w:cs="Times New Roman"/>
          <w:i/>
          <w:sz w:val="24"/>
          <w:szCs w:val="24"/>
        </w:rPr>
        <w:t xml:space="preserve"> gênero do discurso</w:t>
      </w:r>
      <w:r w:rsidR="00DE346A" w:rsidRPr="00593999">
        <w:rPr>
          <w:rFonts w:ascii="Times New Roman" w:hAnsi="Times New Roman" w:cs="Times New Roman"/>
          <w:sz w:val="24"/>
          <w:szCs w:val="24"/>
        </w:rPr>
        <w:t xml:space="preserve"> e </w:t>
      </w:r>
      <w:r w:rsidR="00DE346A" w:rsidRPr="00593999">
        <w:rPr>
          <w:rFonts w:ascii="Times New Roman" w:hAnsi="Times New Roman" w:cs="Times New Roman"/>
          <w:i/>
          <w:sz w:val="24"/>
          <w:szCs w:val="24"/>
        </w:rPr>
        <w:t>gênero de enunciado</w:t>
      </w:r>
      <w:r w:rsidR="00DE346A" w:rsidRPr="00593999">
        <w:rPr>
          <w:rFonts w:ascii="Times New Roman" w:hAnsi="Times New Roman" w:cs="Times New Roman"/>
          <w:sz w:val="24"/>
          <w:szCs w:val="24"/>
        </w:rPr>
        <w:t>, considerando o exposto sobre texto, discurso e enunciado.</w:t>
      </w:r>
    </w:p>
    <w:p w:rsidR="007E37BD" w:rsidRPr="00593999" w:rsidRDefault="001D4A9E"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Antes disso, cabe dizer o que é um gênero – sem considerar aqui a problemática das ‘realidades’ texto, enunciado e discurso. </w:t>
      </w:r>
      <w:r w:rsidR="00745EC7" w:rsidRPr="00593999">
        <w:rPr>
          <w:rFonts w:ascii="Times New Roman" w:hAnsi="Times New Roman" w:cs="Times New Roman"/>
          <w:sz w:val="24"/>
          <w:szCs w:val="24"/>
        </w:rPr>
        <w:t xml:space="preserve">Adoto, de muito perto, a reconcepção linguística sugerida por Jean Michel Adam (1997, p. 670-671) sobre o conceito de gênero. Este autor compreende que, por um lado, gênero é uma categoria da ordem do social. “Os gêneros são construções sociais e é neste sentido, aliás, que se pode verificar a existência de um sistema de gêneros partilhado por uma dada comunidade sociodiscursiva”. Isto porque os gêneros, segundo o autor, surgem no quadro de práticas sociais. Por outro lado, o Adam enfatiza o aspecto linguístico do conceito de gênero. “O gênero constitui o plano de estruturação dos textos, de modo que é </w:t>
      </w:r>
      <w:r w:rsidR="00D06649" w:rsidRPr="00593999">
        <w:rPr>
          <w:rFonts w:ascii="Times New Roman" w:hAnsi="Times New Roman" w:cs="Times New Roman"/>
          <w:sz w:val="24"/>
          <w:szCs w:val="24"/>
        </w:rPr>
        <w:t xml:space="preserve">justamente </w:t>
      </w:r>
      <w:r w:rsidR="00745EC7" w:rsidRPr="00593999">
        <w:rPr>
          <w:rFonts w:ascii="Times New Roman" w:hAnsi="Times New Roman" w:cs="Times New Roman"/>
          <w:sz w:val="24"/>
          <w:szCs w:val="24"/>
        </w:rPr>
        <w:t xml:space="preserve">no plano genérico que se estabelecem as possibilidades (ou impossibilidades) de organização textual”.   </w:t>
      </w:r>
    </w:p>
    <w:p w:rsidR="007E37BD" w:rsidRPr="00593999" w:rsidRDefault="003D12DE"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Concebo também o gênero a partir destes dois aspectos: social e linguístico. O gênero é um dispositivo – termo que retomo de Florência Miranda (2007) – de regularização de parâmetros para os planos de organização textual. Assim sendo, o gênero não constitui uma estrutura modelar, o que explica sua relativa estabilidade – como diria Mikhail Bakhtin – e, logo, a possibilidade de sua configuração ser alterada em função de fatores de ordem diversa.  </w:t>
      </w:r>
      <w:r w:rsidR="009571DF" w:rsidRPr="00593999">
        <w:rPr>
          <w:rFonts w:ascii="Times New Roman" w:hAnsi="Times New Roman" w:cs="Times New Roman"/>
          <w:sz w:val="24"/>
          <w:szCs w:val="24"/>
        </w:rPr>
        <w:t>O gênero também é uma construção social, porque possibilita o funcionamento de práticas de comunicação social. Inclusive, arrisco dizer que sem gêneros, estas práticas não existiriam. Além disso, por outro lado, é em função dessas práticas que os gêneros possuem a configuração que possuem, de maneira que quando as práticas são alteradas, sua configuração pode ser influenciada por tais mudanças. Na verdade, parece-me ser esta uma via de mão dupla: são os gêneros que permitem nossa interação por meio de práticas</w:t>
      </w:r>
      <w:r w:rsidR="00D06649" w:rsidRPr="00593999">
        <w:rPr>
          <w:rFonts w:ascii="Times New Roman" w:hAnsi="Times New Roman" w:cs="Times New Roman"/>
          <w:sz w:val="24"/>
          <w:szCs w:val="24"/>
        </w:rPr>
        <w:t xml:space="preserve"> sociais</w:t>
      </w:r>
      <w:r w:rsidR="009571DF" w:rsidRPr="00593999">
        <w:rPr>
          <w:rFonts w:ascii="Times New Roman" w:hAnsi="Times New Roman" w:cs="Times New Roman"/>
          <w:sz w:val="24"/>
          <w:szCs w:val="24"/>
        </w:rPr>
        <w:t xml:space="preserve"> de comunicação </w:t>
      </w:r>
      <w:r w:rsidR="00D06649" w:rsidRPr="00593999">
        <w:rPr>
          <w:rFonts w:ascii="Times New Roman" w:hAnsi="Times New Roman" w:cs="Times New Roman"/>
          <w:sz w:val="24"/>
          <w:szCs w:val="24"/>
        </w:rPr>
        <w:t>e</w:t>
      </w:r>
      <w:r w:rsidR="009571DF" w:rsidRPr="00593999">
        <w:rPr>
          <w:rFonts w:ascii="Times New Roman" w:hAnsi="Times New Roman" w:cs="Times New Roman"/>
          <w:sz w:val="24"/>
          <w:szCs w:val="24"/>
        </w:rPr>
        <w:t xml:space="preserve"> tais práticas influenciam na organização dos gêneros. </w:t>
      </w:r>
    </w:p>
    <w:p w:rsidR="008876C1" w:rsidRPr="00593999" w:rsidRDefault="00D06649" w:rsidP="00593999">
      <w:pPr>
        <w:spacing w:after="0" w:line="360" w:lineRule="auto"/>
        <w:ind w:firstLine="709"/>
        <w:jc w:val="both"/>
        <w:rPr>
          <w:rFonts w:ascii="Times New Roman" w:hAnsi="Times New Roman" w:cs="Times New Roman"/>
          <w:sz w:val="24"/>
          <w:szCs w:val="24"/>
        </w:rPr>
      </w:pPr>
      <w:r w:rsidRPr="00593999">
        <w:rPr>
          <w:rFonts w:ascii="Times New Roman" w:hAnsi="Times New Roman" w:cs="Times New Roman"/>
          <w:sz w:val="24"/>
          <w:szCs w:val="24"/>
        </w:rPr>
        <w:t xml:space="preserve">Pensando assim a noção gênero, convém agora </w:t>
      </w:r>
      <w:r w:rsidR="00F277F8" w:rsidRPr="00593999">
        <w:rPr>
          <w:rFonts w:ascii="Times New Roman" w:hAnsi="Times New Roman" w:cs="Times New Roman"/>
          <w:sz w:val="24"/>
          <w:szCs w:val="24"/>
        </w:rPr>
        <w:t>especificar</w:t>
      </w:r>
      <w:r w:rsidRPr="00593999">
        <w:rPr>
          <w:rFonts w:ascii="Times New Roman" w:hAnsi="Times New Roman" w:cs="Times New Roman"/>
          <w:sz w:val="24"/>
          <w:szCs w:val="24"/>
        </w:rPr>
        <w:t xml:space="preserve"> o que entendo por </w:t>
      </w:r>
      <w:r w:rsidRPr="00593999">
        <w:rPr>
          <w:rFonts w:ascii="Times New Roman" w:hAnsi="Times New Roman" w:cs="Times New Roman"/>
          <w:i/>
          <w:sz w:val="24"/>
          <w:szCs w:val="24"/>
        </w:rPr>
        <w:t>gênero do discurso</w:t>
      </w:r>
      <w:r w:rsidRPr="00593999">
        <w:rPr>
          <w:rFonts w:ascii="Times New Roman" w:hAnsi="Times New Roman" w:cs="Times New Roman"/>
          <w:sz w:val="24"/>
          <w:szCs w:val="24"/>
        </w:rPr>
        <w:t xml:space="preserve">, </w:t>
      </w:r>
      <w:r w:rsidRPr="00593999">
        <w:rPr>
          <w:rFonts w:ascii="Times New Roman" w:hAnsi="Times New Roman" w:cs="Times New Roman"/>
          <w:i/>
          <w:sz w:val="24"/>
          <w:szCs w:val="24"/>
        </w:rPr>
        <w:t>gênero de texto</w:t>
      </w:r>
      <w:r w:rsidRPr="00593999">
        <w:rPr>
          <w:rFonts w:ascii="Times New Roman" w:hAnsi="Times New Roman" w:cs="Times New Roman"/>
          <w:sz w:val="24"/>
          <w:szCs w:val="24"/>
        </w:rPr>
        <w:t xml:space="preserve"> e </w:t>
      </w:r>
      <w:r w:rsidRPr="00593999">
        <w:rPr>
          <w:rFonts w:ascii="Times New Roman" w:hAnsi="Times New Roman" w:cs="Times New Roman"/>
          <w:i/>
          <w:sz w:val="24"/>
          <w:szCs w:val="24"/>
        </w:rPr>
        <w:t>gênero de enunciado</w:t>
      </w:r>
      <w:r w:rsidRPr="00593999">
        <w:rPr>
          <w:rFonts w:ascii="Times New Roman" w:hAnsi="Times New Roman" w:cs="Times New Roman"/>
          <w:sz w:val="24"/>
          <w:szCs w:val="24"/>
        </w:rPr>
        <w:t xml:space="preserve">, considerando as noções de </w:t>
      </w:r>
      <w:r w:rsidRPr="00593999">
        <w:rPr>
          <w:rFonts w:ascii="Times New Roman" w:hAnsi="Times New Roman" w:cs="Times New Roman"/>
          <w:sz w:val="24"/>
          <w:szCs w:val="24"/>
        </w:rPr>
        <w:lastRenderedPageBreak/>
        <w:t>discurso, texto e enunciado</w:t>
      </w:r>
      <w:r w:rsidR="00F277F8" w:rsidRPr="00593999">
        <w:rPr>
          <w:rFonts w:ascii="Times New Roman" w:hAnsi="Times New Roman" w:cs="Times New Roman"/>
          <w:sz w:val="24"/>
          <w:szCs w:val="24"/>
        </w:rPr>
        <w:t xml:space="preserve"> anteriormente delimitadas. </w:t>
      </w:r>
      <w:r w:rsidR="0069296B" w:rsidRPr="00593999">
        <w:rPr>
          <w:rFonts w:ascii="Times New Roman" w:hAnsi="Times New Roman" w:cs="Times New Roman"/>
          <w:sz w:val="24"/>
          <w:szCs w:val="24"/>
        </w:rPr>
        <w:t xml:space="preserve">Disse em </w:t>
      </w:r>
      <w:r w:rsidR="00D03E95" w:rsidRPr="00593999">
        <w:rPr>
          <w:rFonts w:ascii="Times New Roman" w:hAnsi="Times New Roman" w:cs="Times New Roman"/>
          <w:sz w:val="24"/>
          <w:szCs w:val="24"/>
        </w:rPr>
        <w:t xml:space="preserve">outro </w:t>
      </w:r>
      <w:r w:rsidR="0069296B" w:rsidRPr="00593999">
        <w:rPr>
          <w:rFonts w:ascii="Times New Roman" w:hAnsi="Times New Roman" w:cs="Times New Roman"/>
          <w:sz w:val="24"/>
          <w:szCs w:val="24"/>
        </w:rPr>
        <w:t xml:space="preserve">tópico que compreendo o discurso como </w:t>
      </w:r>
      <w:r w:rsidR="00D03E95" w:rsidRPr="00593999">
        <w:rPr>
          <w:rFonts w:ascii="Times New Roman" w:hAnsi="Times New Roman" w:cs="Times New Roman"/>
          <w:sz w:val="24"/>
          <w:szCs w:val="24"/>
        </w:rPr>
        <w:t xml:space="preserve">a língua em uso, direi, por isso, </w:t>
      </w:r>
      <w:r w:rsidR="0069296B" w:rsidRPr="00593999">
        <w:rPr>
          <w:rFonts w:ascii="Times New Roman" w:hAnsi="Times New Roman" w:cs="Times New Roman"/>
          <w:sz w:val="24"/>
          <w:szCs w:val="24"/>
        </w:rPr>
        <w:t>que o</w:t>
      </w:r>
      <w:r w:rsidR="00D03E95" w:rsidRPr="00593999">
        <w:rPr>
          <w:rFonts w:ascii="Times New Roman" w:hAnsi="Times New Roman" w:cs="Times New Roman"/>
          <w:sz w:val="24"/>
          <w:szCs w:val="24"/>
        </w:rPr>
        <w:t>s</w:t>
      </w:r>
      <w:r w:rsidR="0069296B" w:rsidRPr="00593999">
        <w:rPr>
          <w:rFonts w:ascii="Times New Roman" w:hAnsi="Times New Roman" w:cs="Times New Roman"/>
          <w:sz w:val="24"/>
          <w:szCs w:val="24"/>
        </w:rPr>
        <w:t xml:space="preserve"> gênero</w:t>
      </w:r>
      <w:r w:rsidR="00D03E95" w:rsidRPr="00593999">
        <w:rPr>
          <w:rFonts w:ascii="Times New Roman" w:hAnsi="Times New Roman" w:cs="Times New Roman"/>
          <w:sz w:val="24"/>
          <w:szCs w:val="24"/>
        </w:rPr>
        <w:t>s</w:t>
      </w:r>
      <w:r w:rsidR="0069296B" w:rsidRPr="00593999">
        <w:rPr>
          <w:rFonts w:ascii="Times New Roman" w:hAnsi="Times New Roman" w:cs="Times New Roman"/>
          <w:sz w:val="24"/>
          <w:szCs w:val="24"/>
        </w:rPr>
        <w:t xml:space="preserve"> do discurso </w:t>
      </w:r>
      <w:r w:rsidR="00D03E95" w:rsidRPr="00593999">
        <w:rPr>
          <w:rFonts w:ascii="Times New Roman" w:hAnsi="Times New Roman" w:cs="Times New Roman"/>
          <w:sz w:val="24"/>
          <w:szCs w:val="24"/>
        </w:rPr>
        <w:t xml:space="preserve">são formatações convencionais de uso da língua. Assim, </w:t>
      </w:r>
      <w:r w:rsidR="007203BA" w:rsidRPr="00593999">
        <w:rPr>
          <w:rFonts w:ascii="Times New Roman" w:hAnsi="Times New Roman" w:cs="Times New Roman"/>
          <w:sz w:val="24"/>
          <w:szCs w:val="24"/>
        </w:rPr>
        <w:t xml:space="preserve">uma notícia, um artigo científico, um poema, </w:t>
      </w:r>
      <w:r w:rsidR="000A2F3B" w:rsidRPr="00593999">
        <w:rPr>
          <w:rFonts w:ascii="Times New Roman" w:hAnsi="Times New Roman" w:cs="Times New Roman"/>
          <w:sz w:val="24"/>
          <w:szCs w:val="24"/>
        </w:rPr>
        <w:t xml:space="preserve">uma </w:t>
      </w:r>
      <w:r w:rsidR="007203BA" w:rsidRPr="00593999">
        <w:rPr>
          <w:rFonts w:ascii="Times New Roman" w:hAnsi="Times New Roman" w:cs="Times New Roman"/>
          <w:sz w:val="24"/>
          <w:szCs w:val="24"/>
        </w:rPr>
        <w:t xml:space="preserve">nota de rodapé, um </w:t>
      </w:r>
      <w:r w:rsidR="007203BA" w:rsidRPr="00593999">
        <w:rPr>
          <w:rFonts w:ascii="Times New Roman" w:hAnsi="Times New Roman" w:cs="Times New Roman"/>
          <w:i/>
          <w:sz w:val="24"/>
          <w:szCs w:val="24"/>
        </w:rPr>
        <w:t>lide</w:t>
      </w:r>
      <w:r w:rsidR="007203BA" w:rsidRPr="00593999">
        <w:rPr>
          <w:rFonts w:ascii="Times New Roman" w:hAnsi="Times New Roman" w:cs="Times New Roman"/>
          <w:sz w:val="24"/>
          <w:szCs w:val="24"/>
        </w:rPr>
        <w:t xml:space="preserve"> ou um resumo são exemplos de gêneros do discurso</w:t>
      </w:r>
      <w:r w:rsidR="00A4796A" w:rsidRPr="00593999">
        <w:rPr>
          <w:rFonts w:ascii="Times New Roman" w:hAnsi="Times New Roman" w:cs="Times New Roman"/>
          <w:sz w:val="24"/>
          <w:szCs w:val="24"/>
        </w:rPr>
        <w:t>, porque todos correspondem a formas de funcionamento da língua convencionalmente estabilizadas (</w:t>
      </w:r>
      <w:r w:rsidR="009210E8" w:rsidRPr="00593999">
        <w:rPr>
          <w:rFonts w:ascii="Times New Roman" w:hAnsi="Times New Roman" w:cs="Times New Roman"/>
          <w:sz w:val="24"/>
          <w:szCs w:val="24"/>
        </w:rPr>
        <w:t>é claro que esta estabilidade é relativa</w:t>
      </w:r>
      <w:r w:rsidR="00A4796A" w:rsidRPr="00593999">
        <w:rPr>
          <w:rFonts w:ascii="Times New Roman" w:hAnsi="Times New Roman" w:cs="Times New Roman"/>
          <w:sz w:val="24"/>
          <w:szCs w:val="24"/>
        </w:rPr>
        <w:t>, como diria Mikhail Bakhtin)</w:t>
      </w:r>
      <w:r w:rsidR="007203BA" w:rsidRPr="00593999">
        <w:rPr>
          <w:rFonts w:ascii="Times New Roman" w:hAnsi="Times New Roman" w:cs="Times New Roman"/>
          <w:sz w:val="24"/>
          <w:szCs w:val="24"/>
        </w:rPr>
        <w:t>. Entretanto, nem todos esses</w:t>
      </w:r>
      <w:r w:rsidR="009210E8" w:rsidRPr="00593999">
        <w:rPr>
          <w:rFonts w:ascii="Times New Roman" w:hAnsi="Times New Roman" w:cs="Times New Roman"/>
          <w:sz w:val="24"/>
          <w:szCs w:val="24"/>
        </w:rPr>
        <w:t xml:space="preserve"> exemplos</w:t>
      </w:r>
      <w:r w:rsidR="007203BA" w:rsidRPr="00593999">
        <w:rPr>
          <w:rFonts w:ascii="Times New Roman" w:hAnsi="Times New Roman" w:cs="Times New Roman"/>
          <w:sz w:val="24"/>
          <w:szCs w:val="24"/>
        </w:rPr>
        <w:t xml:space="preserve"> são gêneros de texto. </w:t>
      </w:r>
      <w:r w:rsidR="00A4796A" w:rsidRPr="00593999">
        <w:rPr>
          <w:rFonts w:ascii="Times New Roman" w:hAnsi="Times New Roman" w:cs="Times New Roman"/>
          <w:sz w:val="24"/>
          <w:szCs w:val="24"/>
        </w:rPr>
        <w:t>É bom lembrar que defini texto como objeto autossuficiente</w:t>
      </w:r>
      <w:r w:rsidR="008876C1" w:rsidRPr="00593999">
        <w:rPr>
          <w:rFonts w:ascii="Times New Roman" w:hAnsi="Times New Roman" w:cs="Times New Roman"/>
          <w:sz w:val="24"/>
          <w:szCs w:val="24"/>
        </w:rPr>
        <w:t>,</w:t>
      </w:r>
      <w:r w:rsidR="00A4796A" w:rsidRPr="00593999">
        <w:rPr>
          <w:rFonts w:ascii="Times New Roman" w:hAnsi="Times New Roman" w:cs="Times New Roman"/>
          <w:sz w:val="24"/>
          <w:szCs w:val="24"/>
        </w:rPr>
        <w:t xml:space="preserve"> e a nota de rodapé, o </w:t>
      </w:r>
      <w:r w:rsidR="00A4796A" w:rsidRPr="00593999">
        <w:rPr>
          <w:rFonts w:ascii="Times New Roman" w:hAnsi="Times New Roman" w:cs="Times New Roman"/>
          <w:i/>
          <w:sz w:val="24"/>
          <w:szCs w:val="24"/>
        </w:rPr>
        <w:t>lide</w:t>
      </w:r>
      <w:r w:rsidR="00A4796A" w:rsidRPr="00593999">
        <w:rPr>
          <w:rFonts w:ascii="Times New Roman" w:hAnsi="Times New Roman" w:cs="Times New Roman"/>
          <w:sz w:val="24"/>
          <w:szCs w:val="24"/>
        </w:rPr>
        <w:t xml:space="preserve"> e o resumo (de artigo científico</w:t>
      </w:r>
      <w:r w:rsidR="009210E8" w:rsidRPr="00593999">
        <w:rPr>
          <w:rFonts w:ascii="Times New Roman" w:hAnsi="Times New Roman" w:cs="Times New Roman"/>
          <w:sz w:val="24"/>
          <w:szCs w:val="24"/>
        </w:rPr>
        <w:t>, por exemplo</w:t>
      </w:r>
      <w:r w:rsidR="00A4796A" w:rsidRPr="00593999">
        <w:rPr>
          <w:rFonts w:ascii="Times New Roman" w:hAnsi="Times New Roman" w:cs="Times New Roman"/>
          <w:sz w:val="24"/>
          <w:szCs w:val="24"/>
        </w:rPr>
        <w:t xml:space="preserve">) não são </w:t>
      </w:r>
      <w:r w:rsidR="009210E8" w:rsidRPr="00593999">
        <w:rPr>
          <w:rFonts w:ascii="Times New Roman" w:hAnsi="Times New Roman" w:cs="Times New Roman"/>
          <w:sz w:val="24"/>
          <w:szCs w:val="24"/>
        </w:rPr>
        <w:t xml:space="preserve">unidades </w:t>
      </w:r>
      <w:r w:rsidR="00A4796A" w:rsidRPr="00593999">
        <w:rPr>
          <w:rFonts w:ascii="Times New Roman" w:hAnsi="Times New Roman" w:cs="Times New Roman"/>
          <w:sz w:val="24"/>
          <w:szCs w:val="24"/>
        </w:rPr>
        <w:t xml:space="preserve">autossuficientes. </w:t>
      </w:r>
      <w:r w:rsidR="008F4625" w:rsidRPr="00593999">
        <w:rPr>
          <w:rFonts w:ascii="Times New Roman" w:hAnsi="Times New Roman" w:cs="Times New Roman"/>
          <w:sz w:val="24"/>
          <w:szCs w:val="24"/>
        </w:rPr>
        <w:t>Desse modo, estes três gêneros não podem ser considerados como gêneros de texto, porque gêneros de texto são formas de uso da língua</w:t>
      </w:r>
      <w:r w:rsidR="000A2F3B" w:rsidRPr="00593999">
        <w:rPr>
          <w:rFonts w:ascii="Times New Roman" w:hAnsi="Times New Roman" w:cs="Times New Roman"/>
          <w:sz w:val="24"/>
          <w:szCs w:val="24"/>
        </w:rPr>
        <w:t xml:space="preserve"> que funcionam de maneira autônoma. Ora, assim sendo, uma notícia, um artigo científico ou um poema são gêneros de texto, mas uma nota de rodapé, um </w:t>
      </w:r>
      <w:r w:rsidR="000A2F3B" w:rsidRPr="00593999">
        <w:rPr>
          <w:rFonts w:ascii="Times New Roman" w:hAnsi="Times New Roman" w:cs="Times New Roman"/>
          <w:i/>
          <w:sz w:val="24"/>
          <w:szCs w:val="24"/>
        </w:rPr>
        <w:t>lide</w:t>
      </w:r>
      <w:r w:rsidR="000A2F3B" w:rsidRPr="00593999">
        <w:rPr>
          <w:rFonts w:ascii="Times New Roman" w:hAnsi="Times New Roman" w:cs="Times New Roman"/>
          <w:sz w:val="24"/>
          <w:szCs w:val="24"/>
        </w:rPr>
        <w:t xml:space="preserve"> ou um resumo não são. </w:t>
      </w:r>
      <w:r w:rsidR="00952192" w:rsidRPr="00593999">
        <w:rPr>
          <w:rFonts w:ascii="Times New Roman" w:hAnsi="Times New Roman" w:cs="Times New Roman"/>
          <w:sz w:val="24"/>
          <w:szCs w:val="24"/>
        </w:rPr>
        <w:t xml:space="preserve">Estas três últimas </w:t>
      </w:r>
      <w:r w:rsidR="004E0E31" w:rsidRPr="00593999">
        <w:rPr>
          <w:rFonts w:ascii="Times New Roman" w:hAnsi="Times New Roman" w:cs="Times New Roman"/>
          <w:sz w:val="24"/>
          <w:szCs w:val="24"/>
        </w:rPr>
        <w:t>formas são gêneros de enunciado, formatações convencionalmente estabilizadas, mas dependentes de outras formas para funcionarem</w:t>
      </w:r>
      <w:r w:rsidR="00B13FB1" w:rsidRPr="00593999">
        <w:rPr>
          <w:rFonts w:ascii="Times New Roman" w:hAnsi="Times New Roman" w:cs="Times New Roman"/>
          <w:sz w:val="24"/>
          <w:szCs w:val="24"/>
        </w:rPr>
        <w:t>, ou seja, só ganham sentido no quadro de uma unidade maior, a que chamo de texto</w:t>
      </w:r>
      <w:r w:rsidR="004E0E31" w:rsidRPr="00593999">
        <w:rPr>
          <w:rFonts w:ascii="Times New Roman" w:hAnsi="Times New Roman" w:cs="Times New Roman"/>
          <w:sz w:val="24"/>
          <w:szCs w:val="24"/>
        </w:rPr>
        <w:t>.</w:t>
      </w:r>
      <w:r w:rsidR="00A120F9">
        <w:rPr>
          <w:rFonts w:ascii="Times New Roman" w:hAnsi="Times New Roman" w:cs="Times New Roman"/>
          <w:sz w:val="24"/>
          <w:szCs w:val="24"/>
        </w:rPr>
        <w:t xml:space="preserve"> </w:t>
      </w:r>
    </w:p>
    <w:p w:rsidR="009210E8" w:rsidRDefault="004F4FA0" w:rsidP="00593999">
      <w:pPr>
        <w:spacing w:after="0" w:line="360" w:lineRule="auto"/>
        <w:ind w:firstLine="709"/>
        <w:jc w:val="both"/>
        <w:rPr>
          <w:rFonts w:ascii="Times New Roman" w:hAnsi="Times New Roman" w:cs="Times New Roman"/>
          <w:noProof/>
          <w:sz w:val="24"/>
          <w:szCs w:val="24"/>
          <w:lang w:eastAsia="pt-BR"/>
        </w:rPr>
      </w:pPr>
      <w:r w:rsidRPr="00593999">
        <w:rPr>
          <w:rFonts w:ascii="Times New Roman" w:hAnsi="Times New Roman" w:cs="Times New Roman"/>
          <w:noProof/>
          <w:sz w:val="24"/>
          <w:szCs w:val="24"/>
          <w:lang w:eastAsia="pt-BR"/>
        </w:rPr>
        <w:t xml:space="preserve">Dada esta organização terminológica e conceitual, direi ainda que os gêneros de texto </w:t>
      </w:r>
      <w:r w:rsidR="00593999" w:rsidRPr="00593999">
        <w:rPr>
          <w:rFonts w:ascii="Times New Roman" w:hAnsi="Times New Roman" w:cs="Times New Roman"/>
          <w:noProof/>
          <w:sz w:val="24"/>
          <w:szCs w:val="24"/>
          <w:lang w:eastAsia="pt-BR"/>
        </w:rPr>
        <w:t xml:space="preserve">e os gêneros de enunciado equivalem aos generos do discurso. Tanto um artigo científico como também uma nota de rodapé são exemplos de gêneros do discurso. E, ainda recorrendo a estes exemplos, direi que os gêneros de enunciado integram os gêneros de texto, como ocorre com a nota de rodapé, que só funciona quando associada ao artigo científico (ou outro gênero de texto). </w:t>
      </w:r>
    </w:p>
    <w:p w:rsidR="00006070" w:rsidRDefault="00A120F9" w:rsidP="00593999">
      <w:pPr>
        <w:spacing w:after="0" w:line="360" w:lineRule="auto"/>
        <w:ind w:firstLine="709"/>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Para ilustrar as afirmações</w:t>
      </w:r>
      <w:r w:rsidR="00687CA9">
        <w:rPr>
          <w:rFonts w:ascii="Times New Roman" w:hAnsi="Times New Roman" w:cs="Times New Roman"/>
          <w:noProof/>
          <w:sz w:val="24"/>
          <w:szCs w:val="24"/>
          <w:lang w:eastAsia="pt-BR"/>
        </w:rPr>
        <w:t xml:space="preserve"> feitas</w:t>
      </w:r>
      <w:r>
        <w:rPr>
          <w:rFonts w:ascii="Times New Roman" w:hAnsi="Times New Roman" w:cs="Times New Roman"/>
          <w:noProof/>
          <w:sz w:val="24"/>
          <w:szCs w:val="24"/>
          <w:lang w:eastAsia="pt-BR"/>
        </w:rPr>
        <w:t xml:space="preserve"> acima, </w:t>
      </w:r>
      <w:r w:rsidR="00483098">
        <w:rPr>
          <w:rFonts w:ascii="Times New Roman" w:hAnsi="Times New Roman" w:cs="Times New Roman"/>
          <w:noProof/>
          <w:sz w:val="24"/>
          <w:szCs w:val="24"/>
          <w:lang w:eastAsia="pt-BR"/>
        </w:rPr>
        <w:t xml:space="preserve">de modo a evitar uma abstração conceitual, tomarei a seguir alguns exemplos. </w:t>
      </w:r>
      <w:r w:rsidR="00EB6A4E">
        <w:rPr>
          <w:rFonts w:ascii="Times New Roman" w:hAnsi="Times New Roman" w:cs="Times New Roman"/>
          <w:noProof/>
          <w:sz w:val="24"/>
          <w:szCs w:val="24"/>
          <w:lang w:eastAsia="pt-BR"/>
        </w:rPr>
        <w:t xml:space="preserve">O livro </w:t>
      </w:r>
      <w:r w:rsidR="00EB6A4E">
        <w:rPr>
          <w:rFonts w:ascii="Times New Roman" w:hAnsi="Times New Roman" w:cs="Times New Roman"/>
          <w:i/>
          <w:noProof/>
          <w:sz w:val="24"/>
          <w:szCs w:val="24"/>
          <w:lang w:eastAsia="pt-BR"/>
        </w:rPr>
        <w:t>O Primo Basílio</w:t>
      </w:r>
      <w:r w:rsidR="00EB6A4E">
        <w:rPr>
          <w:rFonts w:ascii="Times New Roman" w:hAnsi="Times New Roman" w:cs="Times New Roman"/>
          <w:noProof/>
          <w:sz w:val="24"/>
          <w:szCs w:val="24"/>
          <w:lang w:eastAsia="pt-BR"/>
        </w:rPr>
        <w:t>, do escritor português Eça de Queirós, é um gênero do discurso (romance). É também um gênero de texto. Mas não é um gênero de enunciado. Ele é constituído de gêneros de enunciados diversos. O sumário do livro</w:t>
      </w:r>
      <w:r w:rsidR="00006070">
        <w:rPr>
          <w:rFonts w:ascii="Times New Roman" w:hAnsi="Times New Roman" w:cs="Times New Roman"/>
          <w:noProof/>
          <w:sz w:val="24"/>
          <w:szCs w:val="24"/>
          <w:lang w:eastAsia="pt-BR"/>
        </w:rPr>
        <w:t xml:space="preserve"> e as mais de trezentas e cinquenta notas que cosntam em anexo e as diversas ilustrações dispostas ao longo do livro são exemplos de gêneros de enunciado que constituem o gênero de discurso romance. </w:t>
      </w:r>
    </w:p>
    <w:p w:rsidR="00006070" w:rsidRDefault="00006070" w:rsidP="00006070">
      <w:pPr>
        <w:spacing w:after="0" w:line="360" w:lineRule="auto"/>
        <w:ind w:firstLine="709"/>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 xml:space="preserve">Agora, uma ressalva deve ser feita. Na edição do </w:t>
      </w:r>
      <w:r>
        <w:rPr>
          <w:rFonts w:ascii="Times New Roman" w:hAnsi="Times New Roman" w:cs="Times New Roman"/>
          <w:i/>
          <w:noProof/>
          <w:sz w:val="24"/>
          <w:szCs w:val="24"/>
          <w:lang w:eastAsia="pt-BR"/>
        </w:rPr>
        <w:t>Ateliê Editorial</w:t>
      </w:r>
      <w:r>
        <w:rPr>
          <w:rFonts w:ascii="Times New Roman" w:hAnsi="Times New Roman" w:cs="Times New Roman"/>
          <w:noProof/>
          <w:sz w:val="24"/>
          <w:szCs w:val="24"/>
          <w:lang w:eastAsia="pt-BR"/>
        </w:rPr>
        <w:t>, comentada e anotada por Paulo Franchetti, há uma apresentação da obra. Diferentemente da maioria de apresentações de romances, que, na verdade, se parecem mais com prólogos, a aptresentação de Franchet</w:t>
      </w:r>
      <w:r w:rsidR="00B00AAE">
        <w:rPr>
          <w:rFonts w:ascii="Times New Roman" w:hAnsi="Times New Roman" w:cs="Times New Roman"/>
          <w:noProof/>
          <w:sz w:val="24"/>
          <w:szCs w:val="24"/>
          <w:lang w:eastAsia="pt-BR"/>
        </w:rPr>
        <w:t xml:space="preserve">ti tem um plano de organização textual muito mais próximo de um artigo científico de análise de obra literária: consta de uma </w:t>
      </w:r>
      <w:r w:rsidR="00B00AAE">
        <w:rPr>
          <w:rFonts w:ascii="Times New Roman" w:hAnsi="Times New Roman" w:cs="Times New Roman"/>
          <w:i/>
          <w:noProof/>
          <w:sz w:val="24"/>
          <w:szCs w:val="24"/>
          <w:lang w:eastAsia="pt-BR"/>
        </w:rPr>
        <w:t>situação do texto</w:t>
      </w:r>
      <w:r w:rsidR="00B00AAE">
        <w:rPr>
          <w:rFonts w:ascii="Times New Roman" w:hAnsi="Times New Roman" w:cs="Times New Roman"/>
          <w:noProof/>
          <w:sz w:val="24"/>
          <w:szCs w:val="24"/>
          <w:lang w:eastAsia="pt-BR"/>
        </w:rPr>
        <w:t xml:space="preserve">, que </w:t>
      </w:r>
      <w:r w:rsidR="00B00AAE">
        <w:rPr>
          <w:rFonts w:ascii="Times New Roman" w:hAnsi="Times New Roman" w:cs="Times New Roman"/>
          <w:noProof/>
          <w:sz w:val="24"/>
          <w:szCs w:val="24"/>
          <w:lang w:eastAsia="pt-BR"/>
        </w:rPr>
        <w:lastRenderedPageBreak/>
        <w:t xml:space="preserve">funciona como introdução, a </w:t>
      </w:r>
      <w:r w:rsidR="00B00AAE">
        <w:rPr>
          <w:rFonts w:ascii="Times New Roman" w:hAnsi="Times New Roman" w:cs="Times New Roman"/>
          <w:i/>
          <w:noProof/>
          <w:sz w:val="24"/>
          <w:szCs w:val="24"/>
          <w:lang w:eastAsia="pt-BR"/>
        </w:rPr>
        <w:t>biografia do autor e do romance naturalista</w:t>
      </w:r>
      <w:r w:rsidR="00B00AAE">
        <w:rPr>
          <w:rFonts w:ascii="Times New Roman" w:hAnsi="Times New Roman" w:cs="Times New Roman"/>
          <w:noProof/>
          <w:sz w:val="24"/>
          <w:szCs w:val="24"/>
          <w:lang w:eastAsia="pt-BR"/>
        </w:rPr>
        <w:t xml:space="preserve">, uma seção sobre a </w:t>
      </w:r>
      <w:r w:rsidR="00B00AAE">
        <w:rPr>
          <w:rFonts w:ascii="Times New Roman" w:hAnsi="Times New Roman" w:cs="Times New Roman"/>
          <w:i/>
          <w:noProof/>
          <w:sz w:val="24"/>
          <w:szCs w:val="24"/>
          <w:lang w:eastAsia="pt-BR"/>
        </w:rPr>
        <w:t>recepção crítica do romance</w:t>
      </w:r>
      <w:r w:rsidR="00B00AAE">
        <w:rPr>
          <w:rFonts w:ascii="Times New Roman" w:hAnsi="Times New Roman" w:cs="Times New Roman"/>
          <w:noProof/>
          <w:sz w:val="24"/>
          <w:szCs w:val="24"/>
          <w:lang w:eastAsia="pt-BR"/>
        </w:rPr>
        <w:t xml:space="preserve">, um </w:t>
      </w:r>
      <w:r w:rsidR="00B00AAE">
        <w:rPr>
          <w:rFonts w:ascii="Times New Roman" w:hAnsi="Times New Roman" w:cs="Times New Roman"/>
          <w:i/>
          <w:noProof/>
          <w:sz w:val="24"/>
          <w:szCs w:val="24"/>
          <w:lang w:eastAsia="pt-BR"/>
        </w:rPr>
        <w:t>princípio construtivo</w:t>
      </w:r>
      <w:r w:rsidR="00B00AAE">
        <w:rPr>
          <w:rFonts w:ascii="Times New Roman" w:hAnsi="Times New Roman" w:cs="Times New Roman"/>
          <w:noProof/>
          <w:sz w:val="24"/>
          <w:szCs w:val="24"/>
          <w:lang w:eastAsia="pt-BR"/>
        </w:rPr>
        <w:t xml:space="preserve"> da obra (quando analisa a estrutura do romance) e, finalmente, um conjunto de </w:t>
      </w:r>
      <w:r w:rsidR="00B00AAE">
        <w:rPr>
          <w:rFonts w:ascii="Times New Roman" w:hAnsi="Times New Roman" w:cs="Times New Roman"/>
          <w:i/>
          <w:noProof/>
          <w:sz w:val="24"/>
          <w:szCs w:val="24"/>
          <w:lang w:eastAsia="pt-BR"/>
        </w:rPr>
        <w:t>notas para a leitura da obra</w:t>
      </w:r>
      <w:r w:rsidR="00B00AAE">
        <w:rPr>
          <w:rFonts w:ascii="Times New Roman" w:hAnsi="Times New Roman" w:cs="Times New Roman"/>
          <w:noProof/>
          <w:sz w:val="24"/>
          <w:szCs w:val="24"/>
          <w:lang w:eastAsia="pt-BR"/>
        </w:rPr>
        <w:t xml:space="preserve">. Direi, por isso, que esta apresentação constitui um gênero de texto e não um gênero de enunciado, como geralmente são as apresentações convencionais. Digo isto porque este texto pode muito bem funcionar independentemente do romance que introduz, sendo, por exemplo, publicado em uma revista de análise literária.  </w:t>
      </w:r>
    </w:p>
    <w:p w:rsidR="00687CA9" w:rsidRDefault="00B00AAE" w:rsidP="000B417E">
      <w:pPr>
        <w:spacing w:after="0" w:line="360" w:lineRule="auto"/>
        <w:ind w:firstLine="709"/>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Entenda-se que, com isto, não estou querendo dizer que o suporte funciona como índice determinador daquilo que pode ser um gênero</w:t>
      </w:r>
      <w:r w:rsidR="00F63C2C">
        <w:rPr>
          <w:rFonts w:ascii="Times New Roman" w:hAnsi="Times New Roman" w:cs="Times New Roman"/>
          <w:noProof/>
          <w:sz w:val="24"/>
          <w:szCs w:val="24"/>
          <w:lang w:eastAsia="pt-BR"/>
        </w:rPr>
        <w:t xml:space="preserve"> de texto ou um gênero de enunciado</w:t>
      </w:r>
      <w:r>
        <w:rPr>
          <w:rFonts w:ascii="Times New Roman" w:hAnsi="Times New Roman" w:cs="Times New Roman"/>
          <w:noProof/>
          <w:sz w:val="24"/>
          <w:szCs w:val="24"/>
          <w:lang w:eastAsia="pt-BR"/>
        </w:rPr>
        <w:t>.</w:t>
      </w:r>
      <w:r w:rsidR="00F63C2C">
        <w:rPr>
          <w:rFonts w:ascii="Times New Roman" w:hAnsi="Times New Roman" w:cs="Times New Roman"/>
          <w:noProof/>
          <w:sz w:val="24"/>
          <w:szCs w:val="24"/>
          <w:lang w:eastAsia="pt-BR"/>
        </w:rPr>
        <w:t xml:space="preserve"> Não é o suporte que determina, mas a possibilidade de uma forma de estruturação de material linguístico (mesmo que relativamente estável) constituir uma formatação autônoma. </w:t>
      </w:r>
      <w:r w:rsidR="00A50D0B">
        <w:rPr>
          <w:rFonts w:ascii="Times New Roman" w:hAnsi="Times New Roman" w:cs="Times New Roman"/>
          <w:noProof/>
          <w:sz w:val="24"/>
          <w:szCs w:val="24"/>
          <w:lang w:eastAsia="pt-BR"/>
        </w:rPr>
        <w:t xml:space="preserve">E, como se pode ver, esta disntinção segue as escolhas que fiz anteriormente quando defini texto e enunciado. </w:t>
      </w:r>
      <w:r w:rsidR="00F63C2C">
        <w:rPr>
          <w:rFonts w:ascii="Times New Roman" w:hAnsi="Times New Roman" w:cs="Times New Roman"/>
          <w:noProof/>
          <w:sz w:val="24"/>
          <w:szCs w:val="24"/>
          <w:lang w:eastAsia="pt-BR"/>
        </w:rPr>
        <w:t xml:space="preserve"> </w:t>
      </w:r>
    </w:p>
    <w:p w:rsidR="0071039C" w:rsidRDefault="00271F3F" w:rsidP="000B417E">
      <w:pPr>
        <w:spacing w:after="0" w:line="360" w:lineRule="auto"/>
        <w:ind w:firstLine="709"/>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Outro exemplo: a carta, geral</w:t>
      </w:r>
      <w:r w:rsidR="00D81C1F">
        <w:rPr>
          <w:rFonts w:ascii="Times New Roman" w:hAnsi="Times New Roman" w:cs="Times New Roman"/>
          <w:noProof/>
          <w:sz w:val="24"/>
          <w:szCs w:val="24"/>
          <w:lang w:eastAsia="pt-BR"/>
        </w:rPr>
        <w:t>mente, compreende um gênero de texto</w:t>
      </w:r>
      <w:r>
        <w:rPr>
          <w:rFonts w:ascii="Times New Roman" w:hAnsi="Times New Roman" w:cs="Times New Roman"/>
          <w:noProof/>
          <w:sz w:val="24"/>
          <w:szCs w:val="24"/>
          <w:lang w:eastAsia="pt-BR"/>
        </w:rPr>
        <w:t xml:space="preserve"> e, logo, um gênero d</w:t>
      </w:r>
      <w:r w:rsidR="00D81C1F">
        <w:rPr>
          <w:rFonts w:ascii="Times New Roman" w:hAnsi="Times New Roman" w:cs="Times New Roman"/>
          <w:noProof/>
          <w:sz w:val="24"/>
          <w:szCs w:val="24"/>
          <w:lang w:eastAsia="pt-BR"/>
        </w:rPr>
        <w:t>o discurso</w:t>
      </w:r>
      <w:r>
        <w:rPr>
          <w:rFonts w:ascii="Times New Roman" w:hAnsi="Times New Roman" w:cs="Times New Roman"/>
          <w:noProof/>
          <w:sz w:val="24"/>
          <w:szCs w:val="24"/>
          <w:lang w:eastAsia="pt-BR"/>
        </w:rPr>
        <w:t xml:space="preserve">. </w:t>
      </w:r>
      <w:r w:rsidR="0071039C">
        <w:rPr>
          <w:rFonts w:ascii="Times New Roman" w:hAnsi="Times New Roman" w:cs="Times New Roman"/>
          <w:noProof/>
          <w:sz w:val="24"/>
          <w:szCs w:val="24"/>
          <w:lang w:eastAsia="pt-BR"/>
        </w:rPr>
        <w:t xml:space="preserve">Vejamos a carta a seguir, escrita por Mário de Andrade para Carlos Drummond de Andrado – recupero abaixo apenas fragmentos, dada a extensão da carta: </w:t>
      </w:r>
    </w:p>
    <w:p w:rsidR="0071039C" w:rsidRDefault="0071039C" w:rsidP="000B417E">
      <w:pPr>
        <w:spacing w:after="0" w:line="360" w:lineRule="auto"/>
        <w:ind w:firstLine="709"/>
        <w:jc w:val="both"/>
        <w:rPr>
          <w:rFonts w:ascii="Times New Roman" w:hAnsi="Times New Roman" w:cs="Times New Roman"/>
          <w:noProof/>
          <w:sz w:val="24"/>
          <w:szCs w:val="24"/>
          <w:lang w:eastAsia="pt-BR"/>
        </w:rPr>
      </w:pPr>
    </w:p>
    <w:p w:rsidR="0071039C" w:rsidRDefault="0071039C" w:rsidP="000B417E">
      <w:pPr>
        <w:spacing w:after="0" w:line="360" w:lineRule="auto"/>
        <w:ind w:firstLine="709"/>
        <w:jc w:val="both"/>
        <w:rPr>
          <w:rFonts w:ascii="Times New Roman" w:hAnsi="Times New Roman" w:cs="Times New Roman"/>
          <w:noProof/>
          <w:sz w:val="24"/>
          <w:szCs w:val="24"/>
          <w:lang w:eastAsia="pt-BR"/>
        </w:rPr>
      </w:pPr>
    </w:p>
    <w:p w:rsidR="0071039C" w:rsidRPr="0071039C" w:rsidRDefault="0071039C" w:rsidP="0071039C">
      <w:pPr>
        <w:spacing w:after="0" w:line="240" w:lineRule="auto"/>
        <w:ind w:left="2268"/>
        <w:jc w:val="both"/>
        <w:textAlignment w:val="baseline"/>
        <w:rPr>
          <w:rFonts w:ascii="Times New Roman" w:eastAsia="Times New Roman" w:hAnsi="Times New Roman" w:cs="Times New Roman"/>
          <w:bCs/>
          <w:i/>
          <w:color w:val="000000"/>
          <w:sz w:val="20"/>
          <w:szCs w:val="20"/>
          <w:bdr w:val="none" w:sz="0" w:space="0" w:color="auto" w:frame="1"/>
          <w:lang w:eastAsia="pt-BR"/>
        </w:rPr>
      </w:pPr>
      <w:r w:rsidRPr="0071039C">
        <w:rPr>
          <w:rFonts w:ascii="Times New Roman" w:eastAsia="Times New Roman" w:hAnsi="Times New Roman" w:cs="Times New Roman"/>
          <w:bCs/>
          <w:i/>
          <w:color w:val="000000"/>
          <w:sz w:val="20"/>
          <w:szCs w:val="20"/>
          <w:bdr w:val="none" w:sz="0" w:space="0" w:color="auto" w:frame="1"/>
          <w:lang w:eastAsia="pt-BR"/>
        </w:rPr>
        <w:t>Meu caro Carlos Drummond</w:t>
      </w:r>
    </w:p>
    <w:p w:rsidR="0071039C" w:rsidRPr="0071039C" w:rsidRDefault="0071039C" w:rsidP="0071039C">
      <w:pPr>
        <w:spacing w:after="0" w:line="240" w:lineRule="auto"/>
        <w:ind w:left="2268"/>
        <w:jc w:val="both"/>
        <w:textAlignment w:val="baseline"/>
        <w:rPr>
          <w:rFonts w:ascii="Times New Roman" w:eastAsia="Times New Roman" w:hAnsi="Times New Roman" w:cs="Times New Roman"/>
          <w:i/>
          <w:color w:val="000000"/>
          <w:sz w:val="20"/>
          <w:szCs w:val="20"/>
          <w:lang w:eastAsia="pt-BR"/>
        </w:rPr>
      </w:pPr>
    </w:p>
    <w:p w:rsidR="0071039C" w:rsidRPr="0071039C" w:rsidRDefault="0071039C" w:rsidP="0071039C">
      <w:pPr>
        <w:spacing w:after="0" w:line="240" w:lineRule="auto"/>
        <w:ind w:left="2268"/>
        <w:jc w:val="both"/>
        <w:textAlignment w:val="baseline"/>
        <w:rPr>
          <w:rFonts w:ascii="Times New Roman" w:eastAsia="Times New Roman" w:hAnsi="Times New Roman" w:cs="Times New Roman"/>
          <w:i/>
          <w:color w:val="000000"/>
          <w:sz w:val="20"/>
          <w:szCs w:val="20"/>
          <w:lang w:eastAsia="pt-BR"/>
        </w:rPr>
      </w:pPr>
      <w:r w:rsidRPr="0071039C">
        <w:rPr>
          <w:rFonts w:ascii="Times New Roman" w:eastAsia="Times New Roman" w:hAnsi="Times New Roman" w:cs="Times New Roman"/>
          <w:i/>
          <w:color w:val="000000"/>
          <w:sz w:val="20"/>
          <w:szCs w:val="20"/>
          <w:lang w:eastAsia="pt-BR"/>
        </w:rPr>
        <w:t xml:space="preserve">Já começava a desesperar da minha resposta? Meu Deus! Comecei esta carta com pretensão… Em todo caso de mim não desespere nunca. Eu respondo sempre aos amigos. Às vezes demoro um pouco, mas nunca por desleixo ou esquecimento. As solicitações da vida é que são muitas e as </w:t>
      </w:r>
      <w:proofErr w:type="gramStart"/>
      <w:r w:rsidRPr="0071039C">
        <w:rPr>
          <w:rFonts w:ascii="Times New Roman" w:eastAsia="Times New Roman" w:hAnsi="Times New Roman" w:cs="Times New Roman"/>
          <w:i/>
          <w:color w:val="000000"/>
          <w:sz w:val="20"/>
          <w:szCs w:val="20"/>
          <w:lang w:eastAsia="pt-BR"/>
        </w:rPr>
        <w:t>da minha agora muitíssimas</w:t>
      </w:r>
      <w:proofErr w:type="gramEnd"/>
      <w:r w:rsidRPr="0071039C">
        <w:rPr>
          <w:rFonts w:ascii="Times New Roman" w:eastAsia="Times New Roman" w:hAnsi="Times New Roman" w:cs="Times New Roman"/>
          <w:i/>
          <w:color w:val="000000"/>
          <w:sz w:val="20"/>
          <w:szCs w:val="20"/>
          <w:lang w:eastAsia="pt-BR"/>
        </w:rPr>
        <w:t xml:space="preserve"> e… Quer saber quais são? Tenho o meu trabalho cotidiano, é lógico. Lições no Conservatório, lições particulares. Mas atualmente as minhas preocupações são as seguintes: escrever dísticos estrambóticos e divertidos </w:t>
      </w:r>
      <w:proofErr w:type="spellStart"/>
      <w:r w:rsidRPr="0071039C">
        <w:rPr>
          <w:rFonts w:ascii="Times New Roman" w:eastAsia="Times New Roman" w:hAnsi="Times New Roman" w:cs="Times New Roman"/>
          <w:i/>
          <w:color w:val="000000"/>
          <w:sz w:val="20"/>
          <w:szCs w:val="20"/>
          <w:lang w:eastAsia="pt-BR"/>
        </w:rPr>
        <w:t>prum</w:t>
      </w:r>
      <w:proofErr w:type="spellEnd"/>
      <w:r w:rsidRPr="0071039C">
        <w:rPr>
          <w:rFonts w:ascii="Times New Roman" w:eastAsia="Times New Roman" w:hAnsi="Times New Roman" w:cs="Times New Roman"/>
          <w:i/>
          <w:color w:val="000000"/>
          <w:sz w:val="20"/>
          <w:szCs w:val="20"/>
          <w:lang w:eastAsia="pt-BR"/>
        </w:rPr>
        <w:t xml:space="preserve"> baile futurista que vai haver na alta roda daqui (a que não pertenço, aliás). Escolher vestidos extravagantes</w:t>
      </w:r>
      <w:proofErr w:type="gramStart"/>
      <w:r w:rsidRPr="0071039C">
        <w:rPr>
          <w:rFonts w:ascii="Times New Roman" w:eastAsia="Times New Roman" w:hAnsi="Times New Roman" w:cs="Times New Roman"/>
          <w:i/>
          <w:color w:val="000000"/>
          <w:sz w:val="20"/>
          <w:szCs w:val="20"/>
          <w:lang w:eastAsia="pt-BR"/>
        </w:rPr>
        <w:t xml:space="preserve"> mas</w:t>
      </w:r>
      <w:proofErr w:type="gramEnd"/>
      <w:r w:rsidRPr="0071039C">
        <w:rPr>
          <w:rFonts w:ascii="Times New Roman" w:eastAsia="Times New Roman" w:hAnsi="Times New Roman" w:cs="Times New Roman"/>
          <w:i/>
          <w:color w:val="000000"/>
          <w:sz w:val="20"/>
          <w:szCs w:val="20"/>
          <w:lang w:eastAsia="pt-BR"/>
        </w:rPr>
        <w:t xml:space="preserve"> bonitos pra mulher dum amigo que vai ao tal baile. E escrever uma conferência sem valor</w:t>
      </w:r>
      <w:proofErr w:type="gramStart"/>
      <w:r w:rsidRPr="0071039C">
        <w:rPr>
          <w:rFonts w:ascii="Times New Roman" w:eastAsia="Times New Roman" w:hAnsi="Times New Roman" w:cs="Times New Roman"/>
          <w:i/>
          <w:color w:val="000000"/>
          <w:sz w:val="20"/>
          <w:szCs w:val="20"/>
          <w:lang w:eastAsia="pt-BR"/>
        </w:rPr>
        <w:t xml:space="preserve"> mas</w:t>
      </w:r>
      <w:proofErr w:type="gramEnd"/>
      <w:r w:rsidRPr="0071039C">
        <w:rPr>
          <w:rFonts w:ascii="Times New Roman" w:eastAsia="Times New Roman" w:hAnsi="Times New Roman" w:cs="Times New Roman"/>
          <w:i/>
          <w:color w:val="000000"/>
          <w:sz w:val="20"/>
          <w:szCs w:val="20"/>
          <w:lang w:eastAsia="pt-BR"/>
        </w:rPr>
        <w:t xml:space="preserve"> que divirta pra uma festa que damos, o pianista Sousa Lima e eu, no Automóvel Clube, sexta-feira que vem. São as minhas grandes preocupações do momento. Serão desprezíveis pra qualquer idiota antiquado, aguado e simbolista. Pra mim são tão importantes como escrever um romance ou sofrer uma recusa de amor. Tudo está em gostar da vida e saber vivê-la. Só há um jeito feliz de viver a vida: é ter espírito religioso.</w:t>
      </w:r>
    </w:p>
    <w:p w:rsidR="0071039C" w:rsidRPr="0071039C" w:rsidRDefault="0071039C" w:rsidP="0071039C">
      <w:pPr>
        <w:spacing w:after="0" w:line="240" w:lineRule="auto"/>
        <w:ind w:left="2268" w:firstLine="709"/>
        <w:jc w:val="both"/>
        <w:rPr>
          <w:rFonts w:ascii="Times New Roman" w:hAnsi="Times New Roman" w:cs="Times New Roman"/>
          <w:i/>
          <w:noProof/>
          <w:sz w:val="20"/>
          <w:szCs w:val="20"/>
          <w:lang w:eastAsia="pt-BR"/>
        </w:rPr>
      </w:pPr>
      <w:r w:rsidRPr="0071039C">
        <w:rPr>
          <w:rFonts w:ascii="Times New Roman" w:hAnsi="Times New Roman" w:cs="Times New Roman"/>
          <w:i/>
          <w:noProof/>
          <w:sz w:val="20"/>
          <w:szCs w:val="20"/>
          <w:lang w:eastAsia="pt-BR"/>
        </w:rPr>
        <w:t>[...]</w:t>
      </w:r>
    </w:p>
    <w:p w:rsidR="0071039C" w:rsidRPr="0071039C" w:rsidRDefault="0071039C" w:rsidP="0071039C">
      <w:pPr>
        <w:spacing w:after="0" w:line="240" w:lineRule="auto"/>
        <w:ind w:left="2268"/>
        <w:jc w:val="both"/>
        <w:textAlignment w:val="baseline"/>
        <w:rPr>
          <w:rFonts w:ascii="Times New Roman" w:eastAsia="Times New Roman" w:hAnsi="Times New Roman" w:cs="Times New Roman"/>
          <w:i/>
          <w:color w:val="000000"/>
          <w:sz w:val="20"/>
          <w:szCs w:val="20"/>
          <w:lang w:eastAsia="pt-BR"/>
        </w:rPr>
      </w:pPr>
      <w:r w:rsidRPr="0071039C">
        <w:rPr>
          <w:rFonts w:ascii="Times New Roman" w:eastAsia="Times New Roman" w:hAnsi="Times New Roman" w:cs="Times New Roman"/>
          <w:i/>
          <w:color w:val="000000"/>
          <w:sz w:val="20"/>
          <w:szCs w:val="20"/>
          <w:lang w:eastAsia="pt-BR"/>
        </w:rPr>
        <w:t xml:space="preserve">Amizade triste ou amizade alegre e do mesmo jeito a admiração. Desculpe esta </w:t>
      </w:r>
      <w:proofErr w:type="spellStart"/>
      <w:r w:rsidRPr="0071039C">
        <w:rPr>
          <w:rFonts w:ascii="Times New Roman" w:eastAsia="Times New Roman" w:hAnsi="Times New Roman" w:cs="Times New Roman"/>
          <w:i/>
          <w:color w:val="000000"/>
          <w:sz w:val="20"/>
          <w:szCs w:val="20"/>
          <w:lang w:eastAsia="pt-BR"/>
        </w:rPr>
        <w:t>longuidão</w:t>
      </w:r>
      <w:proofErr w:type="spellEnd"/>
      <w:r w:rsidRPr="0071039C">
        <w:rPr>
          <w:rFonts w:ascii="Times New Roman" w:eastAsia="Times New Roman" w:hAnsi="Times New Roman" w:cs="Times New Roman"/>
          <w:i/>
          <w:color w:val="000000"/>
          <w:sz w:val="20"/>
          <w:szCs w:val="20"/>
          <w:lang w:eastAsia="pt-BR"/>
        </w:rPr>
        <w:t xml:space="preserve"> de carta. Eu sofro de gigantismo epistolar. Como vai o Nava? Vocês não arranjam mesmo um jeitinho de vir passar uns dias em São Paulo? Isto aqui é engraçado. </w:t>
      </w:r>
      <w:proofErr w:type="gramStart"/>
      <w:r w:rsidRPr="0071039C">
        <w:rPr>
          <w:rFonts w:ascii="Times New Roman" w:eastAsia="Times New Roman" w:hAnsi="Times New Roman" w:cs="Times New Roman"/>
          <w:i/>
          <w:color w:val="000000"/>
          <w:sz w:val="20"/>
          <w:szCs w:val="20"/>
          <w:lang w:eastAsia="pt-BR"/>
        </w:rPr>
        <w:t>Me avisem</w:t>
      </w:r>
      <w:proofErr w:type="gramEnd"/>
      <w:r w:rsidRPr="0071039C">
        <w:rPr>
          <w:rFonts w:ascii="Times New Roman" w:eastAsia="Times New Roman" w:hAnsi="Times New Roman" w:cs="Times New Roman"/>
          <w:i/>
          <w:color w:val="000000"/>
          <w:sz w:val="20"/>
          <w:szCs w:val="20"/>
          <w:lang w:eastAsia="pt-BR"/>
        </w:rPr>
        <w:t xml:space="preserve"> antes se um dia se aventurarem até aqui. E até logo. Vou lhe mandar uma cópia do “Noturno”, é só minha irmã ter um tempinho e passará </w:t>
      </w:r>
      <w:proofErr w:type="gramStart"/>
      <w:r w:rsidRPr="0071039C">
        <w:rPr>
          <w:rFonts w:ascii="Times New Roman" w:eastAsia="Times New Roman" w:hAnsi="Times New Roman" w:cs="Times New Roman"/>
          <w:i/>
          <w:color w:val="000000"/>
          <w:sz w:val="20"/>
          <w:szCs w:val="20"/>
          <w:lang w:eastAsia="pt-BR"/>
        </w:rPr>
        <w:t>a versalhada a máquina</w:t>
      </w:r>
      <w:proofErr w:type="gramEnd"/>
      <w:r w:rsidRPr="0071039C">
        <w:rPr>
          <w:rFonts w:ascii="Times New Roman" w:eastAsia="Times New Roman" w:hAnsi="Times New Roman" w:cs="Times New Roman"/>
          <w:i/>
          <w:color w:val="000000"/>
          <w:sz w:val="20"/>
          <w:szCs w:val="20"/>
          <w:lang w:eastAsia="pt-BR"/>
        </w:rPr>
        <w:t>. Olhe, a Estética publicou um poema meu, “Dança”, que eu acho que tem alguma coisinha dentro. Reflita e mande me dizer.</w:t>
      </w:r>
    </w:p>
    <w:p w:rsidR="0071039C" w:rsidRPr="0071039C" w:rsidRDefault="0071039C" w:rsidP="0071039C">
      <w:pPr>
        <w:spacing w:after="0" w:line="240" w:lineRule="auto"/>
        <w:ind w:left="2268"/>
        <w:jc w:val="right"/>
        <w:textAlignment w:val="baseline"/>
        <w:rPr>
          <w:rFonts w:ascii="Times New Roman" w:eastAsia="Times New Roman" w:hAnsi="Times New Roman" w:cs="Times New Roman"/>
          <w:i/>
          <w:color w:val="000000"/>
          <w:sz w:val="20"/>
          <w:szCs w:val="20"/>
          <w:lang w:eastAsia="pt-BR"/>
        </w:rPr>
      </w:pPr>
      <w:r w:rsidRPr="0071039C">
        <w:rPr>
          <w:rFonts w:ascii="Times New Roman" w:eastAsia="Times New Roman" w:hAnsi="Times New Roman" w:cs="Times New Roman"/>
          <w:i/>
          <w:color w:val="000000"/>
          <w:sz w:val="20"/>
          <w:szCs w:val="20"/>
          <w:lang w:eastAsia="pt-BR"/>
        </w:rPr>
        <w:t>Um abraço do</w:t>
      </w:r>
    </w:p>
    <w:p w:rsidR="0071039C" w:rsidRPr="0071039C" w:rsidRDefault="0071039C" w:rsidP="0071039C">
      <w:pPr>
        <w:spacing w:after="0" w:line="240" w:lineRule="auto"/>
        <w:ind w:left="2268"/>
        <w:jc w:val="right"/>
        <w:textAlignment w:val="baseline"/>
        <w:rPr>
          <w:rFonts w:ascii="Times New Roman" w:eastAsia="Times New Roman" w:hAnsi="Times New Roman" w:cs="Times New Roman"/>
          <w:color w:val="000000"/>
          <w:sz w:val="20"/>
          <w:szCs w:val="20"/>
          <w:lang w:eastAsia="pt-BR"/>
        </w:rPr>
      </w:pPr>
      <w:r w:rsidRPr="0071039C">
        <w:rPr>
          <w:rFonts w:ascii="Times New Roman" w:eastAsia="Times New Roman" w:hAnsi="Times New Roman" w:cs="Times New Roman"/>
          <w:bCs/>
          <w:i/>
          <w:color w:val="000000"/>
          <w:sz w:val="20"/>
          <w:szCs w:val="20"/>
          <w:bdr w:val="none" w:sz="0" w:space="0" w:color="auto" w:frame="1"/>
          <w:lang w:eastAsia="pt-BR"/>
        </w:rPr>
        <w:lastRenderedPageBreak/>
        <w:t>Mário de Andrade</w:t>
      </w:r>
      <w:r>
        <w:rPr>
          <w:rStyle w:val="Refdenotaderodap"/>
          <w:rFonts w:ascii="Times New Roman" w:eastAsia="Times New Roman" w:hAnsi="Times New Roman" w:cs="Times New Roman"/>
          <w:bCs/>
          <w:i/>
          <w:color w:val="000000"/>
          <w:sz w:val="20"/>
          <w:szCs w:val="20"/>
          <w:bdr w:val="none" w:sz="0" w:space="0" w:color="auto" w:frame="1"/>
          <w:lang w:eastAsia="pt-BR"/>
        </w:rPr>
        <w:footnoteReference w:id="4"/>
      </w:r>
    </w:p>
    <w:p w:rsidR="0071039C" w:rsidRDefault="0071039C" w:rsidP="0071039C">
      <w:pPr>
        <w:spacing w:after="0" w:line="360" w:lineRule="auto"/>
        <w:ind w:firstLine="709"/>
        <w:jc w:val="both"/>
        <w:rPr>
          <w:rFonts w:ascii="Times New Roman" w:hAnsi="Times New Roman" w:cs="Times New Roman"/>
          <w:noProof/>
          <w:sz w:val="24"/>
          <w:szCs w:val="24"/>
          <w:lang w:eastAsia="pt-BR"/>
        </w:rPr>
      </w:pPr>
    </w:p>
    <w:p w:rsidR="0071039C" w:rsidRDefault="0071039C" w:rsidP="000B417E">
      <w:pPr>
        <w:spacing w:after="0" w:line="360" w:lineRule="auto"/>
        <w:ind w:firstLine="709"/>
        <w:jc w:val="both"/>
        <w:rPr>
          <w:rFonts w:ascii="Times New Roman" w:hAnsi="Times New Roman" w:cs="Times New Roman"/>
          <w:noProof/>
          <w:sz w:val="24"/>
          <w:szCs w:val="24"/>
          <w:lang w:eastAsia="pt-BR"/>
        </w:rPr>
      </w:pPr>
    </w:p>
    <w:p w:rsidR="00BE7DFA" w:rsidRPr="00BE7DFA" w:rsidRDefault="0071039C" w:rsidP="000B417E">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noProof/>
          <w:sz w:val="24"/>
          <w:szCs w:val="24"/>
          <w:lang w:eastAsia="pt-BR"/>
        </w:rPr>
        <w:t xml:space="preserve">Trata-se, como disse, de um exemplo de gênero de texto. </w:t>
      </w:r>
      <w:r w:rsidR="00271F3F">
        <w:rPr>
          <w:rFonts w:ascii="Times New Roman" w:hAnsi="Times New Roman" w:cs="Times New Roman"/>
          <w:noProof/>
          <w:sz w:val="24"/>
          <w:szCs w:val="24"/>
          <w:lang w:eastAsia="pt-BR"/>
        </w:rPr>
        <w:t xml:space="preserve">Mas lembro-me aqui, dentre outros vários exemplos, da carta anônima que Camilo, </w:t>
      </w:r>
      <w:r w:rsidR="00271F3F" w:rsidRPr="00BE7DFA">
        <w:rPr>
          <w:rFonts w:ascii="Times New Roman" w:hAnsi="Times New Roman" w:cs="Times New Roman"/>
          <w:noProof/>
          <w:sz w:val="24"/>
          <w:szCs w:val="24"/>
          <w:lang w:eastAsia="pt-BR"/>
        </w:rPr>
        <w:t xml:space="preserve">personagem do conto </w:t>
      </w:r>
      <w:r w:rsidR="00271F3F" w:rsidRPr="00BE7DFA">
        <w:rPr>
          <w:rFonts w:ascii="Times New Roman" w:hAnsi="Times New Roman" w:cs="Times New Roman"/>
          <w:i/>
          <w:noProof/>
          <w:sz w:val="24"/>
          <w:szCs w:val="24"/>
          <w:lang w:eastAsia="pt-BR"/>
        </w:rPr>
        <w:t>A cartomande</w:t>
      </w:r>
      <w:r w:rsidR="00271F3F" w:rsidRPr="00BE7DFA">
        <w:rPr>
          <w:rFonts w:ascii="Times New Roman" w:hAnsi="Times New Roman" w:cs="Times New Roman"/>
          <w:noProof/>
          <w:sz w:val="24"/>
          <w:szCs w:val="24"/>
          <w:lang w:eastAsia="pt-BR"/>
        </w:rPr>
        <w:t xml:space="preserve">, de Machado de Assis, recebeu. A carta </w:t>
      </w:r>
      <w:r w:rsidR="00271F3F" w:rsidRPr="00BE7DFA">
        <w:rPr>
          <w:rFonts w:ascii="Times New Roman" w:hAnsi="Times New Roman" w:cs="Times New Roman"/>
          <w:color w:val="000000"/>
          <w:sz w:val="24"/>
          <w:szCs w:val="24"/>
          <w:shd w:val="clear" w:color="auto" w:fill="FFFFFF"/>
        </w:rPr>
        <w:t>lhe chamava</w:t>
      </w:r>
      <w:r w:rsidR="00271F3F" w:rsidRPr="00BE7DFA">
        <w:rPr>
          <w:rFonts w:ascii="Times New Roman" w:hAnsi="Times New Roman" w:cs="Times New Roman"/>
          <w:i/>
          <w:color w:val="000000"/>
          <w:sz w:val="24"/>
          <w:szCs w:val="24"/>
          <w:shd w:val="clear" w:color="auto" w:fill="FFFFFF"/>
        </w:rPr>
        <w:t xml:space="preserve"> imoral e pérfido</w:t>
      </w:r>
      <w:r w:rsidR="00271F3F" w:rsidRPr="00BE7DFA">
        <w:rPr>
          <w:rFonts w:ascii="Times New Roman" w:hAnsi="Times New Roman" w:cs="Times New Roman"/>
          <w:color w:val="000000"/>
          <w:sz w:val="24"/>
          <w:szCs w:val="24"/>
          <w:shd w:val="clear" w:color="auto" w:fill="FFFFFF"/>
        </w:rPr>
        <w:t xml:space="preserve">, e dizia que </w:t>
      </w:r>
      <w:r w:rsidR="00271F3F" w:rsidRPr="00BE7DFA">
        <w:rPr>
          <w:rFonts w:ascii="Times New Roman" w:hAnsi="Times New Roman" w:cs="Times New Roman"/>
          <w:i/>
          <w:color w:val="000000"/>
          <w:sz w:val="24"/>
          <w:szCs w:val="24"/>
          <w:shd w:val="clear" w:color="auto" w:fill="FFFFFF"/>
        </w:rPr>
        <w:t xml:space="preserve">a aventura </w:t>
      </w:r>
      <w:r w:rsidR="00BE7DFA" w:rsidRPr="00BE7DFA">
        <w:rPr>
          <w:rFonts w:ascii="Times New Roman" w:hAnsi="Times New Roman" w:cs="Times New Roman"/>
          <w:i/>
          <w:color w:val="000000"/>
          <w:sz w:val="24"/>
          <w:szCs w:val="24"/>
          <w:shd w:val="clear" w:color="auto" w:fill="FFFFFF"/>
        </w:rPr>
        <w:t xml:space="preserve">que vivia com Rita </w:t>
      </w:r>
      <w:r w:rsidR="00271F3F" w:rsidRPr="00BE7DFA">
        <w:rPr>
          <w:rFonts w:ascii="Times New Roman" w:hAnsi="Times New Roman" w:cs="Times New Roman"/>
          <w:i/>
          <w:color w:val="000000"/>
          <w:sz w:val="24"/>
          <w:szCs w:val="24"/>
          <w:shd w:val="clear" w:color="auto" w:fill="FFFFFF"/>
        </w:rPr>
        <w:t xml:space="preserve">era </w:t>
      </w:r>
      <w:proofErr w:type="gramStart"/>
      <w:r w:rsidR="00271F3F" w:rsidRPr="00BE7DFA">
        <w:rPr>
          <w:rFonts w:ascii="Times New Roman" w:hAnsi="Times New Roman" w:cs="Times New Roman"/>
          <w:i/>
          <w:color w:val="000000"/>
          <w:sz w:val="24"/>
          <w:szCs w:val="24"/>
          <w:shd w:val="clear" w:color="auto" w:fill="FFFFFF"/>
        </w:rPr>
        <w:t>sabida</w:t>
      </w:r>
      <w:proofErr w:type="gramEnd"/>
      <w:r w:rsidR="00271F3F" w:rsidRPr="00BE7DFA">
        <w:rPr>
          <w:rFonts w:ascii="Times New Roman" w:hAnsi="Times New Roman" w:cs="Times New Roman"/>
          <w:i/>
          <w:color w:val="000000"/>
          <w:sz w:val="24"/>
          <w:szCs w:val="24"/>
          <w:shd w:val="clear" w:color="auto" w:fill="FFFFFF"/>
        </w:rPr>
        <w:t xml:space="preserve"> de todos</w:t>
      </w:r>
      <w:r w:rsidR="00271F3F" w:rsidRPr="00BE7DFA">
        <w:rPr>
          <w:rFonts w:ascii="Times New Roman" w:hAnsi="Times New Roman" w:cs="Times New Roman"/>
          <w:color w:val="000000"/>
          <w:sz w:val="24"/>
          <w:szCs w:val="24"/>
          <w:shd w:val="clear" w:color="auto" w:fill="FFFFFF"/>
        </w:rPr>
        <w:t>.</w:t>
      </w:r>
      <w:r w:rsidR="00BE7DFA">
        <w:rPr>
          <w:rFonts w:ascii="Times New Roman" w:hAnsi="Times New Roman" w:cs="Times New Roman"/>
          <w:color w:val="000000"/>
          <w:sz w:val="24"/>
          <w:szCs w:val="24"/>
          <w:shd w:val="clear" w:color="auto" w:fill="FFFFFF"/>
        </w:rPr>
        <w:t xml:space="preserve"> Ou ainda, </w:t>
      </w:r>
      <w:r>
        <w:rPr>
          <w:rFonts w:ascii="Times New Roman" w:hAnsi="Times New Roman" w:cs="Times New Roman"/>
          <w:color w:val="000000"/>
          <w:sz w:val="24"/>
          <w:szCs w:val="24"/>
          <w:shd w:val="clear" w:color="auto" w:fill="FFFFFF"/>
        </w:rPr>
        <w:t>também me recordo d</w:t>
      </w:r>
      <w:r w:rsidR="00BE7DFA">
        <w:rPr>
          <w:rFonts w:ascii="Times New Roman" w:hAnsi="Times New Roman" w:cs="Times New Roman"/>
          <w:color w:val="000000"/>
          <w:sz w:val="24"/>
          <w:szCs w:val="24"/>
          <w:shd w:val="clear" w:color="auto" w:fill="FFFFFF"/>
        </w:rPr>
        <w:t>a carta encontrada por Celestina</w:t>
      </w:r>
      <w:r w:rsidR="00A05691">
        <w:rPr>
          <w:rFonts w:ascii="Times New Roman" w:hAnsi="Times New Roman" w:cs="Times New Roman"/>
          <w:color w:val="000000"/>
          <w:sz w:val="24"/>
          <w:szCs w:val="24"/>
          <w:shd w:val="clear" w:color="auto" w:fill="FFFFFF"/>
        </w:rPr>
        <w:t xml:space="preserve"> –</w:t>
      </w:r>
      <w:r w:rsidR="00BE7DF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também personagem de Machado de Assis, desta vez do </w:t>
      </w:r>
      <w:r w:rsidR="00BE7DFA">
        <w:rPr>
          <w:rFonts w:ascii="Times New Roman" w:hAnsi="Times New Roman" w:cs="Times New Roman"/>
          <w:color w:val="000000"/>
          <w:sz w:val="24"/>
          <w:szCs w:val="24"/>
          <w:shd w:val="clear" w:color="auto" w:fill="FFFFFF"/>
        </w:rPr>
        <w:t xml:space="preserve">conto </w:t>
      </w:r>
      <w:r w:rsidR="00BE7DFA">
        <w:rPr>
          <w:rFonts w:ascii="Times New Roman" w:hAnsi="Times New Roman" w:cs="Times New Roman"/>
          <w:i/>
          <w:color w:val="000000"/>
          <w:sz w:val="24"/>
          <w:szCs w:val="24"/>
          <w:shd w:val="clear" w:color="auto" w:fill="FFFFFF"/>
        </w:rPr>
        <w:t>Uma carta</w:t>
      </w:r>
      <w:r w:rsidR="00A05691">
        <w:rPr>
          <w:rFonts w:ascii="Times New Roman" w:hAnsi="Times New Roman" w:cs="Times New Roman"/>
          <w:color w:val="000000"/>
          <w:sz w:val="24"/>
          <w:szCs w:val="24"/>
          <w:shd w:val="clear" w:color="auto" w:fill="FFFFFF"/>
        </w:rPr>
        <w:t xml:space="preserve"> –,</w:t>
      </w:r>
      <w:r w:rsidR="00BE7DFA">
        <w:rPr>
          <w:rFonts w:ascii="Times New Roman" w:hAnsi="Times New Roman" w:cs="Times New Roman"/>
          <w:color w:val="000000"/>
          <w:sz w:val="24"/>
          <w:szCs w:val="24"/>
          <w:shd w:val="clear" w:color="auto" w:fill="FFFFFF"/>
        </w:rPr>
        <w:t xml:space="preserve"> encontrou</w:t>
      </w:r>
      <w:r w:rsidR="00A05691">
        <w:rPr>
          <w:rFonts w:ascii="Times New Roman" w:hAnsi="Times New Roman" w:cs="Times New Roman"/>
          <w:color w:val="000000"/>
          <w:sz w:val="24"/>
          <w:szCs w:val="24"/>
          <w:shd w:val="clear" w:color="auto" w:fill="FFFFFF"/>
        </w:rPr>
        <w:t xml:space="preserve"> </w:t>
      </w:r>
      <w:r w:rsidR="00BE7DFA">
        <w:rPr>
          <w:rFonts w:ascii="Times New Roman" w:hAnsi="Times New Roman" w:cs="Times New Roman"/>
          <w:color w:val="000000"/>
          <w:sz w:val="24"/>
          <w:szCs w:val="24"/>
          <w:shd w:val="clear" w:color="auto" w:fill="FFFFFF"/>
        </w:rPr>
        <w:t>em sua cesta de costura. Esta última</w:t>
      </w:r>
      <w:r w:rsidR="00404E19">
        <w:rPr>
          <w:rFonts w:ascii="Times New Roman" w:hAnsi="Times New Roman" w:cs="Times New Roman"/>
          <w:color w:val="000000"/>
          <w:sz w:val="24"/>
          <w:szCs w:val="24"/>
          <w:shd w:val="clear" w:color="auto" w:fill="FFFFFF"/>
        </w:rPr>
        <w:t xml:space="preserve"> carta</w:t>
      </w:r>
      <w:r w:rsidR="00BE7DFA">
        <w:rPr>
          <w:rFonts w:ascii="Times New Roman" w:hAnsi="Times New Roman" w:cs="Times New Roman"/>
          <w:color w:val="000000"/>
          <w:sz w:val="24"/>
          <w:szCs w:val="24"/>
          <w:shd w:val="clear" w:color="auto" w:fill="FFFFFF"/>
        </w:rPr>
        <w:t xml:space="preserve">, dizia: </w:t>
      </w:r>
    </w:p>
    <w:p w:rsidR="00BE7DFA" w:rsidRDefault="00BE7DFA" w:rsidP="001D55ED">
      <w:pPr>
        <w:spacing w:after="0" w:line="360" w:lineRule="auto"/>
        <w:ind w:right="525"/>
        <w:rPr>
          <w:rFonts w:ascii="Times New Roman" w:hAnsi="Times New Roman" w:cs="Times New Roman"/>
          <w:color w:val="000000"/>
          <w:sz w:val="24"/>
          <w:szCs w:val="24"/>
          <w:shd w:val="clear" w:color="auto" w:fill="FFFFFF"/>
        </w:rPr>
      </w:pPr>
    </w:p>
    <w:p w:rsidR="00BE7DFA" w:rsidRDefault="00BE7DFA" w:rsidP="001D55ED">
      <w:pPr>
        <w:spacing w:after="0" w:line="360" w:lineRule="auto"/>
        <w:ind w:right="525"/>
        <w:rPr>
          <w:rFonts w:ascii="Times New Roman" w:hAnsi="Times New Roman" w:cs="Times New Roman"/>
          <w:color w:val="000000"/>
          <w:sz w:val="24"/>
          <w:szCs w:val="24"/>
          <w:shd w:val="clear" w:color="auto" w:fill="FFFFFF"/>
        </w:rPr>
      </w:pPr>
    </w:p>
    <w:p w:rsidR="00BE7DFA" w:rsidRPr="00A05691" w:rsidRDefault="00BE7DFA" w:rsidP="00BE7DFA">
      <w:pPr>
        <w:spacing w:after="0" w:line="240" w:lineRule="auto"/>
        <w:ind w:left="2268" w:right="-1"/>
        <w:jc w:val="both"/>
        <w:rPr>
          <w:rFonts w:ascii="Times New Roman" w:eastAsia="Times New Roman" w:hAnsi="Times New Roman" w:cs="Times New Roman"/>
          <w:i/>
          <w:color w:val="000000"/>
          <w:sz w:val="27"/>
          <w:szCs w:val="27"/>
          <w:lang w:eastAsia="pt-BR"/>
        </w:rPr>
      </w:pPr>
      <w:r w:rsidRPr="00A05691">
        <w:rPr>
          <w:rFonts w:ascii="Times New Roman" w:eastAsia="Times New Roman" w:hAnsi="Times New Roman" w:cs="Times New Roman"/>
          <w:i/>
          <w:color w:val="000000"/>
          <w:sz w:val="20"/>
          <w:szCs w:val="20"/>
          <w:lang w:eastAsia="pt-BR"/>
        </w:rPr>
        <w:t>Meu anjo adorado,</w:t>
      </w:r>
    </w:p>
    <w:p w:rsidR="00BE7DFA" w:rsidRPr="00A05691" w:rsidRDefault="00BE7DFA" w:rsidP="00BE7DFA">
      <w:pPr>
        <w:spacing w:after="0" w:line="240" w:lineRule="auto"/>
        <w:ind w:left="2268" w:right="-1"/>
        <w:jc w:val="both"/>
        <w:rPr>
          <w:rFonts w:ascii="Times New Roman" w:eastAsia="Times New Roman" w:hAnsi="Times New Roman" w:cs="Times New Roman"/>
          <w:i/>
          <w:color w:val="000000"/>
          <w:sz w:val="27"/>
          <w:szCs w:val="27"/>
          <w:lang w:eastAsia="pt-BR"/>
        </w:rPr>
      </w:pPr>
      <w:r w:rsidRPr="00A05691">
        <w:rPr>
          <w:rFonts w:ascii="Times New Roman" w:eastAsia="Times New Roman" w:hAnsi="Times New Roman" w:cs="Times New Roman"/>
          <w:i/>
          <w:color w:val="000000"/>
          <w:sz w:val="20"/>
          <w:szCs w:val="20"/>
          <w:lang w:eastAsia="pt-BR"/>
        </w:rPr>
        <w:t> </w:t>
      </w:r>
    </w:p>
    <w:p w:rsidR="00BE7DFA" w:rsidRPr="00A05691" w:rsidRDefault="00BE7DFA" w:rsidP="00BE7DFA">
      <w:pPr>
        <w:spacing w:after="0" w:line="240" w:lineRule="auto"/>
        <w:ind w:left="2268" w:right="-1"/>
        <w:jc w:val="both"/>
        <w:rPr>
          <w:rFonts w:ascii="Times New Roman" w:eastAsia="Times New Roman" w:hAnsi="Times New Roman" w:cs="Times New Roman"/>
          <w:i/>
          <w:color w:val="000000"/>
          <w:sz w:val="27"/>
          <w:szCs w:val="27"/>
          <w:lang w:eastAsia="pt-BR"/>
        </w:rPr>
      </w:pPr>
      <w:r w:rsidRPr="00A05691">
        <w:rPr>
          <w:rFonts w:ascii="Times New Roman" w:eastAsia="Times New Roman" w:hAnsi="Times New Roman" w:cs="Times New Roman"/>
          <w:i/>
          <w:color w:val="000000"/>
          <w:sz w:val="20"/>
          <w:szCs w:val="20"/>
          <w:lang w:eastAsia="pt-BR"/>
        </w:rPr>
        <w:t xml:space="preserve">Perdoe-me esta audácia, mas não posso mais resistir ao desejo de lhe abrir o meu coração e dizer que a adoro com todas as forças da minha alma. Mais de uma vez tenho passado pela rua, sem que a senhora me dê </w:t>
      </w:r>
      <w:proofErr w:type="gramStart"/>
      <w:r w:rsidRPr="00A05691">
        <w:rPr>
          <w:rFonts w:ascii="Times New Roman" w:eastAsia="Times New Roman" w:hAnsi="Times New Roman" w:cs="Times New Roman"/>
          <w:i/>
          <w:color w:val="000000"/>
          <w:sz w:val="20"/>
          <w:szCs w:val="20"/>
          <w:lang w:eastAsia="pt-BR"/>
        </w:rPr>
        <w:t>a</w:t>
      </w:r>
      <w:proofErr w:type="gramEnd"/>
      <w:r w:rsidRPr="00A05691">
        <w:rPr>
          <w:rFonts w:ascii="Times New Roman" w:eastAsia="Times New Roman" w:hAnsi="Times New Roman" w:cs="Times New Roman"/>
          <w:i/>
          <w:color w:val="000000"/>
          <w:sz w:val="20"/>
          <w:szCs w:val="20"/>
          <w:lang w:eastAsia="pt-BR"/>
        </w:rPr>
        <w:t xml:space="preserve"> esmola de um olhar, e há muito tempo que suspiro por lhe dizer isto e pedir-lhe que me faça o ente mais feliz do mundo. Se não me ama, como eu a amo, creia que morrerei de desgosto. Os seus olhos lindos como as estrelas do céu são para mim as luzes da existência, e os seus lábios, semelhantes às pétalas da rosa, têm toda a </w:t>
      </w:r>
      <w:proofErr w:type="gramStart"/>
      <w:r w:rsidR="001D55ED" w:rsidRPr="00A05691">
        <w:rPr>
          <w:rFonts w:ascii="Times New Roman" w:eastAsia="Times New Roman" w:hAnsi="Times New Roman" w:cs="Times New Roman"/>
          <w:i/>
          <w:color w:val="000000"/>
          <w:sz w:val="20"/>
          <w:szCs w:val="20"/>
          <w:lang w:eastAsia="pt-BR"/>
        </w:rPr>
        <w:t>frescura</w:t>
      </w:r>
      <w:proofErr w:type="gramEnd"/>
      <w:r w:rsidR="001D55ED" w:rsidRPr="00A05691">
        <w:rPr>
          <w:rFonts w:ascii="Times New Roman" w:eastAsia="Times New Roman" w:hAnsi="Times New Roman" w:cs="Times New Roman"/>
          <w:i/>
          <w:color w:val="000000"/>
          <w:sz w:val="20"/>
          <w:szCs w:val="20"/>
          <w:lang w:eastAsia="pt-BR"/>
        </w:rPr>
        <w:t xml:space="preserve"> de um jardim de Deus.</w:t>
      </w:r>
    </w:p>
    <w:p w:rsidR="00BE7DFA" w:rsidRPr="00A05691" w:rsidRDefault="00BE7DFA" w:rsidP="001D55ED">
      <w:pPr>
        <w:spacing w:after="0" w:line="360" w:lineRule="auto"/>
        <w:ind w:firstLine="709"/>
        <w:jc w:val="both"/>
        <w:rPr>
          <w:rFonts w:ascii="Times New Roman" w:hAnsi="Times New Roman" w:cs="Times New Roman"/>
          <w:i/>
          <w:color w:val="000000"/>
          <w:sz w:val="24"/>
          <w:szCs w:val="24"/>
          <w:shd w:val="clear" w:color="auto" w:fill="FFFFFF"/>
        </w:rPr>
      </w:pPr>
    </w:p>
    <w:p w:rsidR="00BE7DFA" w:rsidRDefault="00BE7DFA" w:rsidP="001D55ED">
      <w:pPr>
        <w:spacing w:after="0" w:line="360" w:lineRule="auto"/>
        <w:ind w:firstLine="709"/>
        <w:jc w:val="both"/>
        <w:rPr>
          <w:rFonts w:ascii="Times New Roman" w:hAnsi="Times New Roman" w:cs="Times New Roman"/>
          <w:color w:val="000000"/>
          <w:sz w:val="24"/>
          <w:szCs w:val="24"/>
          <w:shd w:val="clear" w:color="auto" w:fill="FFFFFF"/>
        </w:rPr>
      </w:pPr>
    </w:p>
    <w:p w:rsidR="00BA37E8" w:rsidRDefault="00D81C1F" w:rsidP="00D81C1F">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Diferentemente da anterior, e</w:t>
      </w:r>
      <w:r w:rsidR="00BE7DFA">
        <w:rPr>
          <w:rFonts w:ascii="Times New Roman" w:hAnsi="Times New Roman" w:cs="Times New Roman"/>
          <w:color w:val="000000"/>
          <w:sz w:val="24"/>
          <w:szCs w:val="24"/>
          <w:shd w:val="clear" w:color="auto" w:fill="FFFFFF"/>
        </w:rPr>
        <w:t xml:space="preserve">sta carta, para mim, não é um gênero de texto. É um gênero de enunciado. </w:t>
      </w:r>
      <w:r w:rsidR="00DD7639">
        <w:rPr>
          <w:rFonts w:ascii="Times New Roman" w:hAnsi="Times New Roman" w:cs="Times New Roman"/>
          <w:color w:val="000000"/>
          <w:sz w:val="24"/>
          <w:szCs w:val="24"/>
          <w:shd w:val="clear" w:color="auto" w:fill="FFFFFF"/>
        </w:rPr>
        <w:t>Fora do conto, ela não t</w:t>
      </w:r>
      <w:r>
        <w:rPr>
          <w:rFonts w:ascii="Times New Roman" w:hAnsi="Times New Roman" w:cs="Times New Roman"/>
          <w:color w:val="000000"/>
          <w:sz w:val="24"/>
          <w:szCs w:val="24"/>
          <w:shd w:val="clear" w:color="auto" w:fill="FFFFFF"/>
        </w:rPr>
        <w:t>em nenhuma função comunicativa, ou melhor, n</w:t>
      </w:r>
      <w:r w:rsidR="001D55ED">
        <w:rPr>
          <w:rFonts w:ascii="Times New Roman" w:hAnsi="Times New Roman" w:cs="Times New Roman"/>
          <w:color w:val="000000"/>
          <w:sz w:val="24"/>
          <w:szCs w:val="24"/>
          <w:shd w:val="clear" w:color="auto" w:fill="FFFFFF"/>
        </w:rPr>
        <w:t xml:space="preserve">ão constitui </w:t>
      </w:r>
      <w:r w:rsidR="00404E19">
        <w:rPr>
          <w:rFonts w:ascii="Times New Roman" w:hAnsi="Times New Roman" w:cs="Times New Roman"/>
          <w:color w:val="000000"/>
          <w:sz w:val="24"/>
          <w:szCs w:val="24"/>
          <w:shd w:val="clear" w:color="auto" w:fill="FFFFFF"/>
        </w:rPr>
        <w:t>uma unidade comunicativa autônoma. Ela só existe em função do gênero conto</w:t>
      </w:r>
      <w:r>
        <w:rPr>
          <w:rFonts w:ascii="Times New Roman" w:hAnsi="Times New Roman" w:cs="Times New Roman"/>
          <w:color w:val="000000"/>
          <w:sz w:val="24"/>
          <w:szCs w:val="24"/>
          <w:shd w:val="clear" w:color="auto" w:fill="FFFFFF"/>
        </w:rPr>
        <w:t xml:space="preserve">. É um enunciado citado </w:t>
      </w:r>
      <w:r w:rsidR="00B959A7">
        <w:rPr>
          <w:rFonts w:ascii="Times New Roman" w:hAnsi="Times New Roman" w:cs="Times New Roman"/>
          <w:color w:val="000000"/>
          <w:sz w:val="24"/>
          <w:szCs w:val="24"/>
          <w:shd w:val="clear" w:color="auto" w:fill="FFFFFF"/>
        </w:rPr>
        <w:t xml:space="preserve">no conto como recurso estético, argumentativo ou ilustrativo, conforme ocorre com as citações de outros textos que fazemos em nossos artigos científicos ou com os exemplos gramaticais que utilizamos em nossas aulas, de quando da explicação de um determinado tópico gramatical. </w:t>
      </w:r>
    </w:p>
    <w:p w:rsidR="00BA37E8" w:rsidRDefault="00BA37E8" w:rsidP="00D81C1F">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Porém, é um gênero do discurso, porque além de apresentar formatação estável (qualquer falante do português conseguiria facilmente reconhecer e nomear este texto de carta), diz respeito a uma forma de uso da língua em uma prática social de comunicação – mesmo que fictícia. </w:t>
      </w:r>
    </w:p>
    <w:p w:rsidR="00BA37E8" w:rsidRDefault="00BA37E8" w:rsidP="00BA37E8">
      <w:pPr>
        <w:spacing w:after="0" w:line="360" w:lineRule="auto"/>
        <w:jc w:val="both"/>
        <w:rPr>
          <w:rFonts w:ascii="Times New Roman" w:hAnsi="Times New Roman" w:cs="Times New Roman"/>
          <w:color w:val="000000"/>
          <w:sz w:val="24"/>
          <w:szCs w:val="24"/>
          <w:shd w:val="clear" w:color="auto" w:fill="FFFFFF"/>
        </w:rPr>
      </w:pPr>
    </w:p>
    <w:p w:rsidR="00BA37E8" w:rsidRDefault="00BA37E8" w:rsidP="00BA37E8">
      <w:pPr>
        <w:spacing w:after="0"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Finalizando</w:t>
      </w:r>
    </w:p>
    <w:p w:rsidR="00BA37E8" w:rsidRDefault="00BA37E8" w:rsidP="00BA37E8">
      <w:pPr>
        <w:spacing w:after="0" w:line="360" w:lineRule="auto"/>
        <w:jc w:val="both"/>
        <w:rPr>
          <w:rFonts w:ascii="Times New Roman" w:hAnsi="Times New Roman" w:cs="Times New Roman"/>
          <w:b/>
          <w:color w:val="000000"/>
          <w:sz w:val="24"/>
          <w:szCs w:val="24"/>
          <w:shd w:val="clear" w:color="auto" w:fill="FFFFFF"/>
        </w:rPr>
      </w:pPr>
    </w:p>
    <w:p w:rsidR="00627614" w:rsidRDefault="009155ED" w:rsidP="009155ED">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Muitos outros exemplos de gêneros oriundos de diversas esferas da comunicação poderiam ter sido aqui citados. No entanto, acredito que os esclarecimentos teóricos</w:t>
      </w:r>
      <w:r w:rsidR="00627614">
        <w:rPr>
          <w:rFonts w:ascii="Times New Roman" w:hAnsi="Times New Roman" w:cs="Times New Roman"/>
          <w:color w:val="000000"/>
          <w:sz w:val="24"/>
          <w:szCs w:val="24"/>
          <w:shd w:val="clear" w:color="auto" w:fill="FFFFFF"/>
        </w:rPr>
        <w:t xml:space="preserve"> realizados</w:t>
      </w:r>
      <w:r>
        <w:rPr>
          <w:rFonts w:ascii="Times New Roman" w:hAnsi="Times New Roman" w:cs="Times New Roman"/>
          <w:color w:val="000000"/>
          <w:sz w:val="24"/>
          <w:szCs w:val="24"/>
          <w:shd w:val="clear" w:color="auto" w:fill="FFFFFF"/>
        </w:rPr>
        <w:t>, bem como as ilustrações apresentadas</w:t>
      </w:r>
      <w:r w:rsidR="00627614">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foram suficientes para </w:t>
      </w:r>
      <w:r w:rsidR="00627614">
        <w:rPr>
          <w:rFonts w:ascii="Times New Roman" w:hAnsi="Times New Roman" w:cs="Times New Roman"/>
          <w:color w:val="000000"/>
          <w:sz w:val="24"/>
          <w:szCs w:val="24"/>
          <w:shd w:val="clear" w:color="auto" w:fill="FFFFFF"/>
        </w:rPr>
        <w:t>elucidar</w:t>
      </w:r>
      <w:r>
        <w:rPr>
          <w:rFonts w:ascii="Times New Roman" w:hAnsi="Times New Roman" w:cs="Times New Roman"/>
          <w:color w:val="000000"/>
          <w:sz w:val="24"/>
          <w:szCs w:val="24"/>
          <w:shd w:val="clear" w:color="auto" w:fill="FFFFFF"/>
        </w:rPr>
        <w:t xml:space="preserve"> o modo como tenho compreendido os gêneros.</w:t>
      </w:r>
    </w:p>
    <w:p w:rsidR="009155ED" w:rsidRDefault="00627614" w:rsidP="009155ED">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Convém esclarecer que não tenho a pretensão de propor a construção de um modelo</w:t>
      </w:r>
      <w:r w:rsidR="009155E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teórico-metodológico de análise de gênero. Modelos vários já foram difundidos, inclusive, aqui no Brasil e pode, prontamente, serem adotados na realização de pesquisas em linguísticas, resguardando, claro, as especificidades de cada investigação e as afinidades com um ou outro modelo. </w:t>
      </w:r>
    </w:p>
    <w:p w:rsidR="00627614" w:rsidRDefault="00627614" w:rsidP="009155ED">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 verdade, é isto que tenho feito em alguns </w:t>
      </w:r>
      <w:r w:rsidR="008D493B">
        <w:rPr>
          <w:rFonts w:ascii="Times New Roman" w:hAnsi="Times New Roman" w:cs="Times New Roman"/>
          <w:color w:val="000000"/>
          <w:sz w:val="24"/>
          <w:szCs w:val="24"/>
          <w:shd w:val="clear" w:color="auto" w:fill="FFFFFF"/>
        </w:rPr>
        <w:t xml:space="preserve">de meus </w:t>
      </w:r>
      <w:r>
        <w:rPr>
          <w:rFonts w:ascii="Times New Roman" w:hAnsi="Times New Roman" w:cs="Times New Roman"/>
          <w:color w:val="000000"/>
          <w:sz w:val="24"/>
          <w:szCs w:val="24"/>
          <w:shd w:val="clear" w:color="auto" w:fill="FFFFFF"/>
        </w:rPr>
        <w:t>trabalhos</w:t>
      </w:r>
      <w:r w:rsidR="008D493B">
        <w:rPr>
          <w:rFonts w:ascii="Times New Roman" w:hAnsi="Times New Roman" w:cs="Times New Roman"/>
          <w:color w:val="000000"/>
          <w:sz w:val="24"/>
          <w:szCs w:val="24"/>
          <w:shd w:val="clear" w:color="auto" w:fill="FFFFFF"/>
        </w:rPr>
        <w:t xml:space="preserve">: adoto de forma macro as proposições de um modelo teórico-metodológico de análise de gênero, mas reformulo as noções </w:t>
      </w:r>
      <w:r w:rsidR="00D704C8">
        <w:rPr>
          <w:rFonts w:ascii="Times New Roman" w:hAnsi="Times New Roman" w:cs="Times New Roman"/>
          <w:color w:val="000000"/>
          <w:sz w:val="24"/>
          <w:szCs w:val="24"/>
          <w:shd w:val="clear" w:color="auto" w:fill="FFFFFF"/>
        </w:rPr>
        <w:t xml:space="preserve">conforme o modo como as tenho concebido. E isto não inviabiliza a realização de nenhuma investigação. </w:t>
      </w:r>
    </w:p>
    <w:p w:rsidR="00D704C8" w:rsidRDefault="00D704C8" w:rsidP="009155ED">
      <w:pPr>
        <w:spacing w:after="0" w:line="360" w:lineRule="auto"/>
        <w:ind w:firstLine="709"/>
        <w:jc w:val="both"/>
        <w:rPr>
          <w:rFonts w:ascii="Times New Roman" w:hAnsi="Times New Roman" w:cs="Times New Roman"/>
          <w:color w:val="000000"/>
          <w:sz w:val="24"/>
          <w:szCs w:val="24"/>
          <w:shd w:val="clear" w:color="auto" w:fill="FFFFFF"/>
        </w:rPr>
      </w:pPr>
    </w:p>
    <w:p w:rsidR="00D704C8" w:rsidRPr="00D704C8" w:rsidRDefault="00D704C8" w:rsidP="005B0347">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Referências</w:t>
      </w:r>
    </w:p>
    <w:p w:rsidR="005B0347" w:rsidRDefault="005B0347" w:rsidP="005B0347">
      <w:pPr>
        <w:pStyle w:val="NormalWeb"/>
        <w:spacing w:before="0" w:beforeAutospacing="0" w:after="0" w:afterAutospacing="0"/>
        <w:jc w:val="both"/>
      </w:pPr>
    </w:p>
    <w:p w:rsidR="005B0347" w:rsidRPr="005B0347" w:rsidRDefault="005B0347" w:rsidP="005B0347">
      <w:pPr>
        <w:pStyle w:val="NormalWeb"/>
        <w:spacing w:before="0" w:beforeAutospacing="0" w:after="0" w:afterAutospacing="0"/>
        <w:jc w:val="both"/>
      </w:pPr>
      <w:r w:rsidRPr="000E1504">
        <w:rPr>
          <w:lang w:val="fr-FR"/>
        </w:rPr>
        <w:t xml:space="preserve">ADAM, J. M. </w:t>
      </w:r>
      <w:r w:rsidRPr="000E1504">
        <w:rPr>
          <w:b/>
          <w:lang w:val="fr-FR"/>
        </w:rPr>
        <w:t>Genres, textes, discours</w:t>
      </w:r>
      <w:r w:rsidRPr="000E1504">
        <w:rPr>
          <w:lang w:val="fr-FR"/>
        </w:rPr>
        <w:t xml:space="preserve">: pour une reconception linguistique du concept de genre. </w:t>
      </w:r>
      <w:proofErr w:type="spellStart"/>
      <w:r w:rsidRPr="005B0347">
        <w:t>Revue</w:t>
      </w:r>
      <w:proofErr w:type="spellEnd"/>
      <w:r w:rsidRPr="005B0347">
        <w:t xml:space="preserve"> </w:t>
      </w:r>
      <w:proofErr w:type="spellStart"/>
      <w:r w:rsidRPr="005B0347">
        <w:t>belge</w:t>
      </w:r>
      <w:proofErr w:type="spellEnd"/>
      <w:r w:rsidRPr="005B0347">
        <w:t xml:space="preserve"> de </w:t>
      </w:r>
      <w:proofErr w:type="spellStart"/>
      <w:r w:rsidRPr="005B0347">
        <w:t>philologie</w:t>
      </w:r>
      <w:proofErr w:type="spellEnd"/>
      <w:r w:rsidRPr="005B0347">
        <w:t xml:space="preserve"> </w:t>
      </w:r>
      <w:proofErr w:type="spellStart"/>
      <w:proofErr w:type="gramStart"/>
      <w:r w:rsidRPr="005B0347">
        <w:t>et</w:t>
      </w:r>
      <w:proofErr w:type="spellEnd"/>
      <w:proofErr w:type="gramEnd"/>
      <w:r w:rsidRPr="005B0347">
        <w:t xml:space="preserve"> </w:t>
      </w:r>
      <w:proofErr w:type="spellStart"/>
      <w:r w:rsidRPr="005B0347">
        <w:t>d’histoire</w:t>
      </w:r>
      <w:proofErr w:type="spellEnd"/>
      <w:r w:rsidRPr="005B0347">
        <w:t xml:space="preserve"> 75, 1997, pp. 665-681. </w:t>
      </w:r>
      <w:r w:rsidRPr="005B0347">
        <w:cr/>
      </w:r>
    </w:p>
    <w:p w:rsidR="005B0347" w:rsidRPr="005B0347" w:rsidRDefault="005B0347" w:rsidP="005B0347">
      <w:pPr>
        <w:pStyle w:val="NormalWeb"/>
        <w:spacing w:before="0" w:beforeAutospacing="0" w:after="0" w:afterAutospacing="0"/>
        <w:jc w:val="both"/>
      </w:pPr>
      <w:r w:rsidRPr="00D727D0">
        <w:t xml:space="preserve">_____. </w:t>
      </w:r>
      <w:r w:rsidRPr="00D727D0">
        <w:rPr>
          <w:b/>
        </w:rPr>
        <w:t xml:space="preserve">A </w:t>
      </w:r>
      <w:proofErr w:type="spellStart"/>
      <w:r w:rsidRPr="00D727D0">
        <w:rPr>
          <w:b/>
        </w:rPr>
        <w:t>Lingüística</w:t>
      </w:r>
      <w:proofErr w:type="spellEnd"/>
      <w:r w:rsidRPr="00D727D0">
        <w:rPr>
          <w:b/>
        </w:rPr>
        <w:t xml:space="preserve"> Textual</w:t>
      </w:r>
      <w:r w:rsidRPr="00D727D0">
        <w:t xml:space="preserve">: introdução à análise textual dos discursos. Trad. RODRIGUES, Maria das Graças Soares; SILVA NETO, João Gomes; PASSEGGI, Luis; LEURQUIN. Eulália Vera Lúcia Fraga. </w:t>
      </w:r>
      <w:r w:rsidRPr="005B0347">
        <w:t xml:space="preserve">São Paulo: Cortez, 2008. </w:t>
      </w:r>
      <w:r w:rsidRPr="005B0347">
        <w:cr/>
      </w:r>
    </w:p>
    <w:p w:rsidR="005B0347" w:rsidRPr="005B0347" w:rsidRDefault="005B0347" w:rsidP="005B0347">
      <w:pPr>
        <w:pStyle w:val="NormalWeb"/>
        <w:spacing w:before="0" w:beforeAutospacing="0" w:after="0" w:afterAutospacing="0"/>
        <w:jc w:val="both"/>
      </w:pPr>
    </w:p>
    <w:p w:rsidR="005B0347" w:rsidRPr="005B0347" w:rsidRDefault="005B0347" w:rsidP="005B0347">
      <w:pPr>
        <w:pStyle w:val="NormalWeb"/>
        <w:suppressAutoHyphens/>
        <w:spacing w:before="0" w:beforeAutospacing="0" w:after="0" w:afterAutospacing="0"/>
        <w:jc w:val="both"/>
      </w:pPr>
      <w:r w:rsidRPr="00D727D0">
        <w:t xml:space="preserve">ASSIS, Machado de. </w:t>
      </w:r>
      <w:r w:rsidRPr="009D40F2">
        <w:rPr>
          <w:b/>
        </w:rPr>
        <w:t>A cartomante</w:t>
      </w:r>
      <w:r w:rsidRPr="00D727D0">
        <w:t xml:space="preserve">. Rio de Janeiro: Nova Aguilar, 1997. </w:t>
      </w:r>
      <w:r w:rsidRPr="005B0347">
        <w:t>(Obras Completas, v. II).</w:t>
      </w:r>
      <w:r w:rsidRPr="005B0347">
        <w:cr/>
      </w:r>
    </w:p>
    <w:p w:rsidR="005B0347" w:rsidRPr="005B0347" w:rsidRDefault="005B0347" w:rsidP="005B0347">
      <w:pPr>
        <w:pStyle w:val="NormalWeb"/>
        <w:spacing w:before="0" w:beforeAutospacing="0" w:after="0" w:afterAutospacing="0"/>
        <w:jc w:val="both"/>
      </w:pPr>
    </w:p>
    <w:p w:rsidR="005B0347" w:rsidRPr="005B0347" w:rsidRDefault="005B0347" w:rsidP="005B0347">
      <w:pPr>
        <w:pStyle w:val="NormalWeb"/>
        <w:suppressAutoHyphens/>
        <w:spacing w:before="0" w:beforeAutospacing="0" w:after="0" w:afterAutospacing="0"/>
        <w:jc w:val="both"/>
      </w:pPr>
      <w:r w:rsidRPr="00D727D0">
        <w:t xml:space="preserve">ASSIS, Machado de. </w:t>
      </w:r>
      <w:r w:rsidRPr="009D40F2">
        <w:rPr>
          <w:b/>
        </w:rPr>
        <w:t>Uma carta</w:t>
      </w:r>
      <w:r w:rsidRPr="00D727D0">
        <w:t xml:space="preserve">. Rio de Janeiro: Nova Aguilar, 1997. </w:t>
      </w:r>
      <w:r w:rsidRPr="005B0347">
        <w:t>(Obras Completas, v. II).</w:t>
      </w:r>
      <w:r w:rsidRPr="005B0347">
        <w:cr/>
      </w:r>
    </w:p>
    <w:p w:rsidR="005B0347" w:rsidRPr="005B0347" w:rsidRDefault="005B0347" w:rsidP="005B0347">
      <w:pPr>
        <w:pStyle w:val="NormalWeb"/>
        <w:spacing w:before="0" w:beforeAutospacing="0" w:after="0" w:afterAutospacing="0"/>
        <w:jc w:val="both"/>
      </w:pPr>
    </w:p>
    <w:p w:rsidR="005B0347" w:rsidRPr="00D727D0" w:rsidRDefault="005B0347" w:rsidP="005B0347">
      <w:pPr>
        <w:pStyle w:val="NormalWeb"/>
        <w:spacing w:before="0" w:beforeAutospacing="0" w:after="0" w:afterAutospacing="0"/>
        <w:jc w:val="both"/>
      </w:pPr>
      <w:r w:rsidRPr="005B0347">
        <w:t xml:space="preserve">BAKHTIN, Mikhail. Os gêneros do discurso. </w:t>
      </w:r>
      <w:r w:rsidRPr="00D727D0">
        <w:t xml:space="preserve">In: _____. </w:t>
      </w:r>
      <w:r w:rsidRPr="009D40F2">
        <w:rPr>
          <w:b/>
        </w:rPr>
        <w:t>Estética da Criação Verbal</w:t>
      </w:r>
      <w:r w:rsidRPr="00D727D0">
        <w:rPr>
          <w:i/>
        </w:rPr>
        <w:t>.</w:t>
      </w:r>
      <w:r w:rsidRPr="00D727D0">
        <w:t xml:space="preserve"> São Paulo: Martins Fontes, 1992. </w:t>
      </w:r>
    </w:p>
    <w:p w:rsidR="005B0347" w:rsidRPr="00D727D0" w:rsidRDefault="005B0347" w:rsidP="005B0347">
      <w:pPr>
        <w:pStyle w:val="NormalWeb"/>
        <w:spacing w:before="0" w:beforeAutospacing="0" w:after="0" w:afterAutospacing="0"/>
        <w:jc w:val="both"/>
      </w:pPr>
    </w:p>
    <w:p w:rsidR="005B0347" w:rsidRPr="00D727D0" w:rsidRDefault="005B0347" w:rsidP="005B0347">
      <w:pPr>
        <w:pStyle w:val="NormalWeb"/>
        <w:spacing w:before="0" w:beforeAutospacing="0" w:after="0" w:afterAutospacing="0"/>
        <w:jc w:val="both"/>
      </w:pPr>
      <w:r w:rsidRPr="00D727D0">
        <w:t xml:space="preserve">______. O problema do texto na </w:t>
      </w:r>
      <w:proofErr w:type="spellStart"/>
      <w:r w:rsidRPr="00D727D0">
        <w:t>lingüística</w:t>
      </w:r>
      <w:proofErr w:type="spellEnd"/>
      <w:r w:rsidRPr="00D727D0">
        <w:t xml:space="preserve">, na filologia e em outras ciências humanas. In: ______. </w:t>
      </w:r>
      <w:r w:rsidRPr="009D40F2">
        <w:rPr>
          <w:b/>
        </w:rPr>
        <w:t>Estética da criação verbal</w:t>
      </w:r>
      <w:r w:rsidRPr="00D727D0">
        <w:t xml:space="preserve">. Trad. P. Bezerra. São Paulo: Martins Fontes, 2003b. </w:t>
      </w:r>
      <w:proofErr w:type="gramStart"/>
      <w:r w:rsidRPr="00D727D0">
        <w:t>p.</w:t>
      </w:r>
      <w:proofErr w:type="gramEnd"/>
      <w:r w:rsidRPr="00D727D0">
        <w:t xml:space="preserve"> 307-335. </w:t>
      </w:r>
      <w:r w:rsidRPr="00D727D0">
        <w:cr/>
      </w:r>
    </w:p>
    <w:p w:rsidR="005B0347" w:rsidRPr="00D727D0" w:rsidRDefault="005B0347" w:rsidP="005B0347">
      <w:pPr>
        <w:spacing w:after="0" w:line="240" w:lineRule="auto"/>
        <w:jc w:val="both"/>
        <w:rPr>
          <w:rFonts w:ascii="Times New Roman" w:hAnsi="Times New Roman" w:cs="Times New Roman"/>
          <w:sz w:val="24"/>
          <w:szCs w:val="24"/>
        </w:rPr>
      </w:pPr>
    </w:p>
    <w:p w:rsidR="005B0347" w:rsidRDefault="005B0347" w:rsidP="005B0347">
      <w:pPr>
        <w:spacing w:after="0" w:line="240" w:lineRule="auto"/>
        <w:jc w:val="both"/>
        <w:rPr>
          <w:rFonts w:ascii="Times New Roman" w:hAnsi="Times New Roman"/>
          <w:sz w:val="24"/>
          <w:szCs w:val="24"/>
        </w:rPr>
      </w:pPr>
      <w:r w:rsidRPr="00D727D0">
        <w:rPr>
          <w:rFonts w:ascii="Times New Roman" w:hAnsi="Times New Roman" w:cs="Times New Roman"/>
          <w:sz w:val="24"/>
          <w:szCs w:val="24"/>
          <w:lang w:val="fr-FR"/>
        </w:rPr>
        <w:lastRenderedPageBreak/>
        <w:t xml:space="preserve">BRONCKART, J. P. </w:t>
      </w:r>
      <w:r w:rsidRPr="00D727D0">
        <w:rPr>
          <w:rFonts w:ascii="Times New Roman" w:hAnsi="Times New Roman" w:cs="Times New Roman"/>
          <w:b/>
          <w:sz w:val="24"/>
          <w:szCs w:val="24"/>
          <w:lang w:val="fr-FR"/>
        </w:rPr>
        <w:t>Activité langagière, textes et discours</w:t>
      </w:r>
      <w:r w:rsidRPr="00D727D0">
        <w:rPr>
          <w:rFonts w:ascii="Times New Roman" w:hAnsi="Times New Roman" w:cs="Times New Roman"/>
          <w:sz w:val="24"/>
          <w:szCs w:val="24"/>
          <w:lang w:val="fr-FR"/>
        </w:rPr>
        <w:t xml:space="preserve">. Pour un interactionisme socio-discursif. </w:t>
      </w:r>
      <w:proofErr w:type="spellStart"/>
      <w:r w:rsidRPr="00D727D0">
        <w:rPr>
          <w:rFonts w:ascii="Times New Roman" w:hAnsi="Times New Roman" w:cs="Times New Roman"/>
          <w:sz w:val="24"/>
          <w:szCs w:val="24"/>
        </w:rPr>
        <w:t>Lausanne</w:t>
      </w:r>
      <w:proofErr w:type="spellEnd"/>
      <w:r w:rsidRPr="00D727D0">
        <w:rPr>
          <w:rFonts w:ascii="Times New Roman" w:hAnsi="Times New Roman" w:cs="Times New Roman"/>
          <w:sz w:val="24"/>
          <w:szCs w:val="24"/>
        </w:rPr>
        <w:t xml:space="preserve">: </w:t>
      </w:r>
      <w:proofErr w:type="spellStart"/>
      <w:r w:rsidRPr="00D727D0">
        <w:rPr>
          <w:rFonts w:ascii="Times New Roman" w:hAnsi="Times New Roman" w:cs="Times New Roman"/>
          <w:sz w:val="24"/>
          <w:szCs w:val="24"/>
        </w:rPr>
        <w:t>Delachaux</w:t>
      </w:r>
      <w:proofErr w:type="spellEnd"/>
      <w:r w:rsidRPr="00D727D0">
        <w:rPr>
          <w:rFonts w:ascii="Times New Roman" w:hAnsi="Times New Roman" w:cs="Times New Roman"/>
          <w:sz w:val="24"/>
          <w:szCs w:val="24"/>
        </w:rPr>
        <w:t xml:space="preserve"> </w:t>
      </w:r>
      <w:proofErr w:type="spellStart"/>
      <w:proofErr w:type="gramStart"/>
      <w:r w:rsidRPr="00D727D0">
        <w:rPr>
          <w:rFonts w:ascii="Times New Roman" w:hAnsi="Times New Roman" w:cs="Times New Roman"/>
          <w:sz w:val="24"/>
          <w:szCs w:val="24"/>
        </w:rPr>
        <w:t>et</w:t>
      </w:r>
      <w:proofErr w:type="spellEnd"/>
      <w:proofErr w:type="gramEnd"/>
      <w:r w:rsidRPr="00D727D0">
        <w:rPr>
          <w:rFonts w:ascii="Times New Roman" w:hAnsi="Times New Roman" w:cs="Times New Roman"/>
          <w:sz w:val="24"/>
          <w:szCs w:val="24"/>
        </w:rPr>
        <w:t xml:space="preserve"> </w:t>
      </w:r>
      <w:proofErr w:type="spellStart"/>
      <w:r w:rsidRPr="00D727D0">
        <w:rPr>
          <w:rFonts w:ascii="Times New Roman" w:hAnsi="Times New Roman" w:cs="Times New Roman"/>
          <w:sz w:val="24"/>
          <w:szCs w:val="24"/>
        </w:rPr>
        <w:t>Niestlé</w:t>
      </w:r>
      <w:proofErr w:type="spellEnd"/>
      <w:r w:rsidRPr="00D727D0">
        <w:rPr>
          <w:rFonts w:ascii="Times New Roman" w:hAnsi="Times New Roman" w:cs="Times New Roman"/>
          <w:sz w:val="24"/>
          <w:szCs w:val="24"/>
        </w:rPr>
        <w:t xml:space="preserve">, 1997. </w:t>
      </w:r>
    </w:p>
    <w:p w:rsidR="005B0347" w:rsidRPr="00D727D0" w:rsidRDefault="005B0347" w:rsidP="005B0347">
      <w:pPr>
        <w:spacing w:after="0" w:line="240" w:lineRule="auto"/>
        <w:jc w:val="both"/>
        <w:rPr>
          <w:rFonts w:ascii="Times New Roman" w:hAnsi="Times New Roman" w:cs="Times New Roman"/>
          <w:sz w:val="24"/>
          <w:szCs w:val="24"/>
        </w:rPr>
      </w:pPr>
    </w:p>
    <w:p w:rsidR="005B0347" w:rsidRPr="00D727D0" w:rsidRDefault="005B0347" w:rsidP="005B0347">
      <w:pPr>
        <w:pStyle w:val="ecmsonormal"/>
        <w:shd w:val="clear" w:color="auto" w:fill="FFFFFF"/>
        <w:spacing w:after="0"/>
        <w:jc w:val="both"/>
        <w:rPr>
          <w:rFonts w:cs="Times New Roman"/>
        </w:rPr>
      </w:pPr>
      <w:r w:rsidRPr="005B0347">
        <w:rPr>
          <w:rFonts w:cs="Times New Roman"/>
        </w:rPr>
        <w:t>CHARAUDEAU, Patrick &amp; MAINGUENEAU, Dominique (</w:t>
      </w:r>
      <w:proofErr w:type="spellStart"/>
      <w:r w:rsidRPr="005B0347">
        <w:rPr>
          <w:rFonts w:cs="Times New Roman"/>
        </w:rPr>
        <w:t>orgs</w:t>
      </w:r>
      <w:proofErr w:type="spellEnd"/>
      <w:r w:rsidRPr="005B0347">
        <w:rPr>
          <w:rFonts w:cs="Times New Roman"/>
        </w:rPr>
        <w:t xml:space="preserve">.). </w:t>
      </w:r>
      <w:r w:rsidRPr="009D40F2">
        <w:rPr>
          <w:rFonts w:cs="Times New Roman"/>
          <w:b/>
        </w:rPr>
        <w:t>Dicionário de Análise do discurso</w:t>
      </w:r>
      <w:r w:rsidRPr="00D727D0">
        <w:rPr>
          <w:rFonts w:cs="Times New Roman"/>
        </w:rPr>
        <w:t xml:space="preserve">. São Paulo: </w:t>
      </w:r>
      <w:proofErr w:type="gramStart"/>
      <w:r w:rsidRPr="00D727D0">
        <w:rPr>
          <w:rFonts w:cs="Times New Roman"/>
        </w:rPr>
        <w:t>Contexto,</w:t>
      </w:r>
      <w:proofErr w:type="gramEnd"/>
      <w:r w:rsidRPr="00D727D0">
        <w:rPr>
          <w:rFonts w:cs="Times New Roman"/>
        </w:rPr>
        <w:t xml:space="preserve">2004. </w:t>
      </w:r>
      <w:r w:rsidRPr="00D727D0">
        <w:rPr>
          <w:rFonts w:cs="Times New Roman"/>
        </w:rPr>
        <w:cr/>
      </w:r>
    </w:p>
    <w:p w:rsidR="005B0347" w:rsidRPr="00D727D0" w:rsidRDefault="005B0347" w:rsidP="005B0347">
      <w:pPr>
        <w:pStyle w:val="ecmsonormal"/>
        <w:shd w:val="clear" w:color="auto" w:fill="FFFFFF"/>
        <w:spacing w:after="0"/>
        <w:jc w:val="both"/>
        <w:rPr>
          <w:rFonts w:cs="Times New Roman"/>
        </w:rPr>
      </w:pPr>
    </w:p>
    <w:p w:rsidR="005B0347" w:rsidRPr="00D727D0" w:rsidRDefault="005B0347" w:rsidP="005B0347">
      <w:pPr>
        <w:pStyle w:val="ecmsonormal"/>
        <w:shd w:val="clear" w:color="auto" w:fill="FFFFFF"/>
        <w:spacing w:after="0"/>
        <w:jc w:val="both"/>
        <w:rPr>
          <w:rFonts w:cs="Times New Roman"/>
        </w:rPr>
      </w:pPr>
      <w:r w:rsidRPr="000E1504">
        <w:rPr>
          <w:rFonts w:cs="Times New Roman"/>
          <w:lang w:val="es-ES"/>
        </w:rPr>
        <w:t xml:space="preserve">HERRERO CECÍLIA, Juan. </w:t>
      </w:r>
      <w:proofErr w:type="spellStart"/>
      <w:r w:rsidRPr="000E1504">
        <w:rPr>
          <w:rFonts w:cs="Times New Roman"/>
          <w:b/>
          <w:lang w:val="es-ES"/>
        </w:rPr>
        <w:t>Teorias</w:t>
      </w:r>
      <w:proofErr w:type="spellEnd"/>
      <w:r w:rsidRPr="000E1504">
        <w:rPr>
          <w:rFonts w:cs="Times New Roman"/>
          <w:b/>
          <w:lang w:val="es-ES"/>
        </w:rPr>
        <w:t xml:space="preserve"> de pragmática, de linguística textual y de análisis del discurso</w:t>
      </w:r>
      <w:r w:rsidRPr="000E1504">
        <w:rPr>
          <w:rFonts w:cs="Times New Roman"/>
          <w:lang w:val="es-ES"/>
        </w:rPr>
        <w:t xml:space="preserve">. </w:t>
      </w:r>
      <w:proofErr w:type="spellStart"/>
      <w:r w:rsidRPr="00D727D0">
        <w:rPr>
          <w:rFonts w:cs="Times New Roman"/>
        </w:rPr>
        <w:t>Cuenca</w:t>
      </w:r>
      <w:proofErr w:type="spellEnd"/>
      <w:r w:rsidRPr="00D727D0">
        <w:rPr>
          <w:rFonts w:cs="Times New Roman"/>
        </w:rPr>
        <w:t xml:space="preserve">: </w:t>
      </w:r>
      <w:proofErr w:type="spellStart"/>
      <w:r w:rsidRPr="00D727D0">
        <w:rPr>
          <w:rFonts w:cs="Times New Roman"/>
        </w:rPr>
        <w:t>Ediciones</w:t>
      </w:r>
      <w:proofErr w:type="spellEnd"/>
      <w:r w:rsidRPr="00D727D0">
        <w:rPr>
          <w:rFonts w:cs="Times New Roman"/>
        </w:rPr>
        <w:t xml:space="preserve"> de </w:t>
      </w:r>
      <w:proofErr w:type="spellStart"/>
      <w:proofErr w:type="gramStart"/>
      <w:r w:rsidRPr="00D727D0">
        <w:rPr>
          <w:rFonts w:cs="Times New Roman"/>
        </w:rPr>
        <w:t>la</w:t>
      </w:r>
      <w:proofErr w:type="spellEnd"/>
      <w:proofErr w:type="gramEnd"/>
      <w:r w:rsidRPr="00D727D0">
        <w:rPr>
          <w:rFonts w:cs="Times New Roman"/>
        </w:rPr>
        <w:t xml:space="preserve"> </w:t>
      </w:r>
      <w:proofErr w:type="spellStart"/>
      <w:r w:rsidRPr="00D727D0">
        <w:rPr>
          <w:rFonts w:cs="Times New Roman"/>
        </w:rPr>
        <w:t>Universidad</w:t>
      </w:r>
      <w:proofErr w:type="spellEnd"/>
      <w:r w:rsidRPr="00D727D0">
        <w:rPr>
          <w:rFonts w:cs="Times New Roman"/>
        </w:rPr>
        <w:t xml:space="preserve"> de </w:t>
      </w:r>
      <w:proofErr w:type="spellStart"/>
      <w:r w:rsidRPr="00D727D0">
        <w:rPr>
          <w:rFonts w:cs="Times New Roman"/>
        </w:rPr>
        <w:t>Castilha-La</w:t>
      </w:r>
      <w:proofErr w:type="spellEnd"/>
      <w:r w:rsidRPr="00D727D0">
        <w:rPr>
          <w:rFonts w:cs="Times New Roman"/>
        </w:rPr>
        <w:t xml:space="preserve"> Mancha, 2006. </w:t>
      </w:r>
      <w:r w:rsidRPr="00D727D0">
        <w:rPr>
          <w:rFonts w:cs="Times New Roman"/>
        </w:rPr>
        <w:cr/>
      </w:r>
    </w:p>
    <w:p w:rsidR="005B0347" w:rsidRPr="00D727D0" w:rsidRDefault="005B0347" w:rsidP="005B0347">
      <w:pPr>
        <w:pStyle w:val="ecmsonormal"/>
        <w:shd w:val="clear" w:color="auto" w:fill="FFFFFF"/>
        <w:spacing w:after="0"/>
        <w:jc w:val="both"/>
        <w:rPr>
          <w:rFonts w:cs="Times New Roman"/>
        </w:rPr>
      </w:pPr>
      <w:r w:rsidRPr="00D727D0">
        <w:rPr>
          <w:rFonts w:cs="Times New Roman"/>
        </w:rPr>
        <w:t xml:space="preserve">GREGOLIN, M. R. V. Análise do discurso: conceitos e aplicações. </w:t>
      </w:r>
      <w:r w:rsidRPr="009D40F2">
        <w:rPr>
          <w:rFonts w:cs="Times New Roman"/>
          <w:b/>
        </w:rPr>
        <w:t xml:space="preserve">Alfa </w:t>
      </w:r>
      <w:r w:rsidRPr="00D727D0">
        <w:rPr>
          <w:rFonts w:cs="Times New Roman"/>
        </w:rPr>
        <w:t xml:space="preserve">(São Paulo), v.39, p.13-21, 1995. </w:t>
      </w:r>
      <w:r w:rsidRPr="00D727D0">
        <w:rPr>
          <w:rFonts w:cs="Times New Roman"/>
        </w:rPr>
        <w:cr/>
      </w:r>
    </w:p>
    <w:p w:rsidR="005B0347" w:rsidRPr="00D727D0" w:rsidRDefault="005B0347" w:rsidP="005B0347">
      <w:pPr>
        <w:spacing w:after="0" w:line="240" w:lineRule="auto"/>
        <w:jc w:val="both"/>
        <w:rPr>
          <w:rFonts w:ascii="Times New Roman" w:hAnsi="Times New Roman" w:cs="Times New Roman"/>
          <w:sz w:val="24"/>
          <w:szCs w:val="24"/>
        </w:rPr>
      </w:pPr>
      <w:r>
        <w:rPr>
          <w:rFonts w:ascii="Times New Roman" w:hAnsi="Times New Roman"/>
          <w:sz w:val="24"/>
          <w:szCs w:val="24"/>
        </w:rPr>
        <w:t>MAINGUENEAU, D</w:t>
      </w:r>
      <w:r w:rsidRPr="00D727D0">
        <w:rPr>
          <w:rFonts w:ascii="Times New Roman" w:hAnsi="Times New Roman" w:cs="Times New Roman"/>
          <w:sz w:val="24"/>
          <w:szCs w:val="24"/>
        </w:rPr>
        <w:t xml:space="preserve">. </w:t>
      </w:r>
      <w:r w:rsidRPr="009D40F2">
        <w:rPr>
          <w:rFonts w:ascii="Times New Roman" w:hAnsi="Times New Roman" w:cs="Times New Roman"/>
          <w:b/>
          <w:sz w:val="24"/>
          <w:szCs w:val="24"/>
        </w:rPr>
        <w:t>Análise de Textos de Comunicação</w:t>
      </w:r>
      <w:r w:rsidRPr="00D727D0">
        <w:rPr>
          <w:rFonts w:ascii="Times New Roman" w:hAnsi="Times New Roman" w:cs="Times New Roman"/>
          <w:sz w:val="24"/>
          <w:szCs w:val="24"/>
        </w:rPr>
        <w:t>. São Paulo: Cortez, 1997.</w:t>
      </w:r>
    </w:p>
    <w:p w:rsidR="005B0347" w:rsidRPr="00D727D0" w:rsidRDefault="005B0347" w:rsidP="005B0347">
      <w:pPr>
        <w:spacing w:after="0" w:line="240" w:lineRule="auto"/>
        <w:jc w:val="both"/>
        <w:rPr>
          <w:rFonts w:ascii="Times New Roman" w:hAnsi="Times New Roman" w:cs="Times New Roman"/>
          <w:sz w:val="24"/>
          <w:szCs w:val="24"/>
        </w:rPr>
      </w:pPr>
    </w:p>
    <w:p w:rsidR="005B0347" w:rsidRDefault="005B0347" w:rsidP="005B0347">
      <w:pPr>
        <w:pStyle w:val="ecmsonormal"/>
        <w:shd w:val="clear" w:color="auto" w:fill="FFFFFF"/>
        <w:spacing w:after="0"/>
        <w:jc w:val="both"/>
        <w:rPr>
          <w:rFonts w:cs="Times New Roman"/>
        </w:rPr>
      </w:pPr>
      <w:r w:rsidRPr="00D727D0">
        <w:rPr>
          <w:rFonts w:cs="Times New Roman"/>
        </w:rPr>
        <w:t xml:space="preserve">MARCUSCHI, L. A. Gêneros textuais: definição e funcionalidade. In: </w:t>
      </w:r>
      <w:r>
        <w:rPr>
          <w:rFonts w:cs="Times New Roman"/>
        </w:rPr>
        <w:t xml:space="preserve">DIONISIO, A. P.; </w:t>
      </w:r>
      <w:r w:rsidRPr="00D727D0">
        <w:rPr>
          <w:rFonts w:cs="Times New Roman"/>
        </w:rPr>
        <w:t>MACHADO, A</w:t>
      </w:r>
      <w:r>
        <w:rPr>
          <w:rFonts w:cs="Times New Roman"/>
        </w:rPr>
        <w:t xml:space="preserve">. </w:t>
      </w:r>
      <w:r w:rsidRPr="00D727D0">
        <w:rPr>
          <w:rFonts w:cs="Times New Roman"/>
        </w:rPr>
        <w:t>R</w:t>
      </w:r>
      <w:r>
        <w:rPr>
          <w:rFonts w:cs="Times New Roman"/>
        </w:rPr>
        <w:t>.;</w:t>
      </w:r>
      <w:r w:rsidRPr="00D727D0">
        <w:rPr>
          <w:rFonts w:cs="Times New Roman"/>
        </w:rPr>
        <w:t xml:space="preserve"> BEZERRA, M</w:t>
      </w:r>
      <w:r>
        <w:rPr>
          <w:rFonts w:cs="Times New Roman"/>
        </w:rPr>
        <w:t xml:space="preserve">. </w:t>
      </w:r>
      <w:r w:rsidRPr="00D727D0">
        <w:rPr>
          <w:rFonts w:cs="Times New Roman"/>
        </w:rPr>
        <w:t>A</w:t>
      </w:r>
      <w:r>
        <w:rPr>
          <w:rFonts w:cs="Times New Roman"/>
        </w:rPr>
        <w:t>. (org.</w:t>
      </w:r>
      <w:r w:rsidRPr="00D727D0">
        <w:rPr>
          <w:rFonts w:cs="Times New Roman"/>
        </w:rPr>
        <w:t xml:space="preserve">). </w:t>
      </w:r>
      <w:r w:rsidRPr="00D727D0">
        <w:rPr>
          <w:rFonts w:cs="Times New Roman"/>
          <w:b/>
        </w:rPr>
        <w:t>Gêneros textuais &amp; ensino</w:t>
      </w:r>
      <w:r w:rsidRPr="00D727D0">
        <w:rPr>
          <w:rFonts w:cs="Times New Roman"/>
          <w:i/>
        </w:rPr>
        <w:t>.</w:t>
      </w:r>
      <w:r w:rsidRPr="00D727D0">
        <w:rPr>
          <w:rFonts w:cs="Times New Roman"/>
        </w:rPr>
        <w:t xml:space="preserve"> 4. </w:t>
      </w:r>
      <w:proofErr w:type="gramStart"/>
      <w:r w:rsidRPr="00D727D0">
        <w:rPr>
          <w:rFonts w:cs="Times New Roman"/>
        </w:rPr>
        <w:t>ed.</w:t>
      </w:r>
      <w:proofErr w:type="gramEnd"/>
      <w:r w:rsidRPr="00D727D0">
        <w:rPr>
          <w:rFonts w:cs="Times New Roman"/>
        </w:rPr>
        <w:t xml:space="preserve"> Rio de Janeiro: Editora Lucerna, 2002.</w:t>
      </w:r>
    </w:p>
    <w:p w:rsidR="00C24252" w:rsidRDefault="00C24252" w:rsidP="00C24252">
      <w:pPr>
        <w:spacing w:after="0" w:line="240" w:lineRule="auto"/>
        <w:rPr>
          <w:rFonts w:cs="Times New Roman"/>
        </w:rPr>
      </w:pPr>
    </w:p>
    <w:p w:rsidR="005B0347" w:rsidRPr="00D727D0" w:rsidRDefault="005B0347" w:rsidP="00C24252">
      <w:pPr>
        <w:spacing w:after="0" w:line="240" w:lineRule="auto"/>
        <w:rPr>
          <w:rFonts w:ascii="Times New Roman" w:hAnsi="Times New Roman" w:cs="Times New Roman"/>
          <w:sz w:val="24"/>
          <w:szCs w:val="24"/>
        </w:rPr>
      </w:pPr>
      <w:r w:rsidRPr="00D727D0">
        <w:rPr>
          <w:rFonts w:ascii="Times New Roman" w:hAnsi="Times New Roman" w:cs="Times New Roman"/>
          <w:sz w:val="24"/>
          <w:szCs w:val="24"/>
        </w:rPr>
        <w:t xml:space="preserve">IRANDA, F. (2007). </w:t>
      </w:r>
      <w:r w:rsidRPr="00D727D0">
        <w:rPr>
          <w:rFonts w:ascii="Times New Roman" w:hAnsi="Times New Roman" w:cs="Times New Roman"/>
          <w:b/>
          <w:sz w:val="24"/>
          <w:szCs w:val="24"/>
        </w:rPr>
        <w:t>Textos e géneros em diálogo – uma abordagem linguística da intertextualização</w:t>
      </w:r>
      <w:r w:rsidRPr="00D727D0">
        <w:rPr>
          <w:rFonts w:ascii="Times New Roman" w:hAnsi="Times New Roman" w:cs="Times New Roman"/>
          <w:sz w:val="24"/>
          <w:szCs w:val="24"/>
        </w:rPr>
        <w:t>. Dissertação de doutoramento, Universidade Nova de Lisboa.</w:t>
      </w:r>
    </w:p>
    <w:p w:rsidR="005B0347" w:rsidRPr="00D727D0" w:rsidRDefault="005B0347" w:rsidP="005B0347">
      <w:pPr>
        <w:spacing w:after="0" w:line="240" w:lineRule="auto"/>
        <w:jc w:val="both"/>
        <w:rPr>
          <w:rFonts w:ascii="Times New Roman" w:hAnsi="Times New Roman" w:cs="Times New Roman"/>
          <w:color w:val="000000"/>
          <w:sz w:val="24"/>
          <w:szCs w:val="24"/>
        </w:rPr>
      </w:pPr>
    </w:p>
    <w:p w:rsidR="005B0347" w:rsidRPr="00D727D0" w:rsidRDefault="005B0347" w:rsidP="005B0347">
      <w:pPr>
        <w:spacing w:after="0" w:line="240" w:lineRule="auto"/>
        <w:jc w:val="both"/>
        <w:rPr>
          <w:rFonts w:ascii="Times New Roman" w:hAnsi="Times New Roman" w:cs="Times New Roman"/>
          <w:color w:val="000000"/>
          <w:sz w:val="24"/>
          <w:szCs w:val="24"/>
          <w:shd w:val="clear" w:color="auto" w:fill="FFFFFF"/>
        </w:rPr>
      </w:pPr>
      <w:r w:rsidRPr="00D727D0">
        <w:rPr>
          <w:rFonts w:ascii="Times New Roman" w:hAnsi="Times New Roman" w:cs="Times New Roman"/>
          <w:color w:val="000000"/>
          <w:sz w:val="24"/>
          <w:szCs w:val="24"/>
          <w:shd w:val="clear" w:color="auto" w:fill="FFFFFF"/>
        </w:rPr>
        <w:t>ROJO, R. Gêneros do discurso e gêneros textuais: questões teóricas e aplicadas. In: MEURER, J. L.; BONINI, A.; MOTTA-ROTH, D.</w:t>
      </w:r>
      <w:r w:rsidRPr="00D727D0">
        <w:rPr>
          <w:rStyle w:val="apple-converted-space"/>
          <w:rFonts w:ascii="Times New Roman" w:hAnsi="Times New Roman" w:cs="Times New Roman"/>
          <w:color w:val="000000"/>
          <w:sz w:val="24"/>
          <w:szCs w:val="24"/>
          <w:shd w:val="clear" w:color="auto" w:fill="FFFFFF"/>
        </w:rPr>
        <w:t> </w:t>
      </w:r>
      <w:r w:rsidRPr="00D727D0">
        <w:rPr>
          <w:rFonts w:ascii="Times New Roman" w:hAnsi="Times New Roman" w:cs="Times New Roman"/>
          <w:b/>
          <w:bCs/>
          <w:color w:val="000000"/>
          <w:sz w:val="24"/>
          <w:szCs w:val="24"/>
          <w:shd w:val="clear" w:color="auto" w:fill="FFFFFF"/>
        </w:rPr>
        <w:t>Gêneros</w:t>
      </w:r>
      <w:r w:rsidRPr="00D727D0">
        <w:rPr>
          <w:rFonts w:ascii="Times New Roman" w:hAnsi="Times New Roman" w:cs="Times New Roman"/>
          <w:color w:val="000000"/>
          <w:sz w:val="24"/>
          <w:szCs w:val="24"/>
          <w:shd w:val="clear" w:color="auto" w:fill="FFFFFF"/>
        </w:rPr>
        <w:t xml:space="preserve">: teorias, métodos, debates. São Paulo: Parábola, 2005. </w:t>
      </w:r>
      <w:proofErr w:type="gramStart"/>
      <w:r w:rsidRPr="00D727D0">
        <w:rPr>
          <w:rFonts w:ascii="Times New Roman" w:hAnsi="Times New Roman" w:cs="Times New Roman"/>
          <w:color w:val="000000"/>
          <w:sz w:val="24"/>
          <w:szCs w:val="24"/>
          <w:shd w:val="clear" w:color="auto" w:fill="FFFFFF"/>
        </w:rPr>
        <w:t>p.</w:t>
      </w:r>
      <w:proofErr w:type="gramEnd"/>
      <w:r w:rsidRPr="00D727D0">
        <w:rPr>
          <w:rFonts w:ascii="Times New Roman" w:hAnsi="Times New Roman" w:cs="Times New Roman"/>
          <w:color w:val="000000"/>
          <w:sz w:val="24"/>
          <w:szCs w:val="24"/>
          <w:shd w:val="clear" w:color="auto" w:fill="FFFFFF"/>
        </w:rPr>
        <w:t xml:space="preserve"> 184-207.</w:t>
      </w:r>
    </w:p>
    <w:p w:rsidR="005B0347" w:rsidRPr="00D727D0" w:rsidRDefault="005B0347" w:rsidP="005B0347">
      <w:pPr>
        <w:spacing w:after="0" w:line="240" w:lineRule="auto"/>
        <w:jc w:val="both"/>
        <w:rPr>
          <w:rFonts w:ascii="Times New Roman" w:hAnsi="Times New Roman" w:cs="Times New Roman"/>
          <w:color w:val="000000"/>
          <w:sz w:val="24"/>
          <w:szCs w:val="24"/>
        </w:rPr>
      </w:pPr>
    </w:p>
    <w:p w:rsidR="005B0347" w:rsidRPr="00D727D0" w:rsidRDefault="005B0347" w:rsidP="005B0347">
      <w:pPr>
        <w:spacing w:after="0" w:line="240" w:lineRule="auto"/>
        <w:jc w:val="both"/>
        <w:outlineLvl w:val="0"/>
        <w:rPr>
          <w:rFonts w:ascii="Times New Roman" w:hAnsi="Times New Roman" w:cs="Times New Roman"/>
          <w:color w:val="000000"/>
          <w:sz w:val="24"/>
          <w:szCs w:val="24"/>
        </w:rPr>
      </w:pPr>
      <w:r w:rsidRPr="00D727D0">
        <w:rPr>
          <w:rFonts w:ascii="Times New Roman" w:eastAsia="Times New Roman" w:hAnsi="Times New Roman" w:cs="Times New Roman"/>
          <w:color w:val="000000"/>
          <w:spacing w:val="-15"/>
          <w:kern w:val="36"/>
          <w:sz w:val="24"/>
          <w:szCs w:val="24"/>
          <w:lang w:eastAsia="pt-BR"/>
        </w:rPr>
        <w:t>SANTIAGO, S.</w:t>
      </w:r>
      <w:r w:rsidRPr="00D727D0">
        <w:rPr>
          <w:rFonts w:ascii="Times New Roman" w:eastAsia="Times New Roman" w:hAnsi="Times New Roman"/>
          <w:color w:val="000000"/>
          <w:spacing w:val="-15"/>
          <w:kern w:val="36"/>
          <w:sz w:val="24"/>
          <w:szCs w:val="24"/>
          <w:lang w:eastAsia="pt-BR"/>
        </w:rPr>
        <w:t xml:space="preserve"> </w:t>
      </w:r>
      <w:r w:rsidRPr="00D727D0">
        <w:rPr>
          <w:rStyle w:val="Forte"/>
          <w:rFonts w:ascii="Times New Roman" w:hAnsi="Times New Roman" w:cs="Times New Roman"/>
          <w:color w:val="000000"/>
          <w:sz w:val="24"/>
          <w:szCs w:val="24"/>
          <w:bdr w:val="none" w:sz="0" w:space="0" w:color="auto" w:frame="1"/>
        </w:rPr>
        <w:t xml:space="preserve">Carlos e Mário: </w:t>
      </w:r>
      <w:r w:rsidRPr="009D40F2">
        <w:rPr>
          <w:rStyle w:val="Forte"/>
          <w:rFonts w:ascii="Times New Roman" w:hAnsi="Times New Roman" w:cs="Times New Roman"/>
          <w:b w:val="0"/>
          <w:color w:val="000000"/>
          <w:sz w:val="24"/>
          <w:szCs w:val="24"/>
          <w:bdr w:val="none" w:sz="0" w:space="0" w:color="auto" w:frame="1"/>
        </w:rPr>
        <w:t xml:space="preserve">Correspondência de Carlos Drummond </w:t>
      </w:r>
      <w:r w:rsidRPr="009D40F2">
        <w:rPr>
          <w:rStyle w:val="Forte"/>
          <w:rFonts w:ascii="Times New Roman" w:hAnsi="Times New Roman"/>
          <w:b w:val="0"/>
          <w:color w:val="000000"/>
          <w:sz w:val="24"/>
          <w:szCs w:val="24"/>
          <w:bdr w:val="none" w:sz="0" w:space="0" w:color="auto" w:frame="1"/>
        </w:rPr>
        <w:t>de Andrade e Mário de Andrade</w:t>
      </w:r>
      <w:r w:rsidRPr="009D40F2">
        <w:rPr>
          <w:rStyle w:val="Forte"/>
          <w:rFonts w:ascii="Times New Roman" w:hAnsi="Times New Roman" w:cs="Times New Roman"/>
          <w:b w:val="0"/>
          <w:color w:val="000000"/>
          <w:sz w:val="24"/>
          <w:szCs w:val="24"/>
          <w:bdr w:val="none" w:sz="0" w:space="0" w:color="auto" w:frame="1"/>
        </w:rPr>
        <w:t>. São Paulo: Bem-Te-Vi, 2008.</w:t>
      </w:r>
    </w:p>
    <w:p w:rsidR="005B0347" w:rsidRPr="00D727D0" w:rsidRDefault="005B0347" w:rsidP="005B0347">
      <w:pPr>
        <w:spacing w:after="0" w:line="240" w:lineRule="auto"/>
        <w:jc w:val="both"/>
        <w:rPr>
          <w:rFonts w:ascii="Times New Roman" w:hAnsi="Times New Roman" w:cs="Times New Roman"/>
          <w:color w:val="000000"/>
          <w:sz w:val="24"/>
          <w:szCs w:val="24"/>
        </w:rPr>
      </w:pPr>
    </w:p>
    <w:p w:rsidR="005B0347" w:rsidRPr="00D727D0" w:rsidRDefault="005B0347" w:rsidP="005B0347">
      <w:pPr>
        <w:spacing w:after="0" w:line="240" w:lineRule="auto"/>
        <w:jc w:val="both"/>
        <w:rPr>
          <w:rFonts w:ascii="Times New Roman" w:hAnsi="Times New Roman" w:cs="Times New Roman"/>
          <w:color w:val="000000"/>
          <w:sz w:val="24"/>
          <w:szCs w:val="24"/>
        </w:rPr>
      </w:pPr>
      <w:r w:rsidRPr="00D727D0">
        <w:rPr>
          <w:rFonts w:ascii="Times New Roman" w:hAnsi="Times New Roman" w:cs="Times New Roman"/>
          <w:color w:val="000000"/>
          <w:sz w:val="24"/>
          <w:szCs w:val="24"/>
        </w:rPr>
        <w:t>SILVA, A. A.</w:t>
      </w:r>
      <w:r w:rsidRPr="00D727D0">
        <w:rPr>
          <w:rFonts w:ascii="Times New Roman" w:hAnsi="Times New Roman" w:cs="Times New Roman"/>
          <w:b/>
          <w:color w:val="000000"/>
          <w:sz w:val="24"/>
          <w:szCs w:val="24"/>
        </w:rPr>
        <w:t xml:space="preserve"> Concepções de egressos do Curso de Letras/NAESU sobre ensino-aprendizagem de gêneros discursivos em atividades de produção de textos.</w:t>
      </w:r>
      <w:r w:rsidRPr="00D727D0">
        <w:rPr>
          <w:rFonts w:ascii="Times New Roman" w:hAnsi="Times New Roman" w:cs="Times New Roman"/>
          <w:color w:val="000000"/>
          <w:sz w:val="24"/>
          <w:szCs w:val="24"/>
        </w:rPr>
        <w:t xml:space="preserve"> 2010. </w:t>
      </w:r>
      <w:smartTag w:uri="urn:schemas-microsoft-com:office:smarttags" w:element="metricconverter">
        <w:smartTagPr>
          <w:attr w:name="ProductID" w:val="120 F"/>
        </w:smartTagPr>
        <w:r w:rsidRPr="00D727D0">
          <w:rPr>
            <w:rFonts w:ascii="Times New Roman" w:hAnsi="Times New Roman" w:cs="Times New Roman"/>
            <w:color w:val="000000"/>
            <w:sz w:val="24"/>
            <w:szCs w:val="24"/>
          </w:rPr>
          <w:t>120 F</w:t>
        </w:r>
      </w:smartTag>
      <w:r w:rsidRPr="00D727D0">
        <w:rPr>
          <w:rFonts w:ascii="Times New Roman" w:hAnsi="Times New Roman" w:cs="Times New Roman"/>
          <w:color w:val="000000"/>
          <w:sz w:val="24"/>
          <w:szCs w:val="24"/>
        </w:rPr>
        <w:t>. Monografia (Graduação em Letras – Habilitação em Língua Portuguesa e respectivas literaturas) – Curso de Letras – Núcleo Avançado de Educação Superior de Umarizal. Universidade do Estado do Rio Grande do Norte. Umarizal, 2010.</w:t>
      </w:r>
    </w:p>
    <w:p w:rsidR="005B0347" w:rsidRPr="00D727D0" w:rsidRDefault="005B0347" w:rsidP="005B0347">
      <w:pPr>
        <w:spacing w:after="0" w:line="240" w:lineRule="auto"/>
        <w:jc w:val="both"/>
        <w:rPr>
          <w:rFonts w:ascii="Times New Roman" w:hAnsi="Times New Roman" w:cs="Times New Roman"/>
          <w:i/>
          <w:iCs/>
          <w:color w:val="000000"/>
          <w:sz w:val="24"/>
          <w:szCs w:val="24"/>
        </w:rPr>
      </w:pPr>
    </w:p>
    <w:p w:rsidR="005B0347" w:rsidRPr="005B0347" w:rsidRDefault="005B0347" w:rsidP="005B0347">
      <w:pPr>
        <w:spacing w:after="0" w:line="240" w:lineRule="auto"/>
        <w:jc w:val="both"/>
        <w:rPr>
          <w:rFonts w:ascii="Times New Roman" w:hAnsi="Times New Roman" w:cs="Times New Roman"/>
          <w:sz w:val="24"/>
          <w:szCs w:val="24"/>
        </w:rPr>
      </w:pPr>
      <w:r w:rsidRPr="00D727D0">
        <w:rPr>
          <w:rFonts w:ascii="Times New Roman" w:hAnsi="Times New Roman" w:cs="Times New Roman"/>
          <w:i/>
          <w:iCs/>
          <w:color w:val="000000"/>
          <w:sz w:val="24"/>
          <w:szCs w:val="24"/>
        </w:rPr>
        <w:t xml:space="preserve">______. </w:t>
      </w:r>
      <w:r w:rsidRPr="00D727D0">
        <w:rPr>
          <w:rFonts w:ascii="Times New Roman" w:hAnsi="Times New Roman" w:cs="Times New Roman"/>
          <w:sz w:val="24"/>
          <w:szCs w:val="24"/>
        </w:rPr>
        <w:t xml:space="preserve"> </w:t>
      </w:r>
      <w:r w:rsidRPr="00D727D0">
        <w:rPr>
          <w:rFonts w:ascii="Times New Roman" w:hAnsi="Times New Roman" w:cs="Times New Roman"/>
          <w:b/>
          <w:bCs/>
          <w:sz w:val="24"/>
          <w:szCs w:val="24"/>
        </w:rPr>
        <w:t>A argumentação em textos escritos por crianças em fase inicial do Ensino Fundamental</w:t>
      </w:r>
      <w:r w:rsidRPr="00D727D0">
        <w:rPr>
          <w:rFonts w:ascii="Times New Roman" w:hAnsi="Times New Roman" w:cs="Times New Roman"/>
          <w:sz w:val="24"/>
          <w:szCs w:val="24"/>
        </w:rPr>
        <w:t xml:space="preserve">. 132 f. Dissertação de Mestrado. Programa de Pós-Graduação em Letras (PPGL). </w:t>
      </w:r>
      <w:r w:rsidRPr="005B0347">
        <w:rPr>
          <w:rFonts w:ascii="Times New Roman" w:hAnsi="Times New Roman" w:cs="Times New Roman"/>
          <w:sz w:val="24"/>
          <w:szCs w:val="24"/>
        </w:rPr>
        <w:t>Pau dos Ferros: UERN, 2012.</w:t>
      </w:r>
    </w:p>
    <w:p w:rsidR="005B0347" w:rsidRPr="005B0347" w:rsidRDefault="005B0347" w:rsidP="005B0347">
      <w:pPr>
        <w:spacing w:after="0" w:line="240" w:lineRule="auto"/>
        <w:jc w:val="both"/>
        <w:rPr>
          <w:rFonts w:ascii="Times New Roman" w:hAnsi="Times New Roman" w:cs="Times New Roman"/>
          <w:sz w:val="24"/>
          <w:szCs w:val="24"/>
        </w:rPr>
      </w:pPr>
    </w:p>
    <w:p w:rsidR="00FC0323" w:rsidRPr="00627614" w:rsidRDefault="005B0347" w:rsidP="00D570C1">
      <w:pPr>
        <w:spacing w:after="0" w:line="240" w:lineRule="auto"/>
        <w:jc w:val="both"/>
        <w:rPr>
          <w:rFonts w:ascii="Times New Roman" w:hAnsi="Times New Roman" w:cs="Times New Roman"/>
          <w:sz w:val="24"/>
          <w:szCs w:val="24"/>
        </w:rPr>
      </w:pPr>
      <w:r w:rsidRPr="00D727D0">
        <w:rPr>
          <w:rFonts w:ascii="Times New Roman" w:hAnsi="Times New Roman" w:cs="Times New Roman"/>
          <w:sz w:val="24"/>
          <w:szCs w:val="24"/>
        </w:rPr>
        <w:t xml:space="preserve">QUEIRÓS, E. </w:t>
      </w:r>
      <w:r w:rsidRPr="00C24252">
        <w:rPr>
          <w:rFonts w:ascii="Times New Roman" w:hAnsi="Times New Roman" w:cs="Times New Roman"/>
          <w:b/>
          <w:sz w:val="24"/>
          <w:szCs w:val="24"/>
        </w:rPr>
        <w:t>O primo Basílio</w:t>
      </w:r>
      <w:r w:rsidRPr="00D727D0">
        <w:rPr>
          <w:rFonts w:ascii="Times New Roman" w:hAnsi="Times New Roman" w:cs="Times New Roman"/>
          <w:sz w:val="24"/>
          <w:szCs w:val="24"/>
        </w:rPr>
        <w:t xml:space="preserve">. São Paulo: </w:t>
      </w:r>
      <w:proofErr w:type="spellStart"/>
      <w:r w:rsidRPr="00D727D0">
        <w:rPr>
          <w:rFonts w:ascii="Times New Roman" w:hAnsi="Times New Roman" w:cs="Times New Roman"/>
          <w:sz w:val="24"/>
          <w:szCs w:val="24"/>
        </w:rPr>
        <w:t>Klick</w:t>
      </w:r>
      <w:proofErr w:type="spellEnd"/>
      <w:r w:rsidRPr="00D727D0">
        <w:rPr>
          <w:rFonts w:ascii="Times New Roman" w:hAnsi="Times New Roman" w:cs="Times New Roman"/>
          <w:sz w:val="24"/>
          <w:szCs w:val="24"/>
        </w:rPr>
        <w:t xml:space="preserve">, 1997. 463p. </w:t>
      </w:r>
      <w:r w:rsidRPr="00D727D0">
        <w:rPr>
          <w:rFonts w:ascii="Times New Roman" w:hAnsi="Times New Roman" w:cs="Times New Roman"/>
          <w:sz w:val="24"/>
          <w:szCs w:val="24"/>
        </w:rPr>
        <w:cr/>
      </w:r>
    </w:p>
    <w:sectPr w:rsidR="00FC0323" w:rsidRPr="00627614" w:rsidSect="008A1A9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DE2" w:rsidRDefault="00DE3DE2" w:rsidP="00E54AB1">
      <w:pPr>
        <w:spacing w:after="0" w:line="240" w:lineRule="auto"/>
      </w:pPr>
      <w:r>
        <w:separator/>
      </w:r>
    </w:p>
  </w:endnote>
  <w:endnote w:type="continuationSeparator" w:id="0">
    <w:p w:rsidR="00DE3DE2" w:rsidRDefault="00DE3DE2" w:rsidP="00E54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DE2" w:rsidRDefault="00DE3DE2" w:rsidP="00E54AB1">
      <w:pPr>
        <w:spacing w:after="0" w:line="240" w:lineRule="auto"/>
      </w:pPr>
      <w:r>
        <w:separator/>
      </w:r>
    </w:p>
  </w:footnote>
  <w:footnote w:type="continuationSeparator" w:id="0">
    <w:p w:rsidR="00DE3DE2" w:rsidRDefault="00DE3DE2" w:rsidP="00E54AB1">
      <w:pPr>
        <w:spacing w:after="0" w:line="240" w:lineRule="auto"/>
      </w:pPr>
      <w:r>
        <w:continuationSeparator/>
      </w:r>
    </w:p>
  </w:footnote>
  <w:footnote w:id="1">
    <w:p w:rsidR="001F4317" w:rsidRPr="00F537C2" w:rsidRDefault="001F4317" w:rsidP="00E54AB1">
      <w:pPr>
        <w:pStyle w:val="Textodenotaderodap"/>
        <w:jc w:val="both"/>
        <w:rPr>
          <w:rFonts w:ascii="Times New Roman" w:hAnsi="Times New Roman" w:cs="Times New Roman"/>
        </w:rPr>
      </w:pPr>
      <w:r w:rsidRPr="00F537C2">
        <w:rPr>
          <w:rStyle w:val="Refdenotaderodap"/>
          <w:rFonts w:ascii="Times New Roman" w:hAnsi="Times New Roman" w:cs="Times New Roman"/>
        </w:rPr>
        <w:footnoteRef/>
      </w:r>
      <w:r w:rsidRPr="00F537C2">
        <w:rPr>
          <w:rFonts w:ascii="Times New Roman" w:hAnsi="Times New Roman" w:cs="Times New Roman"/>
        </w:rPr>
        <w:t xml:space="preserve"> Assumo os riscos de apenas fazer referências a estas abordagens, sem me deter à descrição exaustiva de cada uma delas. Quero apenas ressaltar, a fim de evitar confusões futuras, que me detive à conceituação de gêneros com base em obras específicas desses autores, as quais se encontram nas referências deste trabalho. Muitos deles revisaram ou ampliaram o conceito de gênero ao longo de seus trabalhos, mas não foi meu interesse acompanhar a evolução ou o melhoramento de tais conceitos. </w:t>
      </w:r>
    </w:p>
  </w:footnote>
  <w:footnote w:id="2">
    <w:p w:rsidR="001F4317" w:rsidRPr="0034604F" w:rsidRDefault="001F4317" w:rsidP="00A120F9">
      <w:pPr>
        <w:pStyle w:val="Textodenotaderodap"/>
        <w:jc w:val="both"/>
        <w:rPr>
          <w:rFonts w:ascii="Garamond" w:hAnsi="Garamond"/>
        </w:rPr>
      </w:pPr>
      <w:r w:rsidRPr="00F537C2">
        <w:rPr>
          <w:rStyle w:val="Refdenotaderodap"/>
          <w:rFonts w:ascii="Times New Roman" w:hAnsi="Times New Roman" w:cs="Times New Roman"/>
        </w:rPr>
        <w:footnoteRef/>
      </w:r>
      <w:r w:rsidRPr="00F537C2">
        <w:rPr>
          <w:rFonts w:ascii="Times New Roman" w:hAnsi="Times New Roman" w:cs="Times New Roman"/>
        </w:rPr>
        <w:t xml:space="preserve"> Neste trabalho, meu interesse estava na</w:t>
      </w:r>
      <w:r>
        <w:rPr>
          <w:rFonts w:ascii="Times New Roman" w:hAnsi="Times New Roman" w:cs="Times New Roman"/>
        </w:rPr>
        <w:t xml:space="preserve"> identificação, </w:t>
      </w:r>
      <w:r w:rsidRPr="00F537C2">
        <w:rPr>
          <w:rFonts w:ascii="Times New Roman" w:hAnsi="Times New Roman" w:cs="Times New Roman"/>
        </w:rPr>
        <w:t>descrição e análise das concepções de gêneros de egressos de curso de Letras, bem como nas propostas de trabalho com os gêneros no ensino de líng</w:t>
      </w:r>
      <w:r>
        <w:rPr>
          <w:rFonts w:ascii="Times New Roman" w:hAnsi="Times New Roman" w:cs="Times New Roman"/>
        </w:rPr>
        <w:t>ua portuguesa na educação básica. Os resultados desta investigação encontram-se publicados em artigo da Revista Encontros de Vista, com o título: “C</w:t>
      </w:r>
      <w:r w:rsidRPr="00A120F9">
        <w:rPr>
          <w:rFonts w:ascii="Times New Roman" w:hAnsi="Times New Roman" w:cs="Times New Roman"/>
        </w:rPr>
        <w:t xml:space="preserve">oncepções de egressos de curso de </w:t>
      </w:r>
      <w:r>
        <w:rPr>
          <w:rFonts w:ascii="Times New Roman" w:hAnsi="Times New Roman" w:cs="Times New Roman"/>
        </w:rPr>
        <w:t>L</w:t>
      </w:r>
      <w:r w:rsidRPr="00A120F9">
        <w:rPr>
          <w:rFonts w:ascii="Times New Roman" w:hAnsi="Times New Roman" w:cs="Times New Roman"/>
        </w:rPr>
        <w:t>etras sobre gêneros textuais e seu ensino na produção de textos escritos</w:t>
      </w:r>
      <w:r>
        <w:rPr>
          <w:rFonts w:ascii="Times New Roman" w:hAnsi="Times New Roman" w:cs="Times New Roman"/>
        </w:rPr>
        <w:t xml:space="preserve">”. </w:t>
      </w:r>
    </w:p>
  </w:footnote>
  <w:footnote w:id="3">
    <w:p w:rsidR="001F4317" w:rsidRPr="00F537C2" w:rsidRDefault="001F4317" w:rsidP="00200AE5">
      <w:pPr>
        <w:pStyle w:val="Textodenotaderodap"/>
        <w:jc w:val="both"/>
        <w:rPr>
          <w:rFonts w:ascii="Times New Roman" w:hAnsi="Times New Roman" w:cs="Times New Roman"/>
        </w:rPr>
      </w:pPr>
      <w:r w:rsidRPr="00F537C2">
        <w:rPr>
          <w:rStyle w:val="Refdenotaderodap"/>
          <w:rFonts w:ascii="Times New Roman" w:hAnsi="Times New Roman" w:cs="Times New Roman"/>
        </w:rPr>
        <w:footnoteRef/>
      </w:r>
      <w:r w:rsidRPr="00F537C2">
        <w:rPr>
          <w:rFonts w:ascii="Times New Roman" w:hAnsi="Times New Roman" w:cs="Times New Roman"/>
        </w:rPr>
        <w:t xml:space="preserve"> Cabe explicitar que não é minha intenção</w:t>
      </w:r>
      <w:r w:rsidR="004B1F01">
        <w:rPr>
          <w:rFonts w:ascii="Times New Roman" w:hAnsi="Times New Roman" w:cs="Times New Roman"/>
        </w:rPr>
        <w:t>, ao menos não neste texto,</w:t>
      </w:r>
      <w:r w:rsidRPr="00F537C2">
        <w:rPr>
          <w:rFonts w:ascii="Times New Roman" w:hAnsi="Times New Roman" w:cs="Times New Roman"/>
        </w:rPr>
        <w:t xml:space="preserve"> elaborar conceitos que sirvam como modelo. </w:t>
      </w:r>
    </w:p>
    <w:p w:rsidR="001F4317" w:rsidRDefault="001F4317">
      <w:pPr>
        <w:pStyle w:val="Textodenotaderodap"/>
      </w:pPr>
    </w:p>
  </w:footnote>
  <w:footnote w:id="4">
    <w:p w:rsidR="0071039C" w:rsidRPr="0071039C" w:rsidRDefault="0071039C" w:rsidP="0071039C">
      <w:pPr>
        <w:pStyle w:val="Textodenotaderodap"/>
        <w:jc w:val="both"/>
        <w:rPr>
          <w:rFonts w:ascii="Times New Roman" w:hAnsi="Times New Roman" w:cs="Times New Roman"/>
          <w:b/>
        </w:rPr>
      </w:pPr>
      <w:r w:rsidRPr="0071039C">
        <w:rPr>
          <w:rStyle w:val="Refdenotaderodap"/>
          <w:rFonts w:ascii="Times New Roman" w:hAnsi="Times New Roman" w:cs="Times New Roman"/>
        </w:rPr>
        <w:footnoteRef/>
      </w:r>
      <w:r w:rsidRPr="0071039C">
        <w:rPr>
          <w:rFonts w:ascii="Times New Roman" w:hAnsi="Times New Roman" w:cs="Times New Roman"/>
        </w:rPr>
        <w:t xml:space="preserve"> A carta completa está disponível na </w:t>
      </w:r>
      <w:r w:rsidRPr="0071039C">
        <w:rPr>
          <w:rFonts w:ascii="Times New Roman" w:hAnsi="Times New Roman" w:cs="Times New Roman"/>
          <w:i/>
        </w:rPr>
        <w:t>homepage</w:t>
      </w:r>
      <w:r w:rsidRPr="0071039C">
        <w:rPr>
          <w:rFonts w:ascii="Times New Roman" w:hAnsi="Times New Roman" w:cs="Times New Roman"/>
        </w:rPr>
        <w:t xml:space="preserve"> da Revista Bula. Além disso, também </w:t>
      </w:r>
      <w:proofErr w:type="gramStart"/>
      <w:r w:rsidRPr="0071039C">
        <w:rPr>
          <w:rFonts w:ascii="Times New Roman" w:hAnsi="Times New Roman" w:cs="Times New Roman"/>
        </w:rPr>
        <w:t>está</w:t>
      </w:r>
      <w:proofErr w:type="gramEnd"/>
      <w:r w:rsidRPr="0071039C">
        <w:rPr>
          <w:rFonts w:ascii="Times New Roman" w:hAnsi="Times New Roman" w:cs="Times New Roman"/>
        </w:rPr>
        <w:t xml:space="preserve"> publicada no livro</w:t>
      </w:r>
      <w:r w:rsidRPr="0071039C">
        <w:rPr>
          <w:rFonts w:ascii="Times New Roman" w:hAnsi="Times New Roman" w:cs="Times New Roman"/>
          <w:b/>
        </w:rPr>
        <w:t xml:space="preserve"> </w:t>
      </w:r>
      <w:r w:rsidRPr="0071039C">
        <w:rPr>
          <w:rStyle w:val="Forte"/>
          <w:rFonts w:ascii="Times New Roman" w:hAnsi="Times New Roman" w:cs="Times New Roman"/>
          <w:b w:val="0"/>
          <w:i/>
          <w:color w:val="000000"/>
          <w:bdr w:val="none" w:sz="0" w:space="0" w:color="auto" w:frame="1"/>
        </w:rPr>
        <w:t>Carlos e Mário: Correspondência de Carlos Drummond de Andrade e Mário de Andrade</w:t>
      </w:r>
      <w:r w:rsidRPr="0071039C">
        <w:rPr>
          <w:rStyle w:val="Forte"/>
          <w:rFonts w:ascii="Times New Roman" w:hAnsi="Times New Roman" w:cs="Times New Roman"/>
          <w:b w:val="0"/>
          <w:color w:val="000000"/>
          <w:bdr w:val="none" w:sz="0" w:space="0" w:color="auto" w:frame="1"/>
        </w:rPr>
        <w:t>,</w:t>
      </w:r>
      <w:r>
        <w:rPr>
          <w:rStyle w:val="Forte"/>
          <w:rFonts w:ascii="Times New Roman" w:hAnsi="Times New Roman" w:cs="Times New Roman"/>
          <w:b w:val="0"/>
          <w:color w:val="000000"/>
          <w:bdr w:val="none" w:sz="0" w:space="0" w:color="auto" w:frame="1"/>
        </w:rPr>
        <w:t xml:space="preserve"> da</w:t>
      </w:r>
      <w:r w:rsidRPr="0071039C">
        <w:rPr>
          <w:rStyle w:val="Forte"/>
          <w:rFonts w:ascii="Times New Roman" w:hAnsi="Times New Roman" w:cs="Times New Roman"/>
          <w:b w:val="0"/>
          <w:color w:val="000000"/>
          <w:bdr w:val="none" w:sz="0" w:space="0" w:color="auto" w:frame="1"/>
        </w:rPr>
        <w:t xml:space="preserve"> editora Bem-Te-Vi.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4366D2"/>
    <w:rsid w:val="00002C54"/>
    <w:rsid w:val="00006070"/>
    <w:rsid w:val="00091269"/>
    <w:rsid w:val="000A2F3B"/>
    <w:rsid w:val="000B417E"/>
    <w:rsid w:val="000E1504"/>
    <w:rsid w:val="000E7BCB"/>
    <w:rsid w:val="00123960"/>
    <w:rsid w:val="00137129"/>
    <w:rsid w:val="001435BF"/>
    <w:rsid w:val="00152D25"/>
    <w:rsid w:val="00154323"/>
    <w:rsid w:val="001D4A9E"/>
    <w:rsid w:val="001D55ED"/>
    <w:rsid w:val="001F4317"/>
    <w:rsid w:val="00200AE5"/>
    <w:rsid w:val="00200F13"/>
    <w:rsid w:val="00271F3F"/>
    <w:rsid w:val="002B53AC"/>
    <w:rsid w:val="002C62C8"/>
    <w:rsid w:val="002D3E12"/>
    <w:rsid w:val="00305058"/>
    <w:rsid w:val="00315CD2"/>
    <w:rsid w:val="0034604F"/>
    <w:rsid w:val="003D12DE"/>
    <w:rsid w:val="0040107C"/>
    <w:rsid w:val="00404E19"/>
    <w:rsid w:val="00411032"/>
    <w:rsid w:val="00422675"/>
    <w:rsid w:val="004366D2"/>
    <w:rsid w:val="004377A1"/>
    <w:rsid w:val="00483098"/>
    <w:rsid w:val="004B1F01"/>
    <w:rsid w:val="004B4AC9"/>
    <w:rsid w:val="004E0E31"/>
    <w:rsid w:val="004F4FA0"/>
    <w:rsid w:val="005244AC"/>
    <w:rsid w:val="00590D49"/>
    <w:rsid w:val="00593999"/>
    <w:rsid w:val="005A42D2"/>
    <w:rsid w:val="005B0347"/>
    <w:rsid w:val="005B2E61"/>
    <w:rsid w:val="005C21F1"/>
    <w:rsid w:val="005D3268"/>
    <w:rsid w:val="00613A19"/>
    <w:rsid w:val="00627614"/>
    <w:rsid w:val="00646D62"/>
    <w:rsid w:val="00650BDC"/>
    <w:rsid w:val="00687CA9"/>
    <w:rsid w:val="0069296B"/>
    <w:rsid w:val="006A2292"/>
    <w:rsid w:val="006D44F2"/>
    <w:rsid w:val="0071039C"/>
    <w:rsid w:val="007203BA"/>
    <w:rsid w:val="00724EFC"/>
    <w:rsid w:val="007409B9"/>
    <w:rsid w:val="00745EC7"/>
    <w:rsid w:val="00765A50"/>
    <w:rsid w:val="007B7D01"/>
    <w:rsid w:val="007E37BD"/>
    <w:rsid w:val="007E52F3"/>
    <w:rsid w:val="008018FD"/>
    <w:rsid w:val="00803D3D"/>
    <w:rsid w:val="00816A1B"/>
    <w:rsid w:val="0085271A"/>
    <w:rsid w:val="008876C1"/>
    <w:rsid w:val="008A1A96"/>
    <w:rsid w:val="008B10CD"/>
    <w:rsid w:val="008C0DCD"/>
    <w:rsid w:val="008C6A58"/>
    <w:rsid w:val="008D2000"/>
    <w:rsid w:val="008D493B"/>
    <w:rsid w:val="008F4625"/>
    <w:rsid w:val="0091457A"/>
    <w:rsid w:val="009155ED"/>
    <w:rsid w:val="009210E8"/>
    <w:rsid w:val="00952192"/>
    <w:rsid w:val="009571DF"/>
    <w:rsid w:val="009D5F26"/>
    <w:rsid w:val="00A0210D"/>
    <w:rsid w:val="00A05691"/>
    <w:rsid w:val="00A120F9"/>
    <w:rsid w:val="00A31418"/>
    <w:rsid w:val="00A4796A"/>
    <w:rsid w:val="00A50D0B"/>
    <w:rsid w:val="00A67C6F"/>
    <w:rsid w:val="00A81B9A"/>
    <w:rsid w:val="00AF5926"/>
    <w:rsid w:val="00B00AAE"/>
    <w:rsid w:val="00B06DBC"/>
    <w:rsid w:val="00B13FB1"/>
    <w:rsid w:val="00B34D2E"/>
    <w:rsid w:val="00B3592B"/>
    <w:rsid w:val="00B47CA8"/>
    <w:rsid w:val="00B959A7"/>
    <w:rsid w:val="00BA0C65"/>
    <w:rsid w:val="00BA37E8"/>
    <w:rsid w:val="00BD045D"/>
    <w:rsid w:val="00BE7DFA"/>
    <w:rsid w:val="00C24252"/>
    <w:rsid w:val="00C46AD9"/>
    <w:rsid w:val="00CA5C50"/>
    <w:rsid w:val="00CD2F75"/>
    <w:rsid w:val="00D03E95"/>
    <w:rsid w:val="00D06649"/>
    <w:rsid w:val="00D22B7F"/>
    <w:rsid w:val="00D570C1"/>
    <w:rsid w:val="00D704C8"/>
    <w:rsid w:val="00D81C1F"/>
    <w:rsid w:val="00DC47D9"/>
    <w:rsid w:val="00DD7639"/>
    <w:rsid w:val="00DE1F42"/>
    <w:rsid w:val="00DE346A"/>
    <w:rsid w:val="00DE3DE2"/>
    <w:rsid w:val="00E0079E"/>
    <w:rsid w:val="00E148EF"/>
    <w:rsid w:val="00E54AB1"/>
    <w:rsid w:val="00EB6A4E"/>
    <w:rsid w:val="00EC3A83"/>
    <w:rsid w:val="00EC4BFA"/>
    <w:rsid w:val="00EC52F1"/>
    <w:rsid w:val="00F277F8"/>
    <w:rsid w:val="00F537C2"/>
    <w:rsid w:val="00F53935"/>
    <w:rsid w:val="00F63C2C"/>
    <w:rsid w:val="00F6581D"/>
    <w:rsid w:val="00F87AFC"/>
    <w:rsid w:val="00FC0323"/>
    <w:rsid w:val="00FE6307"/>
    <w:rsid w:val="00FF0F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A9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3A83"/>
    <w:pPr>
      <w:ind w:left="720"/>
      <w:contextualSpacing/>
    </w:pPr>
  </w:style>
  <w:style w:type="paragraph" w:styleId="Textodenotaderodap">
    <w:name w:val="footnote text"/>
    <w:basedOn w:val="Normal"/>
    <w:link w:val="TextodenotaderodapChar"/>
    <w:uiPriority w:val="99"/>
    <w:semiHidden/>
    <w:unhideWhenUsed/>
    <w:rsid w:val="00E54A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4AB1"/>
    <w:rPr>
      <w:sz w:val="20"/>
      <w:szCs w:val="20"/>
    </w:rPr>
  </w:style>
  <w:style w:type="character" w:styleId="Refdenotaderodap">
    <w:name w:val="footnote reference"/>
    <w:basedOn w:val="Fontepargpadro"/>
    <w:uiPriority w:val="99"/>
    <w:semiHidden/>
    <w:unhideWhenUsed/>
    <w:rsid w:val="00E54AB1"/>
    <w:rPr>
      <w:vertAlign w:val="superscript"/>
    </w:rPr>
  </w:style>
  <w:style w:type="paragraph" w:styleId="Textodebalo">
    <w:name w:val="Balloon Text"/>
    <w:basedOn w:val="Normal"/>
    <w:link w:val="TextodebaloChar"/>
    <w:uiPriority w:val="99"/>
    <w:semiHidden/>
    <w:unhideWhenUsed/>
    <w:rsid w:val="009210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10E8"/>
    <w:rPr>
      <w:rFonts w:ascii="Tahoma" w:hAnsi="Tahoma" w:cs="Tahoma"/>
      <w:sz w:val="16"/>
      <w:szCs w:val="16"/>
    </w:rPr>
  </w:style>
  <w:style w:type="character" w:styleId="Hyperlink">
    <w:name w:val="Hyperlink"/>
    <w:basedOn w:val="Fontepargpadro"/>
    <w:uiPriority w:val="99"/>
    <w:unhideWhenUsed/>
    <w:rsid w:val="00F537C2"/>
    <w:rPr>
      <w:color w:val="0000FF" w:themeColor="hyperlink"/>
      <w:u w:val="single"/>
    </w:rPr>
  </w:style>
  <w:style w:type="character" w:customStyle="1" w:styleId="apple-converted-space">
    <w:name w:val="apple-converted-space"/>
    <w:basedOn w:val="Fontepargpadro"/>
    <w:rsid w:val="000B417E"/>
  </w:style>
  <w:style w:type="paragraph" w:styleId="NormalWeb">
    <w:name w:val="Normal (Web)"/>
    <w:basedOn w:val="Normal"/>
    <w:semiHidden/>
    <w:unhideWhenUsed/>
    <w:rsid w:val="00BE7D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1039C"/>
    <w:rPr>
      <w:b/>
      <w:bCs/>
    </w:rPr>
  </w:style>
  <w:style w:type="paragraph" w:customStyle="1" w:styleId="ecmsonormal">
    <w:name w:val="ec_msonormal"/>
    <w:basedOn w:val="Normal"/>
    <w:rsid w:val="005B0347"/>
    <w:pPr>
      <w:suppressAutoHyphens/>
      <w:spacing w:after="324" w:line="240" w:lineRule="auto"/>
    </w:pPr>
    <w:rPr>
      <w:rFonts w:ascii="Times New Roman" w:eastAsia="Times New Roman" w:hAnsi="Times New Roman"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3A83"/>
    <w:pPr>
      <w:ind w:left="720"/>
      <w:contextualSpacing/>
    </w:pPr>
  </w:style>
  <w:style w:type="paragraph" w:styleId="Textodenotaderodap">
    <w:name w:val="footnote text"/>
    <w:basedOn w:val="Normal"/>
    <w:link w:val="TextodenotaderodapChar"/>
    <w:uiPriority w:val="99"/>
    <w:semiHidden/>
    <w:unhideWhenUsed/>
    <w:rsid w:val="00E54A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4AB1"/>
    <w:rPr>
      <w:sz w:val="20"/>
      <w:szCs w:val="20"/>
    </w:rPr>
  </w:style>
  <w:style w:type="character" w:styleId="Refdenotaderodap">
    <w:name w:val="footnote reference"/>
    <w:basedOn w:val="Fontepargpadro"/>
    <w:uiPriority w:val="99"/>
    <w:semiHidden/>
    <w:unhideWhenUsed/>
    <w:rsid w:val="00E54AB1"/>
    <w:rPr>
      <w:vertAlign w:val="superscript"/>
    </w:rPr>
  </w:style>
  <w:style w:type="paragraph" w:styleId="Textodebalo">
    <w:name w:val="Balloon Text"/>
    <w:basedOn w:val="Normal"/>
    <w:link w:val="TextodebaloChar"/>
    <w:uiPriority w:val="99"/>
    <w:semiHidden/>
    <w:unhideWhenUsed/>
    <w:rsid w:val="009210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10E8"/>
    <w:rPr>
      <w:rFonts w:ascii="Tahoma" w:hAnsi="Tahoma" w:cs="Tahoma"/>
      <w:sz w:val="16"/>
      <w:szCs w:val="16"/>
    </w:rPr>
  </w:style>
  <w:style w:type="character" w:styleId="Hyperlink">
    <w:name w:val="Hyperlink"/>
    <w:basedOn w:val="Fontepargpadro"/>
    <w:uiPriority w:val="99"/>
    <w:unhideWhenUsed/>
    <w:rsid w:val="00F537C2"/>
    <w:rPr>
      <w:color w:val="0000FF" w:themeColor="hyperlink"/>
      <w:u w:val="single"/>
    </w:rPr>
  </w:style>
  <w:style w:type="character" w:customStyle="1" w:styleId="apple-converted-space">
    <w:name w:val="apple-converted-space"/>
    <w:basedOn w:val="Fontepargpadro"/>
    <w:rsid w:val="000B417E"/>
  </w:style>
  <w:style w:type="paragraph" w:styleId="NormalWeb">
    <w:name w:val="Normal (Web)"/>
    <w:basedOn w:val="Normal"/>
    <w:semiHidden/>
    <w:unhideWhenUsed/>
    <w:rsid w:val="00BE7D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1039C"/>
    <w:rPr>
      <w:b/>
      <w:bCs/>
    </w:rPr>
  </w:style>
  <w:style w:type="paragraph" w:customStyle="1" w:styleId="ecmsonormal">
    <w:name w:val="ec_msonormal"/>
    <w:basedOn w:val="Normal"/>
    <w:rsid w:val="005B0347"/>
    <w:pPr>
      <w:suppressAutoHyphens/>
      <w:spacing w:after="324" w:line="240" w:lineRule="auto"/>
    </w:pPr>
    <w:rPr>
      <w:rFonts w:ascii="Times New Roman" w:eastAsia="Times New Roman" w:hAnsi="Times New Roman" w:cs="Calibri"/>
      <w:sz w:val="24"/>
      <w:szCs w:val="24"/>
      <w:lang w:eastAsia="ar-SA"/>
    </w:rPr>
  </w:style>
</w:styles>
</file>

<file path=word/webSettings.xml><?xml version="1.0" encoding="utf-8"?>
<w:webSettings xmlns:r="http://schemas.openxmlformats.org/officeDocument/2006/relationships" xmlns:w="http://schemas.openxmlformats.org/wordprocessingml/2006/main">
  <w:divs>
    <w:div w:id="345717579">
      <w:bodyDiv w:val="1"/>
      <w:marLeft w:val="0"/>
      <w:marRight w:val="0"/>
      <w:marTop w:val="0"/>
      <w:marBottom w:val="0"/>
      <w:divBdr>
        <w:top w:val="none" w:sz="0" w:space="0" w:color="auto"/>
        <w:left w:val="none" w:sz="0" w:space="0" w:color="auto"/>
        <w:bottom w:val="none" w:sz="0" w:space="0" w:color="auto"/>
        <w:right w:val="none" w:sz="0" w:space="0" w:color="auto"/>
      </w:divBdr>
    </w:div>
    <w:div w:id="596136274">
      <w:bodyDiv w:val="1"/>
      <w:marLeft w:val="0"/>
      <w:marRight w:val="0"/>
      <w:marTop w:val="0"/>
      <w:marBottom w:val="0"/>
      <w:divBdr>
        <w:top w:val="none" w:sz="0" w:space="0" w:color="auto"/>
        <w:left w:val="none" w:sz="0" w:space="0" w:color="auto"/>
        <w:bottom w:val="none" w:sz="0" w:space="0" w:color="auto"/>
        <w:right w:val="none" w:sz="0" w:space="0" w:color="auto"/>
      </w:divBdr>
    </w:div>
    <w:div w:id="17667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686B-2B4B-466C-A8E0-DE411A8A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14</Pages>
  <Words>5237</Words>
  <Characters>28284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Ana Regina Seno</cp:lastModifiedBy>
  <cp:revision>35</cp:revision>
  <dcterms:created xsi:type="dcterms:W3CDTF">2014-03-30T19:39:00Z</dcterms:created>
  <dcterms:modified xsi:type="dcterms:W3CDTF">2014-04-15T06:07:00Z</dcterms:modified>
</cp:coreProperties>
</file>